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DE" w:rsidRPr="00256ADE" w:rsidRDefault="00256ADE" w:rsidP="00256ADE">
      <w:pPr>
        <w:spacing w:before="100" w:beforeAutospacing="1" w:after="100" w:afterAutospacing="1" w:line="240" w:lineRule="auto"/>
        <w:ind w:right="-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 ПРИМЕНЕНИЯ</w:t>
      </w:r>
    </w:p>
    <w:p w:rsidR="00256ADE" w:rsidRPr="00256ADE" w:rsidRDefault="00256ADE" w:rsidP="00256ADE">
      <w:pPr>
        <w:spacing w:before="100" w:beforeAutospacing="1" w:after="100" w:afterAutospacing="1" w:line="240" w:lineRule="auto"/>
        <w:ind w:right="-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NewRomanPS-BoldMT" w:eastAsia="Times New Roman" w:hAnsi="TimesNewRomanPS-BoldMT" w:cs="Times New Roman"/>
          <w:b/>
          <w:bCs/>
          <w:sz w:val="28"/>
          <w:lang w:eastAsia="ru-RU"/>
        </w:rPr>
        <w:t>ЗНАКА СООТВЕТСТВИЯ СИСТЕМЫ ДОБРОВОЛЬНОЙ СЕРТИФИКАЦИИ  «СДЕЛАНО НА ДОНУ»</w:t>
      </w:r>
    </w:p>
    <w:p w:rsidR="00256ADE" w:rsidRPr="00256ADE" w:rsidRDefault="00256ADE" w:rsidP="00256ADE">
      <w:pPr>
        <w:spacing w:before="100" w:beforeAutospacing="1" w:after="100" w:afterAutospacing="1" w:line="240" w:lineRule="auto"/>
        <w:ind w:right="-26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NewRomanPS-BoldMT" w:eastAsia="Times New Roman" w:hAnsi="TimesNewRomanPS-BoldMT" w:cs="Times New Roman"/>
          <w:b/>
          <w:bCs/>
          <w:sz w:val="28"/>
          <w:lang w:eastAsia="ru-RU"/>
        </w:rPr>
        <w:t> </w:t>
      </w:r>
    </w:p>
    <w:p w:rsidR="00256ADE" w:rsidRPr="00256ADE" w:rsidRDefault="00256ADE" w:rsidP="00256ADE">
      <w:pPr>
        <w:spacing w:before="100" w:beforeAutospacing="1" w:after="100" w:afterAutospacing="1" w:line="240" w:lineRule="auto"/>
        <w:ind w:right="-26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4" w:history="1">
        <w:r w:rsidRPr="00256ADE">
          <w:rPr>
            <w:rFonts w:ascii="Times New Roman" w:eastAsia="Times New Roman" w:hAnsi="Times New Roman" w:cs="Times New Roman"/>
            <w:sz w:val="28"/>
            <w:lang w:eastAsia="ru-RU"/>
          </w:rPr>
          <w:t>статьей 21</w:t>
        </w:r>
      </w:hyperlink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27 декабря 2002г. № 184-Ф</w:t>
      </w:r>
      <w:r w:rsidRPr="00256AD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 </w:t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техническом регулировании" и </w:t>
      </w:r>
      <w:hyperlink r:id="rId5" w:history="1">
        <w:r w:rsidRPr="00256ADE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</w:t>
        </w:r>
      </w:hyperlink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 января 2004г. N 32 "О регистрации и размере платы за регистрацию системы добровольной сертификации" и устанавливает Знак соответствия Системы добровольной сертификации «Сделано на Дону» (далее – Знак Системы) и правила его применения.</w:t>
      </w:r>
    </w:p>
    <w:p w:rsidR="00256ADE" w:rsidRPr="00256ADE" w:rsidRDefault="00256ADE" w:rsidP="003115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48"/>
      <w:bookmarkEnd w:id="0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Pr="00256ADE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Знак Системы является формой доведения до потребителя и других заинтересованных сторон информации о проведенной в Системе добровольной сертификации «Сделано на Дону» сертификации маркированных им объектов Системы.</w:t>
      </w:r>
    </w:p>
    <w:p w:rsidR="00256ADE" w:rsidRPr="00256ADE" w:rsidRDefault="00256ADE" w:rsidP="00311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Знак представляет собой комбинированное обозначение, включающее словесный и изобразительный элементы, находящиеся в композиционном единстве (Приложение 1). </w:t>
      </w:r>
    </w:p>
    <w:p w:rsidR="00256ADE" w:rsidRPr="00256ADE" w:rsidRDefault="00256ADE" w:rsidP="00311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Изобразительный элемент представлен фантазийной композицией, выполненной в цветах флага Ростовской области и представляющей собой стилизованные солнце, реку и пашню, заключенные в незримый круг. Красный полуовал солнца, всходящий над синими  изгибами водной глади и золотисто-желтыми дугами полей вместе создают эмоциональный образ «благословенной земли». </w:t>
      </w:r>
    </w:p>
    <w:p w:rsidR="00256ADE" w:rsidRPr="00256ADE" w:rsidRDefault="00256ADE" w:rsidP="00311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компонент знака подчинен изобразительному и представляет собой словосочетание  в кириллице «Сделано на Дону» и его английскую версию «</w:t>
      </w:r>
      <w:proofErr w:type="spell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Made</w:t>
      </w:r>
      <w:proofErr w:type="spell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land</w:t>
      </w:r>
      <w:proofErr w:type="spell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расположенные с зазором по орбите графической композиции сверху и снизу от нее, фиксируя и замыкая изображение.</w:t>
      </w:r>
      <w:proofErr w:type="gram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написания словосочетаний использованы заглавные буквы шрифта синего цвета на основе компьютерного шрифта «</w:t>
      </w:r>
      <w:proofErr w:type="spell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Franklin</w:t>
      </w:r>
      <w:proofErr w:type="spell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Gothic</w:t>
      </w:r>
      <w:proofErr w:type="spell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полужирного начертания. </w:t>
      </w:r>
    </w:p>
    <w:p w:rsidR="00256ADE" w:rsidRPr="00256ADE" w:rsidRDefault="00256ADE" w:rsidP="003115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оригинально и обладает различительной способностью.</w:t>
      </w:r>
    </w:p>
    <w:p w:rsidR="003115A3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1.3 Деятельность по маркированию объектов знаком Системы осуществляется держателями сертификатов Системы на основании Сертификата, выдаваемого Органом по сертификации и подписанной в установленном порядке Декларации на применение Знака Системы.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на применение Знака Системы является обязательным документом Системы, определяющим порядок использования Знака Системы в соответствии с настоящим Порядком и Правилами функционирования Системы.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1.4 Применение Знака Системы  при приостановлении или отмене действия Сертификата Системы или декларации на применение Знака Системы не допускается. 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Сертификата (в порядке, оговоренном в Правилах функционирования Системы) держатель Знака Системы обязан приостановить нанесение Знака Системы, в отдельных случаях отозвать с реализации продукцию с уже нанесенным Знаком, до выяснения и устранения причин отзыва сертификата. При необходимости провести массовое информирование общественности о факте приостановления действия Сертификата Системы и, соответственно, маркирования Знаком Системы продукции, в некоторых случаях – на конкретную партию товара. Возобновление действия и правомерности нанесения Знака Системы возможно только после возобновления действия Сертификата и Декларации на применение Знака Системы.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  Основными целями использования Знака Системы являются: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создание условий для продвижения </w:t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узнаваемого символа качественной продукции предприятий Ростовской области;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создание возможности идентификации продукции предприятий Ростовской области,</w:t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прошедшей сертификацию в Системе.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1.6</w:t>
      </w:r>
      <w:proofErr w:type="gram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сертификации системы менеджмента качества и/или системы обеспечения безопасности пищевой продукции Знаком Системы </w:t>
      </w:r>
      <w:r w:rsidRPr="00256A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маркируются документы, относящиеся к сертифицированному объекту, а под Знаком Системы указывается дополнительная информация в виде надписей следующего содержания: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"СК ИСО 9001" - при сертификации системы менеджмента качества;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"ХАССП" - при сертификации системы обеспечения безопасности пищевой продукции.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ADE" w:rsidRPr="003115A3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 </w:t>
      </w:r>
      <w:bookmarkStart w:id="1" w:name="Par657"/>
      <w:bookmarkEnd w:id="1"/>
      <w:r w:rsidRPr="0031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Технические требования к Знаку Системы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2.1 Знак Системы должен соответствовать Приложению</w:t>
      </w:r>
      <w:r w:rsidRPr="00256ADE">
        <w:rPr>
          <w:rFonts w:ascii="Times New Roman" w:eastAsia="Times New Roman" w:hAnsi="Times New Roman" w:cs="Times New Roman"/>
          <w:sz w:val="28"/>
          <w:lang w:eastAsia="ru-RU"/>
        </w:rPr>
        <w:t xml:space="preserve"> 1.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Системы обладает изобразительными отличиями, исключающими его сходство со знаками соответствия какой-либо другой системы сертификации и иными знаками, применение которых предусмотрено законодательством Российской Федерации.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Знака Системы определяет организация, получившая право на его применение. При этом изображение Знака Системы должно быть пропорциональным установленной форме и не должно искажать его информационную и смысловую целостность как Знака Системы. 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Знака Системы должны гарантировать четкость и различимость его элементов невооруженным глазом.</w:t>
      </w:r>
      <w:r w:rsidRPr="00256A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Знака не должен быть менее 7 мм.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Системы, приведенный в Приложении 1, является образцом и не может быть использован как таковой. Диск с электронной версией Знака Системы выдается Держателю сертификата Системы для использования на безвозмездной основе после подписания им  и уполномоченным лицом со </w:t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стороны Координационного Совета Декларации на применение Знака Системы. 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Исполнение Знака Системы должно быть контрастным по отношению к фону поверхности, на которую он нанесен.</w:t>
      </w:r>
      <w:r w:rsidRPr="00256A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56ADE" w:rsidRPr="00256ADE" w:rsidRDefault="00256ADE" w:rsidP="00311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документах, в которых используется </w:t>
      </w:r>
      <w:proofErr w:type="gram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одного цвета, воспроизводится</w:t>
      </w:r>
      <w:proofErr w:type="gram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в трехцветном  варианте (CMYK 100/60/0/0 - для синего цвета, CMYK 0/20/100/0 - для желтого цвета и CMYK 0/100/100/20 - для красного цвета). </w:t>
      </w:r>
    </w:p>
    <w:p w:rsidR="00256ADE" w:rsidRPr="00256ADE" w:rsidRDefault="00256ADE" w:rsidP="00311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документах, напечатанных в одном цвете, можно воспроизводить Знак Системы либо в сером варианте (65% черного CMYK), либо в том цвете, который выбран для печати документа (65% выбранного цвета печати). На цветных и одноцветных документах Знак Системы может воспроизводиться на цветном фоне, при условии, что он четко различим на этом фоне. </w:t>
      </w:r>
    </w:p>
    <w:p w:rsidR="00256ADE" w:rsidRPr="00256ADE" w:rsidRDefault="00256ADE" w:rsidP="00311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использовании Знака Системы в комбинации с другими знаками размер этих знаков  не должен превышать размер Знака «Сделано на Дону». Для использования в Интернете можно создать и использовать прозрачную версию Знака Системы.</w:t>
      </w:r>
    </w:p>
    <w:p w:rsidR="00256ADE" w:rsidRPr="00256ADE" w:rsidRDefault="00256ADE" w:rsidP="00311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Знака Системы осуществляется любыми технологическими способами, обеспечивающими его четкое изображение, стойкость к внешним воздействующим факторам, а также сохранность изображения в течение всего установленного срока годности (существования, функционирования) объекта Системы. Не допускается использование в качестве Знака Системы его фрагмента.</w:t>
      </w:r>
    </w:p>
    <w:p w:rsidR="00256ADE" w:rsidRPr="00256ADE" w:rsidRDefault="00256ADE" w:rsidP="00311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2.3 Маркировка объекта Знаком Системы  может представлять собой только его изображение, нанесенное на продукцию, тару, упаковку, документацию или прикрепление специально изготовленных носителей Знака Системы (ярлыков, этикеток, самоклеящихся лент и т.п.) к объекту Системы.</w:t>
      </w:r>
    </w:p>
    <w:p w:rsidR="00256ADE" w:rsidRPr="00256ADE" w:rsidRDefault="00256ADE" w:rsidP="003115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80"/>
      <w:bookmarkEnd w:id="2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применения Знака Системы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Применением Знака Системы считается использование Знака предприятием - держателем Сертификата Системы и подписавшим в установленном порядке Декларацию на применение Знака Системы в следующих </w:t>
      </w: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вариантах: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маркировка «на продукции»;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маркировка «вне продукции».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3.1.1 </w:t>
      </w: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«на продукции»</w:t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следующими способами: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нанесение на готовое изделие, упаковку, тару и сопроводительную документацию плоского или рельефного Знака Системы в ходе технологического процесса изготовления;</w:t>
      </w:r>
    </w:p>
    <w:p w:rsidR="00256ADE" w:rsidRPr="00256ADE" w:rsidRDefault="00256ADE" w:rsidP="003115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56A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прикрепление на продукцию, упаковку, тару или сопроводительную документацию специально изготовленных носителей Знака Системы в виде ярлыков, наклеек, этикеток и т.п., обеспечивающих его четкое и ясное изображение в течение всего срока службы изделия.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</w:t>
      </w:r>
      <w:proofErr w:type="gram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невозможности нанесения изображения Знака Системы непосредственно на продукцию, его наносят на упаковку (тару) или сопроводительную документацию.</w:t>
      </w:r>
    </w:p>
    <w:p w:rsidR="00256ADE" w:rsidRPr="00256ADE" w:rsidRDefault="00256ADE" w:rsidP="0031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 3.1.3 </w:t>
      </w: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«вне продукции» может быть использована держателями Сертификатов  Системы в официальных отчетах, пресс-релизах, рекламе, брошюрах, листовках и в других средствах рыночных механизмов и средствах массовой информации. Во всех случаях, такое использование должно соответствовать требованиям графического изображения Знака Системы в соответствии с настоящим Порядком (Приложение 1).</w:t>
      </w:r>
    </w:p>
    <w:p w:rsidR="00256ADE" w:rsidRPr="00256ADE" w:rsidRDefault="00256ADE" w:rsidP="0031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1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Применение Знака Системы разрешается только после получения Заявителем зарегистрированного в установленном порядке в Реестре Системы Сертификата Системы и подписавшим в установленном порядке Декларацию на применение Знака Системы.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3.3 Держатель Сертификата Системы осуществляет маркировку Знаком Системы объектов Системы, удостоверяя их соответствие требованиям Системы под свою исключительную ответственность.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3.4</w:t>
      </w:r>
      <w:proofErr w:type="gram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документации, прилагаемой к сертифицированному объекту (паспорт, инструкция по эксплуатации, этикетка и др.), возможно наличие записи о сертификации продукции и/или систем менеджмента требованиям Системы, указание номера Сертификата Системы и срок его действия.</w:t>
      </w:r>
      <w:r w:rsidRPr="00256AD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</w:t>
      </w: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Держатель сертификата обязан немедленно прекратить использование Знака Системы в случае </w:t>
      </w:r>
      <w:proofErr w:type="gram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действия Сертификата Системы</w:t>
      </w:r>
      <w:proofErr w:type="gram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Декларации на применение Знака Системы, приостановления их действия или отмены.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3.6 Держатель Сертификата Системы обязан осуществлять контроль </w:t>
      </w:r>
      <w:proofErr w:type="gram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применением Знака Системы в течение всего времени действия Сертификата в соответствии с установленными в Системе</w:t>
      </w:r>
      <w:proofErr w:type="gramEnd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и процедурами.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3.7 Держатель Сертификата Системы несет установленную правилами Системы ответственность за маркирование Знаком объектов Системы, не отвечающих требованиям Системы.</w:t>
      </w:r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3.8  Носитель Знака Системы (ярлык, наклейка, этикетка и т.п.) закрепляется на изделии, упаковке, таре и сопроводительной документации способом, исключающим возможность оспаривания принадлежности этого носителя к маркированной им продукции.</w:t>
      </w:r>
    </w:p>
    <w:p w:rsidR="00256ADE" w:rsidRPr="00256ADE" w:rsidRDefault="00256ADE" w:rsidP="003115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 Знак Системы может быть использован для иллюстрации статей о Системе, проведения лекций о сертификации в Системе и для других видов некоммерческой деятельности. </w:t>
      </w:r>
    </w:p>
    <w:p w:rsidR="003115A3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3.10 Церемония вручения зарегистрированного в установленном порядке в Реестре Системы Сертификата Системы,  подписанной в установленном порядке Декларации о применении Знака Системы, других основных документов и призов Системы может быть приурочена к знаковым событиям в жизни Ростовской области и происходит в торжественной обстановке с участием руководителей Правительства Ростовской области.</w:t>
      </w:r>
      <w:proofErr w:type="gramEnd"/>
    </w:p>
    <w:p w:rsidR="00256ADE" w:rsidRPr="00256ADE" w:rsidRDefault="00256ADE" w:rsidP="00311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56ADE" w:rsidRPr="00256ADE" w:rsidRDefault="00256ADE" w:rsidP="0031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256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применения</w:t>
      </w:r>
    </w:p>
    <w:p w:rsidR="00256ADE" w:rsidRPr="00256ADE" w:rsidRDefault="00256ADE" w:rsidP="0031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NewRomanPS-BoldMT" w:eastAsia="Times New Roman" w:hAnsi="TimesNewRomanPS-BoldMT" w:cs="Times New Roman"/>
          <w:sz w:val="24"/>
          <w:szCs w:val="24"/>
          <w:lang w:eastAsia="ru-RU"/>
        </w:rPr>
        <w:t xml:space="preserve">Знака Системы добровольной сертификации  </w:t>
      </w:r>
    </w:p>
    <w:p w:rsidR="00256ADE" w:rsidRPr="00256ADE" w:rsidRDefault="00256ADE" w:rsidP="0031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NewRomanPS-BoldMT" w:eastAsia="Times New Roman" w:hAnsi="TimesNewRomanPS-BoldMT" w:cs="Times New Roman"/>
          <w:sz w:val="24"/>
          <w:szCs w:val="24"/>
          <w:lang w:eastAsia="ru-RU"/>
        </w:rPr>
        <w:t>«Сделано на Дону»</w:t>
      </w:r>
    </w:p>
    <w:p w:rsidR="00256ADE" w:rsidRPr="00256ADE" w:rsidRDefault="00256ADE" w:rsidP="00311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3" w:name="Par703"/>
      <w:bookmarkEnd w:id="3"/>
    </w:p>
    <w:p w:rsidR="00256ADE" w:rsidRPr="00256ADE" w:rsidRDefault="00256ADE" w:rsidP="00256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06"/>
      <w:bookmarkEnd w:id="4"/>
      <w:r w:rsidRPr="00256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256ADE" w:rsidRPr="00256ADE" w:rsidRDefault="00256ADE" w:rsidP="00256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ЗНАКА  СИСТЕМЫ ДОБРОВОЛЬНОЙ СЕРТИФИКАЦИИ</w:t>
      </w:r>
      <w:r w:rsidRPr="00256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«СДЕЛАНО НА ДОНУ»</w:t>
      </w:r>
    </w:p>
    <w:p w:rsidR="00256ADE" w:rsidRPr="00256ADE" w:rsidRDefault="00256ADE" w:rsidP="00256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0" cy="5943600"/>
            <wp:effectExtent l="1905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17" w:rsidRDefault="00256ADE" w:rsidP="00256ADE">
      <w:r w:rsidRPr="00256A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75F17" w:rsidSect="00F7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ADE"/>
    <w:rsid w:val="00256ADE"/>
    <w:rsid w:val="003115A3"/>
    <w:rsid w:val="004860AA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AD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6ADE"/>
    <w:rPr>
      <w:b/>
      <w:bCs/>
    </w:rPr>
  </w:style>
  <w:style w:type="character" w:styleId="a6">
    <w:name w:val="Hyperlink"/>
    <w:basedOn w:val="a0"/>
    <w:uiPriority w:val="99"/>
    <w:semiHidden/>
    <w:unhideWhenUsed/>
    <w:rsid w:val="00256ADE"/>
  </w:style>
  <w:style w:type="paragraph" w:styleId="a7">
    <w:name w:val="Normal (Web)"/>
    <w:basedOn w:val="a"/>
    <w:uiPriority w:val="99"/>
    <w:semiHidden/>
    <w:unhideWhenUsed/>
    <w:rsid w:val="0025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3475136732A24289B249B1339FED3D69C9E754494DD165B8B3AF54A2AwDzFN" TargetMode="External"/><Relationship Id="rId4" Type="http://schemas.openxmlformats.org/officeDocument/2006/relationships/hyperlink" Target="consultantplus://offline/ref=A3475136732A24289B249B1339FED3D69C997E4894D9165B8B3AF54A2ADF39FE47EA76D595807769w0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1536</Words>
  <Characters>8759</Characters>
  <Application>Microsoft Office Word</Application>
  <DocSecurity>0</DocSecurity>
  <Lines>72</Lines>
  <Paragraphs>20</Paragraphs>
  <ScaleCrop>false</ScaleCrop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</cp:revision>
  <dcterms:created xsi:type="dcterms:W3CDTF">2014-11-10T06:41:00Z</dcterms:created>
  <dcterms:modified xsi:type="dcterms:W3CDTF">2014-11-10T09:47:00Z</dcterms:modified>
</cp:coreProperties>
</file>