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57" w:rsidRDefault="00A93C57" w:rsidP="00A93C57">
      <w:pPr>
        <w:shd w:val="clear" w:color="auto" w:fill="FFFFFF"/>
        <w:tabs>
          <w:tab w:val="left" w:pos="709"/>
        </w:tabs>
        <w:spacing w:line="317" w:lineRule="exact"/>
        <w:ind w:left="5529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 xml:space="preserve">риложение 1 </w:t>
      </w:r>
      <w:r>
        <w:rPr>
          <w:color w:val="000000"/>
          <w:spacing w:val="-2"/>
          <w:sz w:val="28"/>
          <w:szCs w:val="28"/>
        </w:rPr>
        <w:t>к решению Волгодонской городской  Думы</w:t>
      </w:r>
    </w:p>
    <w:p w:rsidR="00A93C57" w:rsidRDefault="00A93C57" w:rsidP="00A93C57">
      <w:pPr>
        <w:shd w:val="clear" w:color="auto" w:fill="FFFFFF"/>
        <w:spacing w:line="317" w:lineRule="exact"/>
        <w:ind w:left="4809"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05.0</w:t>
      </w:r>
      <w:r w:rsidR="007D4E06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.2008 № 34</w:t>
      </w:r>
    </w:p>
    <w:p w:rsidR="00A93C57" w:rsidRDefault="00A93C57" w:rsidP="00A93C57">
      <w:pPr>
        <w:shd w:val="clear" w:color="auto" w:fill="FFFFFF"/>
        <w:spacing w:line="317" w:lineRule="exact"/>
        <w:ind w:left="5760"/>
        <w:rPr>
          <w:color w:val="000000"/>
          <w:spacing w:val="1"/>
          <w:sz w:val="16"/>
          <w:szCs w:val="16"/>
        </w:rPr>
      </w:pPr>
    </w:p>
    <w:p w:rsidR="00A93C57" w:rsidRDefault="00A93C57" w:rsidP="00A93C57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ПОЛОЖЕНИЕ</w:t>
      </w:r>
    </w:p>
    <w:p w:rsidR="00A93C57" w:rsidRDefault="00A93C57" w:rsidP="00A93C5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Комитете по физической культуре и спорту города Волгодонска</w:t>
      </w:r>
    </w:p>
    <w:p w:rsidR="00367575" w:rsidRDefault="00367575" w:rsidP="0036757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решений Волгодонской городской Думы от 18.05.2011 №54, </w:t>
      </w:r>
      <w:proofErr w:type="gramEnd"/>
    </w:p>
    <w:p w:rsidR="00367575" w:rsidRDefault="00367575" w:rsidP="003675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19.04.2012 №43,</w:t>
      </w:r>
      <w:r w:rsidRPr="00525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18.04.2013 №24, от 20.02.2014 №10, </w:t>
      </w:r>
    </w:p>
    <w:p w:rsidR="00367575" w:rsidRDefault="00367575" w:rsidP="003675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19.02.2015 № 21, </w:t>
      </w:r>
      <w:r w:rsidRPr="00C01036">
        <w:rPr>
          <w:sz w:val="28"/>
          <w:szCs w:val="28"/>
        </w:rPr>
        <w:t xml:space="preserve">от 17.12.2015 № </w:t>
      </w:r>
      <w:r w:rsidR="00C01036" w:rsidRPr="00C01036">
        <w:rPr>
          <w:sz w:val="28"/>
          <w:szCs w:val="28"/>
        </w:rPr>
        <w:t>154</w:t>
      </w:r>
      <w:r w:rsidRPr="00C01036">
        <w:rPr>
          <w:sz w:val="28"/>
          <w:szCs w:val="28"/>
        </w:rPr>
        <w:t>)</w:t>
      </w:r>
    </w:p>
    <w:p w:rsidR="00367575" w:rsidRDefault="00367575" w:rsidP="00A93C5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93C57" w:rsidRDefault="00A93C57" w:rsidP="00A93C57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I</w:t>
      </w:r>
      <w:r>
        <w:rPr>
          <w:color w:val="000000"/>
          <w:spacing w:val="-1"/>
          <w:sz w:val="28"/>
          <w:szCs w:val="28"/>
        </w:rPr>
        <w:t>.Общие положения</w:t>
      </w:r>
    </w:p>
    <w:p w:rsidR="00A93C57" w:rsidRPr="00217593" w:rsidRDefault="00A93C57" w:rsidP="00A93C57">
      <w:pPr>
        <w:shd w:val="clear" w:color="auto" w:fill="FFFFFF"/>
        <w:jc w:val="center"/>
        <w:rPr>
          <w:color w:val="000000"/>
          <w:spacing w:val="-1"/>
          <w:sz w:val="16"/>
          <w:szCs w:val="16"/>
        </w:rPr>
      </w:pPr>
    </w:p>
    <w:p w:rsidR="00A93C57" w:rsidRDefault="00A93C57" w:rsidP="00A93C57">
      <w:pPr>
        <w:shd w:val="clear" w:color="auto" w:fill="FFFFFF"/>
        <w:tabs>
          <w:tab w:val="left" w:pos="453"/>
        </w:tabs>
        <w:spacing w:line="317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</w:t>
      </w: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 xml:space="preserve">1.1.Комитет по физической культуре и спорту города Волгодонска </w:t>
      </w:r>
      <w:r>
        <w:rPr>
          <w:color w:val="000000"/>
          <w:spacing w:val="5"/>
          <w:sz w:val="28"/>
          <w:szCs w:val="28"/>
        </w:rPr>
        <w:t xml:space="preserve">(далее по тексту - Комитет) является отраслевым (функциональным) органом Администрации города Волгодонска, </w:t>
      </w:r>
      <w:r>
        <w:rPr>
          <w:color w:val="000000"/>
          <w:sz w:val="28"/>
          <w:szCs w:val="28"/>
        </w:rPr>
        <w:t xml:space="preserve">осуществляющим функции по реализации государственной политики в </w:t>
      </w:r>
      <w:r>
        <w:rPr>
          <w:color w:val="000000"/>
          <w:spacing w:val="2"/>
          <w:sz w:val="28"/>
          <w:szCs w:val="28"/>
        </w:rPr>
        <w:t xml:space="preserve">сфере физической культуры и спорта, а также координацию и регулирование в </w:t>
      </w:r>
      <w:r>
        <w:rPr>
          <w:color w:val="000000"/>
          <w:spacing w:val="-2"/>
          <w:sz w:val="28"/>
          <w:szCs w:val="28"/>
        </w:rPr>
        <w:t xml:space="preserve">установленной сфере деятельности. </w:t>
      </w:r>
    </w:p>
    <w:p w:rsidR="00A93C57" w:rsidRPr="002C2BB0" w:rsidRDefault="00A93C57" w:rsidP="00A93C57">
      <w:pPr>
        <w:shd w:val="clear" w:color="auto" w:fill="FFFFFF"/>
        <w:spacing w:line="317" w:lineRule="exact"/>
        <w:jc w:val="both"/>
        <w:rPr>
          <w:color w:val="FF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ab/>
      </w:r>
      <w:r w:rsidRPr="002D1CA4">
        <w:rPr>
          <w:color w:val="000000" w:themeColor="text1"/>
          <w:spacing w:val="5"/>
          <w:sz w:val="28"/>
          <w:szCs w:val="28"/>
        </w:rPr>
        <w:t xml:space="preserve">Комитет </w:t>
      </w:r>
      <w:r w:rsidR="003A7F3D" w:rsidRPr="002D1CA4">
        <w:rPr>
          <w:color w:val="000000" w:themeColor="text1"/>
          <w:spacing w:val="5"/>
          <w:sz w:val="28"/>
          <w:szCs w:val="28"/>
        </w:rPr>
        <w:t>является уполномоченным органом для размещения информации о подведомственных учреждениях на официальном сайте Администрации города Волгодонска и на официальном сайте для размещения информации о государственных и муниципальных учреждениях в сети «Интернет».</w:t>
      </w:r>
    </w:p>
    <w:p w:rsidR="00A93C57" w:rsidRDefault="00A93C57" w:rsidP="00A93C5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  <w:t>1.2.</w:t>
      </w:r>
      <w:r>
        <w:rPr>
          <w:color w:val="000000"/>
          <w:spacing w:val="-2"/>
          <w:sz w:val="28"/>
          <w:szCs w:val="28"/>
        </w:rPr>
        <w:t>Полное наименование: Комитет по физической культуре и спорту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города Волгодонска.</w:t>
      </w:r>
    </w:p>
    <w:p w:rsidR="00A93C57" w:rsidRDefault="00A93C57" w:rsidP="00A93C5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Сокращенное наименование: Спорткомитет г. Волгодонска. </w:t>
      </w:r>
    </w:p>
    <w:p w:rsidR="00A93C57" w:rsidRDefault="00A93C57" w:rsidP="00A93C57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 xml:space="preserve">Комитет является муниципальным казенным учреждением, обладает правами юридического лица, имеет самостоятельный </w:t>
      </w:r>
      <w:r>
        <w:rPr>
          <w:color w:val="000000"/>
          <w:spacing w:val="4"/>
          <w:sz w:val="28"/>
          <w:szCs w:val="28"/>
        </w:rPr>
        <w:t xml:space="preserve">баланс, лицевой счет в органах Федерального казначейства, обособленное имущество, закрепленное за ним на праве оперативного управления в соответствии с Гражданским кодексом Российской Федерации, </w:t>
      </w:r>
      <w:r>
        <w:rPr>
          <w:color w:val="000000"/>
          <w:spacing w:val="-4"/>
          <w:sz w:val="28"/>
          <w:szCs w:val="28"/>
        </w:rPr>
        <w:t xml:space="preserve">круглую печать с изображением </w:t>
      </w:r>
      <w:r>
        <w:rPr>
          <w:color w:val="000000"/>
          <w:spacing w:val="4"/>
          <w:sz w:val="28"/>
          <w:szCs w:val="28"/>
        </w:rPr>
        <w:t xml:space="preserve">герба города Волгодонска со своим полным наименованием, иные печати, </w:t>
      </w:r>
      <w:r>
        <w:rPr>
          <w:color w:val="000000"/>
          <w:spacing w:val="-3"/>
          <w:sz w:val="28"/>
          <w:szCs w:val="28"/>
        </w:rPr>
        <w:t>штампы и бланки на русском языке, необходимые для осуществления его деятельности, может от</w:t>
      </w:r>
      <w:proofErr w:type="gramEnd"/>
      <w:r>
        <w:rPr>
          <w:color w:val="000000"/>
          <w:spacing w:val="-3"/>
          <w:sz w:val="28"/>
          <w:szCs w:val="28"/>
        </w:rPr>
        <w:t xml:space="preserve"> своего имени приобретать и осуществлять имущественные и личные неимущественные права, </w:t>
      </w:r>
      <w:proofErr w:type="gramStart"/>
      <w:r>
        <w:rPr>
          <w:color w:val="000000"/>
          <w:spacing w:val="-3"/>
          <w:sz w:val="28"/>
          <w:szCs w:val="28"/>
        </w:rPr>
        <w:t>нести обязанности</w:t>
      </w:r>
      <w:proofErr w:type="gramEnd"/>
      <w:r>
        <w:rPr>
          <w:color w:val="000000"/>
          <w:spacing w:val="-3"/>
          <w:sz w:val="28"/>
          <w:szCs w:val="28"/>
        </w:rPr>
        <w:t>, быть истцом и ответчиком в суде.</w:t>
      </w:r>
    </w:p>
    <w:p w:rsidR="00A93C57" w:rsidRDefault="00A93C57" w:rsidP="00A93C57">
      <w:pPr>
        <w:shd w:val="clear" w:color="auto" w:fill="FFFFFF"/>
        <w:spacing w:line="317" w:lineRule="exact"/>
        <w:ind w:left="14" w:right="14" w:firstLine="72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1.4. Структура Комитета утверждается Волгодонской городской Думой по представлению главы Администрации города Волгодонска.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 xml:space="preserve">Штатное расписание Комитета разрабатывается его руководителем и утверждается </w:t>
      </w:r>
      <w:r>
        <w:rPr>
          <w:color w:val="000000"/>
          <w:spacing w:val="3"/>
          <w:sz w:val="28"/>
          <w:szCs w:val="28"/>
        </w:rPr>
        <w:t>главой Администрации</w:t>
      </w:r>
      <w:r>
        <w:rPr>
          <w:color w:val="000000"/>
          <w:sz w:val="28"/>
          <w:szCs w:val="28"/>
        </w:rPr>
        <w:t xml:space="preserve"> города Волгодонска.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1.6.В вопросах обеспечения единой государственной политики в </w:t>
      </w:r>
      <w:r>
        <w:rPr>
          <w:color w:val="000000"/>
          <w:spacing w:val="2"/>
          <w:sz w:val="28"/>
          <w:szCs w:val="28"/>
        </w:rPr>
        <w:t xml:space="preserve">сфере физической культуры и спорта Комитет подчиняется </w:t>
      </w:r>
      <w:r>
        <w:rPr>
          <w:color w:val="000000"/>
          <w:spacing w:val="3"/>
          <w:sz w:val="28"/>
          <w:szCs w:val="28"/>
        </w:rPr>
        <w:t>главе Администрации</w:t>
      </w:r>
      <w:r>
        <w:rPr>
          <w:color w:val="000000"/>
          <w:spacing w:val="2"/>
          <w:sz w:val="28"/>
          <w:szCs w:val="28"/>
        </w:rPr>
        <w:t xml:space="preserve"> города Волгодонска и Министерству по физической культуре и спорту Ростовской области.</w:t>
      </w:r>
    </w:p>
    <w:p w:rsidR="00A93C57" w:rsidRPr="00274F43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spacing w:val="2"/>
          <w:sz w:val="28"/>
          <w:szCs w:val="28"/>
        </w:rPr>
      </w:pPr>
      <w:r w:rsidRPr="00274F43">
        <w:rPr>
          <w:spacing w:val="2"/>
          <w:sz w:val="28"/>
          <w:szCs w:val="28"/>
        </w:rPr>
        <w:t xml:space="preserve">1.7. Комитет подотчетен </w:t>
      </w:r>
      <w:r>
        <w:rPr>
          <w:color w:val="000000"/>
          <w:spacing w:val="3"/>
          <w:sz w:val="28"/>
          <w:szCs w:val="28"/>
        </w:rPr>
        <w:t>главе Администрации</w:t>
      </w:r>
      <w:r w:rsidRPr="00274F43">
        <w:rPr>
          <w:spacing w:val="2"/>
          <w:sz w:val="28"/>
          <w:szCs w:val="28"/>
        </w:rPr>
        <w:t xml:space="preserve"> города Волгодонска, подконтролен </w:t>
      </w:r>
      <w:r>
        <w:rPr>
          <w:color w:val="000000"/>
          <w:spacing w:val="3"/>
          <w:sz w:val="28"/>
          <w:szCs w:val="28"/>
        </w:rPr>
        <w:t>главе Администрации</w:t>
      </w:r>
      <w:r w:rsidRPr="00274F43">
        <w:rPr>
          <w:spacing w:val="2"/>
          <w:sz w:val="28"/>
          <w:szCs w:val="28"/>
        </w:rPr>
        <w:t xml:space="preserve"> города Волгодонска и Волгодонской городской Думе.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1.8. </w:t>
      </w:r>
      <w:r>
        <w:rPr>
          <w:color w:val="000000"/>
          <w:spacing w:val="2"/>
          <w:sz w:val="28"/>
          <w:szCs w:val="28"/>
        </w:rPr>
        <w:t>Комитет в своей деятельности  руководствуется  Конституцией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Российской Федерации, федеральными законами, указами  и </w:t>
      </w:r>
      <w:r>
        <w:rPr>
          <w:color w:val="000000"/>
          <w:spacing w:val="3"/>
          <w:sz w:val="28"/>
          <w:szCs w:val="28"/>
        </w:rPr>
        <w:lastRenderedPageBreak/>
        <w:t xml:space="preserve">распоряжениями </w:t>
      </w:r>
      <w:r>
        <w:rPr>
          <w:color w:val="000000"/>
          <w:spacing w:val="-1"/>
          <w:sz w:val="28"/>
          <w:szCs w:val="28"/>
        </w:rPr>
        <w:t xml:space="preserve">Президента Российской Федерации, постановлениями и   распоряжениями </w:t>
      </w:r>
      <w:r>
        <w:rPr>
          <w:color w:val="000000"/>
          <w:sz w:val="28"/>
          <w:szCs w:val="28"/>
        </w:rPr>
        <w:t xml:space="preserve">Правительства Российской Федерации, законами и иными правовыми </w:t>
      </w:r>
      <w:r>
        <w:rPr>
          <w:color w:val="000000"/>
          <w:spacing w:val="-2"/>
          <w:sz w:val="28"/>
          <w:szCs w:val="28"/>
        </w:rPr>
        <w:t xml:space="preserve">актами Российской Федерации и Ростовской области, муниципальными </w:t>
      </w:r>
      <w:r>
        <w:rPr>
          <w:color w:val="000000"/>
          <w:spacing w:val="-4"/>
          <w:sz w:val="28"/>
          <w:szCs w:val="28"/>
        </w:rPr>
        <w:t>правовыми актами</w:t>
      </w:r>
      <w:r>
        <w:rPr>
          <w:color w:val="000000"/>
          <w:spacing w:val="-3"/>
          <w:sz w:val="28"/>
          <w:szCs w:val="28"/>
        </w:rPr>
        <w:t xml:space="preserve">, а также </w:t>
      </w:r>
      <w:r>
        <w:rPr>
          <w:color w:val="000000"/>
          <w:spacing w:val="-1"/>
          <w:sz w:val="28"/>
          <w:szCs w:val="28"/>
        </w:rPr>
        <w:t>настоящим Положением.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1.9.Финансирование расходов на содержание Комитета осуществляется за счет средств местного бюджета.</w:t>
      </w:r>
    </w:p>
    <w:p w:rsidR="00A93C57" w:rsidRDefault="00A93C57" w:rsidP="00A93C57">
      <w:pPr>
        <w:shd w:val="clear" w:color="auto" w:fill="FFFFFF"/>
        <w:tabs>
          <w:tab w:val="left" w:pos="1210"/>
        </w:tabs>
        <w:spacing w:line="317" w:lineRule="exact"/>
        <w:ind w:firstLine="74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1.10. Лица, исполняющие в Комитете в порядке, определенном муниципальными правовыми актами в соответствии с федеральными законами и законами Ростовской области обязанности по должности муниципальной службы, являются муниципальными служащими. </w:t>
      </w:r>
    </w:p>
    <w:p w:rsidR="00A93C57" w:rsidRDefault="00A93C57" w:rsidP="00A93C57">
      <w:pPr>
        <w:shd w:val="clear" w:color="auto" w:fill="FFFFFF"/>
        <w:tabs>
          <w:tab w:val="left" w:pos="1210"/>
        </w:tabs>
        <w:spacing w:line="317" w:lineRule="exact"/>
        <w:ind w:firstLine="74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Лица,  исполняющие обязанности по техническому обеспечению деятельности Комитета, не замещают должности муниципальной службы и не являются муниципальными служащими.</w:t>
      </w:r>
    </w:p>
    <w:p w:rsidR="00A93C57" w:rsidRDefault="00A93C57" w:rsidP="00A93C57">
      <w:pPr>
        <w:shd w:val="clear" w:color="auto" w:fill="FFFFFF"/>
        <w:tabs>
          <w:tab w:val="left" w:pos="1210"/>
        </w:tabs>
        <w:spacing w:line="317" w:lineRule="exact"/>
        <w:ind w:firstLine="74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1.11.Права, обязанности и ответственность работников Комитета устанавливается в соответствии с федеральным, областным законодательством, а также муниципальными правовыми актами.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1.12.Место   нахождения   Комитета: Ростовская   область,   </w:t>
      </w:r>
      <w:proofErr w:type="spellStart"/>
      <w:r>
        <w:rPr>
          <w:color w:val="000000"/>
          <w:spacing w:val="1"/>
          <w:sz w:val="28"/>
          <w:szCs w:val="28"/>
        </w:rPr>
        <w:t>г</w:t>
      </w:r>
      <w:proofErr w:type="gramStart"/>
      <w:r>
        <w:rPr>
          <w:color w:val="000000"/>
          <w:spacing w:val="1"/>
          <w:sz w:val="28"/>
          <w:szCs w:val="28"/>
        </w:rPr>
        <w:t>.В</w:t>
      </w:r>
      <w:proofErr w:type="gramEnd"/>
      <w:r>
        <w:rPr>
          <w:color w:val="000000"/>
          <w:spacing w:val="1"/>
          <w:sz w:val="28"/>
          <w:szCs w:val="28"/>
        </w:rPr>
        <w:t>олгодонск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ул. Ленина, д.53.</w:t>
      </w:r>
    </w:p>
    <w:p w:rsidR="00A93C57" w:rsidRDefault="00A93C57" w:rsidP="00A93C57">
      <w:pPr>
        <w:shd w:val="clear" w:color="auto" w:fill="FFFFFF"/>
        <w:tabs>
          <w:tab w:val="left" w:pos="1202"/>
        </w:tabs>
        <w:spacing w:line="317" w:lineRule="exact"/>
        <w:ind w:firstLine="74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Почтовый адрес Комитета:</w:t>
      </w:r>
      <w:r>
        <w:rPr>
          <w:color w:val="000000"/>
          <w:spacing w:val="1"/>
          <w:sz w:val="28"/>
          <w:szCs w:val="28"/>
        </w:rPr>
        <w:t xml:space="preserve"> 347360,   Ростовская   область,   </w:t>
      </w:r>
      <w:proofErr w:type="spellStart"/>
      <w:r>
        <w:rPr>
          <w:color w:val="000000"/>
          <w:spacing w:val="1"/>
          <w:sz w:val="28"/>
          <w:szCs w:val="28"/>
        </w:rPr>
        <w:t>г</w:t>
      </w:r>
      <w:proofErr w:type="gramStart"/>
      <w:r>
        <w:rPr>
          <w:color w:val="000000"/>
          <w:spacing w:val="1"/>
          <w:sz w:val="28"/>
          <w:szCs w:val="28"/>
        </w:rPr>
        <w:t>.В</w:t>
      </w:r>
      <w:proofErr w:type="gramEnd"/>
      <w:r>
        <w:rPr>
          <w:color w:val="000000"/>
          <w:spacing w:val="1"/>
          <w:sz w:val="28"/>
          <w:szCs w:val="28"/>
        </w:rPr>
        <w:t>олгодонск</w:t>
      </w:r>
      <w:proofErr w:type="spellEnd"/>
      <w:r>
        <w:rPr>
          <w:color w:val="000000"/>
          <w:spacing w:val="1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t>ул. Ленина, д. 53.</w:t>
      </w:r>
    </w:p>
    <w:p w:rsidR="00A93C57" w:rsidRDefault="00A93C57" w:rsidP="00A93C57">
      <w:pPr>
        <w:shd w:val="clear" w:color="auto" w:fill="FFFFFF"/>
        <w:spacing w:before="324"/>
        <w:ind w:right="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Основные задачи Комитета</w:t>
      </w:r>
    </w:p>
    <w:p w:rsidR="00A93C57" w:rsidRDefault="00A93C57" w:rsidP="00A93C57">
      <w:pPr>
        <w:shd w:val="clear" w:color="auto" w:fill="FFFFFF"/>
        <w:spacing w:before="331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Основными задачами </w:t>
      </w:r>
      <w:r>
        <w:rPr>
          <w:color w:val="000000"/>
          <w:spacing w:val="-2"/>
          <w:sz w:val="28"/>
          <w:szCs w:val="28"/>
        </w:rPr>
        <w:t>Комитета являются:</w:t>
      </w:r>
    </w:p>
    <w:p w:rsidR="00A93C57" w:rsidRDefault="00A93C57" w:rsidP="00A93C57">
      <w:pPr>
        <w:shd w:val="clear" w:color="auto" w:fill="FFFFFF"/>
        <w:spacing w:before="7" w:line="30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2.1.Проведение единой государственной политики в </w:t>
      </w:r>
      <w:r>
        <w:rPr>
          <w:color w:val="000000"/>
          <w:spacing w:val="-3"/>
          <w:sz w:val="28"/>
          <w:szCs w:val="28"/>
        </w:rPr>
        <w:t xml:space="preserve">порученной ему сфере деятельности как непосредственно, так и во взаимодействии </w:t>
      </w:r>
      <w:r>
        <w:rPr>
          <w:color w:val="000000"/>
          <w:spacing w:val="-2"/>
          <w:sz w:val="28"/>
          <w:szCs w:val="28"/>
        </w:rPr>
        <w:t xml:space="preserve">с органами местного самоуправления, </w:t>
      </w:r>
      <w:r>
        <w:rPr>
          <w:color w:val="000000"/>
          <w:spacing w:val="-1"/>
          <w:sz w:val="28"/>
          <w:szCs w:val="28"/>
        </w:rPr>
        <w:t xml:space="preserve">общественными   физкультурно-оздоровительными и </w:t>
      </w:r>
      <w:r>
        <w:rPr>
          <w:color w:val="000000"/>
          <w:sz w:val="28"/>
          <w:szCs w:val="28"/>
        </w:rPr>
        <w:t xml:space="preserve">спортивными объединениями, федерациями, ассоциациями, союзами, клубами, а </w:t>
      </w:r>
      <w:r>
        <w:rPr>
          <w:color w:val="000000"/>
          <w:spacing w:val="5"/>
          <w:sz w:val="28"/>
          <w:szCs w:val="28"/>
        </w:rPr>
        <w:t xml:space="preserve">также с предприятиями, учреждениями и организациями, независимо от форм </w:t>
      </w:r>
      <w:r>
        <w:rPr>
          <w:color w:val="000000"/>
          <w:sz w:val="28"/>
          <w:szCs w:val="28"/>
        </w:rPr>
        <w:t>собственности и ведомственной принадлежности.</w:t>
      </w:r>
    </w:p>
    <w:p w:rsidR="00A93C57" w:rsidRDefault="00A93C57" w:rsidP="00A93C57">
      <w:pPr>
        <w:shd w:val="clear" w:color="auto" w:fill="FFFFFF"/>
        <w:tabs>
          <w:tab w:val="left" w:pos="0"/>
        </w:tabs>
        <w:spacing w:line="302" w:lineRule="exact"/>
        <w:jc w:val="both"/>
        <w:rPr>
          <w:color w:val="000000"/>
          <w:spacing w:val="-1"/>
          <w:sz w:val="28"/>
          <w:szCs w:val="28"/>
        </w:rPr>
      </w:pPr>
      <w:r>
        <w:rPr>
          <w:spacing w:val="5"/>
          <w:sz w:val="28"/>
          <w:szCs w:val="28"/>
        </w:rPr>
        <w:tab/>
        <w:t>2.2.Внедрение физической культуры и спорта в режим учебы,</w:t>
      </w:r>
      <w:r>
        <w:rPr>
          <w:color w:val="000000"/>
          <w:spacing w:val="5"/>
          <w:sz w:val="28"/>
          <w:szCs w:val="28"/>
        </w:rPr>
        <w:t xml:space="preserve"> труда и </w:t>
      </w:r>
      <w:r>
        <w:rPr>
          <w:color w:val="000000"/>
          <w:spacing w:val="3"/>
          <w:sz w:val="28"/>
          <w:szCs w:val="28"/>
        </w:rPr>
        <w:t>отдыха граждан различных возрастных групп</w:t>
      </w:r>
      <w:r>
        <w:rPr>
          <w:color w:val="000000"/>
          <w:spacing w:val="-1"/>
          <w:sz w:val="28"/>
          <w:szCs w:val="28"/>
        </w:rPr>
        <w:t>.</w:t>
      </w:r>
    </w:p>
    <w:p w:rsidR="00A93C57" w:rsidRDefault="00A93C57" w:rsidP="00A93C57">
      <w:pPr>
        <w:shd w:val="clear" w:color="auto" w:fill="FFFFFF"/>
        <w:spacing w:line="302" w:lineRule="exact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2.3.Разработка и реализация календарных планов физкультурных мероприятий и спортивных мероприятий</w:t>
      </w:r>
      <w:r>
        <w:rPr>
          <w:color w:val="000000"/>
          <w:spacing w:val="5"/>
          <w:sz w:val="28"/>
          <w:szCs w:val="28"/>
        </w:rPr>
        <w:t xml:space="preserve">, в том числе участие в областных, </w:t>
      </w:r>
      <w:r>
        <w:rPr>
          <w:color w:val="000000"/>
          <w:spacing w:val="-1"/>
          <w:sz w:val="28"/>
          <w:szCs w:val="28"/>
        </w:rPr>
        <w:t>всероссийских и международных спортивных соревнованиях и учебно-тренировочных сборах.</w:t>
      </w: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2.4. </w:t>
      </w:r>
      <w:proofErr w:type="gramStart"/>
      <w:r>
        <w:rPr>
          <w:color w:val="000000"/>
          <w:sz w:val="28"/>
          <w:szCs w:val="28"/>
        </w:rPr>
        <w:t xml:space="preserve">Обеспечение самостоятельно или совместно с федеральным и областным органом </w:t>
      </w:r>
      <w:r>
        <w:rPr>
          <w:color w:val="000000"/>
          <w:spacing w:val="1"/>
          <w:sz w:val="28"/>
          <w:szCs w:val="28"/>
        </w:rPr>
        <w:t xml:space="preserve">исполнительной власти в области физической культуры и спорта, Олимпийским </w:t>
      </w:r>
      <w:r>
        <w:rPr>
          <w:color w:val="000000"/>
          <w:spacing w:val="-2"/>
          <w:sz w:val="28"/>
          <w:szCs w:val="28"/>
        </w:rPr>
        <w:t xml:space="preserve">комитетом России, федерациями по различным видам </w:t>
      </w:r>
      <w:r>
        <w:rPr>
          <w:color w:val="000000"/>
          <w:sz w:val="28"/>
          <w:szCs w:val="28"/>
        </w:rPr>
        <w:t xml:space="preserve">спорта подготовки сборных команд города, их </w:t>
      </w:r>
      <w:r>
        <w:rPr>
          <w:color w:val="000000"/>
          <w:spacing w:val="-2"/>
          <w:sz w:val="28"/>
          <w:szCs w:val="28"/>
        </w:rPr>
        <w:t xml:space="preserve">выступлений в составе  сборных команд Ростовской области и Российской Федерации на всероссийских и международных спортивных соревнованиях, Олимпийских </w:t>
      </w:r>
      <w:r>
        <w:rPr>
          <w:color w:val="000000"/>
          <w:spacing w:val="1"/>
          <w:sz w:val="28"/>
          <w:szCs w:val="28"/>
        </w:rPr>
        <w:t>играх, чемпионатах мира и Европы, этапах Кубка мира и других мероприятиях.</w:t>
      </w:r>
      <w:proofErr w:type="gramEnd"/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6"/>
          <w:sz w:val="28"/>
          <w:szCs w:val="28"/>
        </w:rPr>
      </w:pPr>
    </w:p>
    <w:p w:rsidR="002D1CA4" w:rsidRPr="008B5A76" w:rsidRDefault="002D1CA4" w:rsidP="002D1CA4">
      <w:pPr>
        <w:shd w:val="clear" w:color="auto" w:fill="FFFFFF"/>
        <w:ind w:firstLine="708"/>
        <w:jc w:val="center"/>
        <w:rPr>
          <w:sz w:val="28"/>
          <w:szCs w:val="28"/>
        </w:rPr>
      </w:pPr>
      <w:r w:rsidRPr="008B5A76">
        <w:rPr>
          <w:sz w:val="28"/>
          <w:szCs w:val="28"/>
          <w:lang w:val="en-US"/>
        </w:rPr>
        <w:t>III</w:t>
      </w:r>
      <w:r w:rsidRPr="008B5A76">
        <w:rPr>
          <w:sz w:val="28"/>
          <w:szCs w:val="28"/>
        </w:rPr>
        <w:t>. Функции Комитета</w:t>
      </w:r>
    </w:p>
    <w:p w:rsidR="002D1CA4" w:rsidRPr="00FB653F" w:rsidRDefault="002D1CA4" w:rsidP="002D1CA4">
      <w:pPr>
        <w:shd w:val="clear" w:color="auto" w:fill="FFFFFF"/>
        <w:jc w:val="both"/>
        <w:rPr>
          <w:sz w:val="28"/>
          <w:szCs w:val="28"/>
        </w:rPr>
      </w:pP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 xml:space="preserve">3. В целях решения вопросов местного значения по обеспечению условий для развития на территории муниципального образования «Город </w:t>
      </w:r>
      <w:r w:rsidRPr="00FB653F">
        <w:rPr>
          <w:sz w:val="28"/>
          <w:szCs w:val="28"/>
        </w:rPr>
        <w:lastRenderedPageBreak/>
        <w:t>Волгодонск» (далее – муниципального образования) физической культуры и массового спорта, организации проведения официальных физкультурных мероприятий и спортивных мероприятий муниципального образования Комитет в соответствии с возложенными на него задачами  выполняет следующие основные функции: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3.1.Определ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развития физической культуры и спорта с учетом местных условий и возможностей, разраб</w:t>
      </w:r>
      <w:r>
        <w:rPr>
          <w:sz w:val="28"/>
          <w:szCs w:val="28"/>
        </w:rPr>
        <w:t>атывает</w:t>
      </w:r>
      <w:r w:rsidRPr="00FB653F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местны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B653F">
        <w:rPr>
          <w:sz w:val="28"/>
          <w:szCs w:val="28"/>
        </w:rPr>
        <w:t xml:space="preserve"> развития физической культуры и спорта.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3.2.Организ</w:t>
      </w:r>
      <w:r>
        <w:rPr>
          <w:sz w:val="28"/>
          <w:szCs w:val="28"/>
        </w:rPr>
        <w:t xml:space="preserve">ует </w:t>
      </w:r>
      <w:r w:rsidRPr="00FB653F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официальных физкультурных мероприятий и спортивных мероприятий, а также физкультурно-спортивн</w:t>
      </w:r>
      <w:r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B653F">
        <w:rPr>
          <w:sz w:val="28"/>
          <w:szCs w:val="28"/>
        </w:rPr>
        <w:t xml:space="preserve"> по месту жительства граждан.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3.3.Организ</w:t>
      </w:r>
      <w:r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официальных физкультурных мероприятий и спортивных мероприятий муниципального образования.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4704C7">
        <w:rPr>
          <w:sz w:val="28"/>
          <w:szCs w:val="28"/>
        </w:rPr>
        <w:t>3.4.Обеспеч</w:t>
      </w:r>
      <w:r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FB653F">
        <w:rPr>
          <w:sz w:val="28"/>
          <w:szCs w:val="28"/>
        </w:rPr>
        <w:t>к и общественн</w:t>
      </w:r>
      <w:r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безопасност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при проведении на территории муниципального образования официальных физкультурных мероприятий и спортивных мероприятий.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3.5.Осуществл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информации о деятельности Комитета, популяризаци</w:t>
      </w:r>
      <w:r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физической культуры и спорта среди различных групп населения.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3.6.Разви</w:t>
      </w:r>
      <w:r>
        <w:rPr>
          <w:sz w:val="28"/>
          <w:szCs w:val="28"/>
        </w:rPr>
        <w:t>вает</w:t>
      </w:r>
      <w:r w:rsidRPr="00FB653F">
        <w:rPr>
          <w:sz w:val="28"/>
          <w:szCs w:val="28"/>
        </w:rPr>
        <w:t xml:space="preserve"> школьн</w:t>
      </w:r>
      <w:r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спорт и массов</w:t>
      </w:r>
      <w:r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спорт.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3.7.Присв</w:t>
      </w:r>
      <w:r>
        <w:rPr>
          <w:sz w:val="28"/>
          <w:szCs w:val="28"/>
        </w:rPr>
        <w:t>аивает</w:t>
      </w:r>
      <w:r w:rsidRPr="00FB653F">
        <w:rPr>
          <w:sz w:val="28"/>
          <w:szCs w:val="28"/>
        </w:rPr>
        <w:t xml:space="preserve"> спортивны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разряд</w:t>
      </w:r>
      <w:r>
        <w:rPr>
          <w:sz w:val="28"/>
          <w:szCs w:val="28"/>
        </w:rPr>
        <w:t>ы</w:t>
      </w:r>
      <w:r w:rsidRPr="00FB653F">
        <w:rPr>
          <w:sz w:val="28"/>
          <w:szCs w:val="28"/>
        </w:rPr>
        <w:t xml:space="preserve"> и квалификационны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спортивных судей в соответствии действующим законодательством.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3.8.Осуществл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</w:t>
      </w:r>
      <w:proofErr w:type="gramStart"/>
      <w:r w:rsidRPr="00FB653F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соблюдением организациями, созданными муниципальным образованием, осуществляющими спортивную подготовку, федеральных стандартов спортивной подготовки в соответствии с законодательством Российской Федерации.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3.9.Разви</w:t>
      </w:r>
      <w:r>
        <w:rPr>
          <w:sz w:val="28"/>
          <w:szCs w:val="28"/>
        </w:rPr>
        <w:t>вает</w:t>
      </w:r>
      <w:r w:rsidRPr="00FB653F">
        <w:rPr>
          <w:sz w:val="28"/>
          <w:szCs w:val="28"/>
        </w:rPr>
        <w:t xml:space="preserve"> детско-юношеск</w:t>
      </w:r>
      <w:r>
        <w:rPr>
          <w:sz w:val="28"/>
          <w:szCs w:val="28"/>
        </w:rPr>
        <w:t>ий</w:t>
      </w:r>
      <w:r w:rsidRPr="00FB653F">
        <w:rPr>
          <w:sz w:val="28"/>
          <w:szCs w:val="28"/>
        </w:rPr>
        <w:t xml:space="preserve"> спорт в целях создания условий для подготовки спортивных сборных команд муниципального образования и участ</w:t>
      </w:r>
      <w:r>
        <w:rPr>
          <w:sz w:val="28"/>
          <w:szCs w:val="28"/>
        </w:rPr>
        <w:t>вует</w:t>
      </w:r>
      <w:r w:rsidRPr="00FB653F">
        <w:rPr>
          <w:sz w:val="28"/>
          <w:szCs w:val="28"/>
        </w:rPr>
        <w:t xml:space="preserve"> в обеспечении спортивной подготовки спортивного резерва для спортивных сборных команд Ростовской области.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3.10.Надел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B653F">
        <w:rPr>
          <w:sz w:val="28"/>
          <w:szCs w:val="28"/>
        </w:rPr>
        <w:t xml:space="preserve"> правом по оценке выполнения нормативов испытаний (тестов) комплекса ГТО.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3.11.Осуществл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функции планирования деятельности Комитета и </w:t>
      </w:r>
      <w:proofErr w:type="gramStart"/>
      <w:r w:rsidRPr="00FB653F">
        <w:rPr>
          <w:sz w:val="28"/>
          <w:szCs w:val="28"/>
        </w:rPr>
        <w:t>контроля за</w:t>
      </w:r>
      <w:proofErr w:type="gramEnd"/>
      <w:r w:rsidRPr="00FB653F">
        <w:rPr>
          <w:sz w:val="28"/>
          <w:szCs w:val="28"/>
        </w:rPr>
        <w:t xml:space="preserve"> исполнением планов. Разраб</w:t>
      </w:r>
      <w:r>
        <w:rPr>
          <w:sz w:val="28"/>
          <w:szCs w:val="28"/>
        </w:rPr>
        <w:t xml:space="preserve">атывает </w:t>
      </w:r>
      <w:r w:rsidRPr="00FB653F">
        <w:rPr>
          <w:sz w:val="28"/>
          <w:szCs w:val="28"/>
        </w:rPr>
        <w:t>и обеспеч</w:t>
      </w:r>
      <w:r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календарных планов физкультурных мероприятий и спортивных мероприятий муниципального образования,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- комплекс ГТО).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3.12.Осуществл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функции и полномочи</w:t>
      </w:r>
      <w:r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учредителя подведомственных муниципальных учреждений в случаях, когда указанные полномочия переданы Комитету органами местного самоуправления муниципального образования.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3.13.</w:t>
      </w:r>
      <w:r>
        <w:rPr>
          <w:sz w:val="28"/>
          <w:szCs w:val="28"/>
        </w:rPr>
        <w:t>Осуществляет к</w:t>
      </w:r>
      <w:r w:rsidRPr="00FB653F">
        <w:rPr>
          <w:sz w:val="28"/>
          <w:szCs w:val="28"/>
        </w:rPr>
        <w:t>оордин</w:t>
      </w:r>
      <w:r>
        <w:rPr>
          <w:sz w:val="28"/>
          <w:szCs w:val="28"/>
        </w:rPr>
        <w:t>ацию</w:t>
      </w:r>
      <w:r w:rsidRPr="00FB653F">
        <w:rPr>
          <w:sz w:val="28"/>
          <w:szCs w:val="28"/>
        </w:rPr>
        <w:t xml:space="preserve"> и </w:t>
      </w:r>
      <w:proofErr w:type="gramStart"/>
      <w:r w:rsidRPr="00FB653F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работой подведомственных учреждений по профилактике экстремизма, а также взаимодействие с заинтересованными ведомствами и службами по минимизации и (или) ликвидации последствий проявлений экстремизма в границах муниципального образования.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lastRenderedPageBreak/>
        <w:t>3.14.Предоставл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Министерство по физической культуре и спорту Ростовской области годов</w:t>
      </w:r>
      <w:r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статистическ</w:t>
      </w:r>
      <w:r>
        <w:rPr>
          <w:sz w:val="28"/>
          <w:szCs w:val="28"/>
        </w:rPr>
        <w:t>ую</w:t>
      </w:r>
      <w:r w:rsidRPr="00FB653F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в области физической культуры и спорта. 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3.15.Организ</w:t>
      </w:r>
      <w:r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прием граждан, обеспеч</w:t>
      </w:r>
      <w:r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и полно</w:t>
      </w:r>
      <w:r>
        <w:rPr>
          <w:sz w:val="28"/>
          <w:szCs w:val="28"/>
        </w:rPr>
        <w:t xml:space="preserve">е </w:t>
      </w:r>
      <w:r w:rsidRPr="00FB653F">
        <w:rPr>
          <w:sz w:val="28"/>
          <w:szCs w:val="28"/>
        </w:rPr>
        <w:t>рассмотрения устных и письменных обращений граждан, принятие по  ним решений и направление заявителям ответов в установленный законодательством Российской Федерации срок.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3.16.Обеспечение в пределах своей компетенции защиты сведений, составляющих государственную тайну.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3.17.Обеспеч</w:t>
      </w:r>
      <w:r>
        <w:rPr>
          <w:sz w:val="28"/>
          <w:szCs w:val="28"/>
        </w:rPr>
        <w:t>ивает</w:t>
      </w:r>
      <w:r w:rsidRPr="00FB653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и координаци</w:t>
      </w:r>
      <w:r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деятельности находящихся в его ведении учреждений по противопожарной безопасности и антитеррористической деятельности.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3.18.</w:t>
      </w:r>
      <w:r>
        <w:rPr>
          <w:sz w:val="28"/>
          <w:szCs w:val="28"/>
        </w:rPr>
        <w:t>Обеспечивает о</w:t>
      </w:r>
      <w:r w:rsidRPr="00FB653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FB653F">
        <w:rPr>
          <w:sz w:val="28"/>
          <w:szCs w:val="28"/>
        </w:rPr>
        <w:t xml:space="preserve"> професс</w:t>
      </w:r>
      <w:r>
        <w:rPr>
          <w:sz w:val="28"/>
          <w:szCs w:val="28"/>
        </w:rPr>
        <w:t xml:space="preserve">иональной подготовки работников </w:t>
      </w:r>
      <w:r w:rsidRPr="00FB653F">
        <w:rPr>
          <w:sz w:val="28"/>
          <w:szCs w:val="28"/>
        </w:rPr>
        <w:t>Комитета,</w:t>
      </w:r>
      <w:r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>их переподготовки, повышения квалификации и стажировки.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3.19.Осуществл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соответствии с действующим законодательством работ</w:t>
      </w:r>
      <w:r>
        <w:rPr>
          <w:sz w:val="28"/>
          <w:szCs w:val="28"/>
        </w:rPr>
        <w:t>у</w:t>
      </w:r>
      <w:r w:rsidRPr="00FB653F">
        <w:rPr>
          <w:sz w:val="28"/>
          <w:szCs w:val="28"/>
        </w:rPr>
        <w:t xml:space="preserve"> по комплектованию, хранению, учету и использованию архивных документов, образовавшихся в процессе деятельности Комитета.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3.20. Пров</w:t>
      </w:r>
      <w:r>
        <w:rPr>
          <w:sz w:val="28"/>
          <w:szCs w:val="28"/>
        </w:rPr>
        <w:t>одит</w:t>
      </w:r>
      <w:r w:rsidRPr="00FB653F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FB653F">
        <w:rPr>
          <w:sz w:val="28"/>
          <w:szCs w:val="28"/>
        </w:rPr>
        <w:t>, совещани</w:t>
      </w:r>
      <w:r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и встреч</w:t>
      </w:r>
      <w:r>
        <w:rPr>
          <w:sz w:val="28"/>
          <w:szCs w:val="28"/>
        </w:rPr>
        <w:t>и</w:t>
      </w:r>
      <w:r w:rsidRPr="00FB653F">
        <w:rPr>
          <w:sz w:val="28"/>
          <w:szCs w:val="28"/>
        </w:rPr>
        <w:t>, организ</w:t>
      </w:r>
      <w:r>
        <w:rPr>
          <w:sz w:val="28"/>
          <w:szCs w:val="28"/>
        </w:rPr>
        <w:t>ует</w:t>
      </w:r>
      <w:r w:rsidRPr="00FB653F">
        <w:rPr>
          <w:sz w:val="28"/>
          <w:szCs w:val="28"/>
        </w:rPr>
        <w:t xml:space="preserve"> проведение выставок и других мероприятий в  пределах своей компетенции, </w:t>
      </w:r>
      <w:r>
        <w:rPr>
          <w:sz w:val="28"/>
          <w:szCs w:val="28"/>
        </w:rPr>
        <w:t xml:space="preserve">принимает </w:t>
      </w:r>
      <w:r w:rsidRPr="00FB653F">
        <w:rPr>
          <w:sz w:val="28"/>
          <w:szCs w:val="28"/>
        </w:rPr>
        <w:t>участие во всероссийских, международных и зарубежных выставках, конференциях.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3.21. Участ</w:t>
      </w:r>
      <w:r>
        <w:rPr>
          <w:sz w:val="28"/>
          <w:szCs w:val="28"/>
        </w:rPr>
        <w:t>вует</w:t>
      </w:r>
      <w:r w:rsidRPr="00FB653F">
        <w:rPr>
          <w:sz w:val="28"/>
          <w:szCs w:val="28"/>
        </w:rPr>
        <w:t xml:space="preserve"> в разработке прогноза социально-экономического развития города Волгодонска на краткосрочную, среднесрочную и долгосрочную перспективы по курируемым видам деятельности.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3.22.Комитет является главным распорядителем бюджетных средств и обладает следующими бюджетными полномочиями: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3.22.1. Обеспечивает результативность, адресность и целевой характер использования бюджетных сре</w:t>
      </w:r>
      <w:proofErr w:type="gramStart"/>
      <w:r w:rsidRPr="00FB653F">
        <w:rPr>
          <w:sz w:val="28"/>
          <w:szCs w:val="28"/>
        </w:rPr>
        <w:t>дств в с</w:t>
      </w:r>
      <w:proofErr w:type="gramEnd"/>
      <w:r w:rsidRPr="00FB653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3.22.2. Формирует перечень подведомственных ему распорядителей и получателей бюджетных средств.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3.22.3. Ведет реестр расходных обязательств, подлежащих исполнению в пределах утвержденных ему лимитов бюджетных обязательств и бюджетных ассигнований.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3.22.4. Осуществляет планирование соответствующих расходов бюджета, составляет обоснования бюджетных ассигнований.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3.22.6. Вносит предложения по формированию и изменению лимитов бюджетных обязательств.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3.22.7. Вносит предложения по формированию и изменению сводной бюджетной росписи.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3.22.8. Определяет порядок утверждения бюджетных смет подведомственных бюджетных учреждений.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3.22.9. Формирует государственные (муниципальные) задания.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lastRenderedPageBreak/>
        <w:t xml:space="preserve">3.22.10. Обеспечивает </w:t>
      </w:r>
      <w:proofErr w:type="gramStart"/>
      <w:r w:rsidRPr="00FB653F">
        <w:rPr>
          <w:sz w:val="28"/>
          <w:szCs w:val="28"/>
        </w:rPr>
        <w:t>контроль за</w:t>
      </w:r>
      <w:proofErr w:type="gramEnd"/>
      <w:r w:rsidRPr="00FB653F">
        <w:rPr>
          <w:sz w:val="28"/>
          <w:szCs w:val="28"/>
        </w:rPr>
        <w:t xml:space="preserve"> соблюдением получателями субвенций, межбюджетных субсидий и иных субсидий, условий, установленных при их предоставлении.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3.22.11. Организует и осуществляет ведомственный финансовый контроль в сфере своей деятельности.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3.22.12. Формирует бюджетную отчетность главного распорядителя бюджетных средств.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3.22.13.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 xml:space="preserve">3.22.14. Выступает </w:t>
      </w:r>
      <w:proofErr w:type="gramStart"/>
      <w:r w:rsidRPr="00FB653F">
        <w:rPr>
          <w:sz w:val="28"/>
          <w:szCs w:val="28"/>
        </w:rPr>
        <w:t>в суде от имени муниципального образования в качестве представителя ответчика по искам к муниципальному образованию</w:t>
      </w:r>
      <w:proofErr w:type="gramEnd"/>
      <w:r w:rsidRPr="00FB653F">
        <w:rPr>
          <w:sz w:val="28"/>
          <w:szCs w:val="28"/>
        </w:rPr>
        <w:t>:</w:t>
      </w:r>
    </w:p>
    <w:p w:rsidR="002D1CA4" w:rsidRPr="00FB653F" w:rsidRDefault="002D1CA4" w:rsidP="002D1CA4">
      <w:pPr>
        <w:shd w:val="clear" w:color="auto" w:fill="FFFFFF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2D1CA4" w:rsidRPr="00FB653F" w:rsidRDefault="002D1CA4" w:rsidP="002D1CA4">
      <w:pPr>
        <w:shd w:val="clear" w:color="auto" w:fill="FFFFFF"/>
        <w:jc w:val="both"/>
        <w:rPr>
          <w:sz w:val="28"/>
          <w:szCs w:val="28"/>
        </w:rPr>
      </w:pPr>
      <w:proofErr w:type="gramStart"/>
      <w:r w:rsidRPr="00FB653F">
        <w:rPr>
          <w:sz w:val="28"/>
          <w:szCs w:val="28"/>
        </w:rPr>
        <w:t>- предъявляемым в порядке субсидиарной ответственности по денежным обязательствам подведомственных бюджетных учреждений.</w:t>
      </w:r>
      <w:proofErr w:type="gramEnd"/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 Комитет является главным администратором доходов бюджета и обладает следующими бюджетными полномочиями: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3.23.1. Формирует перечень подведомственных ему администраторов доходов бюджета.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3.23.2. Представляет сведения, необходимые для составления среднесрочного финансового плана и (или) проекта бюджета.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3.23.3. Представляет сведения для составления и ведения кассового плана.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3.23.4. Формирует и представляет бюджетную отчетность главного администратора доходов бюджета.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3.23.5.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 Комитет является получателем бюджетных средств и обладает</w:t>
      </w:r>
    </w:p>
    <w:p w:rsidR="002D1CA4" w:rsidRPr="00FB653F" w:rsidRDefault="002D1CA4" w:rsidP="002D1CA4">
      <w:pPr>
        <w:shd w:val="clear" w:color="auto" w:fill="FFFFFF"/>
        <w:jc w:val="both"/>
        <w:rPr>
          <w:sz w:val="28"/>
          <w:szCs w:val="28"/>
        </w:rPr>
      </w:pPr>
      <w:r w:rsidRPr="00FB653F">
        <w:rPr>
          <w:sz w:val="28"/>
          <w:szCs w:val="28"/>
        </w:rPr>
        <w:t xml:space="preserve"> следующими бюджетными полномочиями: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3.24.1. Составляет и исполняет бюджетную смету.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3.24.2. 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3.24.3. Обеспечивает результативность, целевой характер использования предусмотренных ему бюджетных ассигнований.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3.24.4. Ведет бюджетный учет либо передает на основании соглашения это полномочие иному государственному (муниципальному) учреждению (централизованной бухгалтерии).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 xml:space="preserve">3.24.5. Исполняет иные полномочия, установленные Бюджетным кодексом Российской Федерации и принятыми в соответствии с ним </w:t>
      </w:r>
      <w:r w:rsidRPr="00FB653F">
        <w:rPr>
          <w:sz w:val="28"/>
          <w:szCs w:val="28"/>
        </w:rPr>
        <w:lastRenderedPageBreak/>
        <w:t>нормативными правовыми актами (муниципальными правовыми актами), регулирующими бюджетные правоотношения.</w:t>
      </w:r>
    </w:p>
    <w:p w:rsidR="002D1CA4" w:rsidRPr="00FB653F" w:rsidRDefault="002D1CA4" w:rsidP="002D1CA4">
      <w:pPr>
        <w:shd w:val="clear" w:color="auto" w:fill="FFFFFF"/>
        <w:ind w:firstLine="709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3.25. 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 соответствии с законодательством Российской Федерации о контрактной системе в сфере закупок товаров, работ, услуг</w:t>
      </w:r>
      <w:r>
        <w:rPr>
          <w:sz w:val="28"/>
          <w:szCs w:val="28"/>
        </w:rPr>
        <w:t xml:space="preserve"> </w:t>
      </w:r>
      <w:r w:rsidRPr="00FB653F">
        <w:rPr>
          <w:sz w:val="28"/>
          <w:szCs w:val="28"/>
        </w:rPr>
        <w:t xml:space="preserve"> для обеспечения государственных и муниципальных нужд закупки товаров, работ, услуг для обеспечения нужд Комитета.</w:t>
      </w:r>
    </w:p>
    <w:p w:rsidR="002D1CA4" w:rsidRPr="00FB653F" w:rsidRDefault="002D1CA4" w:rsidP="002D1CA4">
      <w:pPr>
        <w:shd w:val="clear" w:color="auto" w:fill="FFFFFF"/>
        <w:ind w:firstLine="708"/>
        <w:jc w:val="both"/>
        <w:rPr>
          <w:sz w:val="28"/>
          <w:szCs w:val="28"/>
        </w:rPr>
      </w:pPr>
      <w:r w:rsidRPr="00FB653F">
        <w:rPr>
          <w:sz w:val="28"/>
          <w:szCs w:val="28"/>
        </w:rPr>
        <w:t>3.26.Осуществл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ведомственн</w:t>
      </w:r>
      <w:r>
        <w:rPr>
          <w:sz w:val="28"/>
          <w:szCs w:val="28"/>
        </w:rPr>
        <w:t>ый</w:t>
      </w:r>
      <w:r w:rsidRPr="00FB653F">
        <w:rPr>
          <w:sz w:val="28"/>
          <w:szCs w:val="28"/>
        </w:rPr>
        <w:t xml:space="preserve"> </w:t>
      </w:r>
      <w:proofErr w:type="gramStart"/>
      <w:r w:rsidRPr="00FB653F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FB653F">
        <w:rPr>
          <w:sz w:val="28"/>
          <w:szCs w:val="28"/>
        </w:rPr>
        <w:t xml:space="preserve"> за</w:t>
      </w:r>
      <w:proofErr w:type="gramEnd"/>
      <w:r w:rsidRPr="00FB653F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ему заказчиков в порядке, установленном Администрацией города Волгодонска.</w:t>
      </w:r>
    </w:p>
    <w:p w:rsidR="002D1CA4" w:rsidRPr="00FB653F" w:rsidRDefault="002D1CA4" w:rsidP="002D1CA4">
      <w:pPr>
        <w:autoSpaceDE w:val="0"/>
        <w:autoSpaceDN w:val="0"/>
        <w:adjustRightInd w:val="0"/>
        <w:ind w:firstLine="708"/>
        <w:jc w:val="both"/>
        <w:rPr>
          <w:color w:val="000000"/>
          <w:spacing w:val="-5"/>
          <w:sz w:val="28"/>
          <w:szCs w:val="28"/>
        </w:rPr>
      </w:pPr>
      <w:r w:rsidRPr="00FB653F">
        <w:rPr>
          <w:sz w:val="28"/>
          <w:szCs w:val="28"/>
        </w:rPr>
        <w:t>3.27.Осуществл</w:t>
      </w:r>
      <w:r>
        <w:rPr>
          <w:sz w:val="28"/>
          <w:szCs w:val="28"/>
        </w:rPr>
        <w:t>яет</w:t>
      </w:r>
      <w:r w:rsidRPr="00FB653F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FB653F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FB653F">
        <w:rPr>
          <w:sz w:val="28"/>
          <w:szCs w:val="28"/>
        </w:rPr>
        <w:t xml:space="preserve"> в установленных сферах деятельности в соответствии с действующим законодательством.</w:t>
      </w:r>
    </w:p>
    <w:p w:rsidR="00A93C57" w:rsidRPr="00572034" w:rsidRDefault="00A93C57" w:rsidP="00A93C57">
      <w:pPr>
        <w:jc w:val="both"/>
        <w:rPr>
          <w:color w:val="FF0000"/>
          <w:sz w:val="2"/>
          <w:szCs w:val="2"/>
        </w:rPr>
      </w:pPr>
    </w:p>
    <w:p w:rsidR="005B62DA" w:rsidRPr="00572034" w:rsidRDefault="005B62DA" w:rsidP="00A93C57">
      <w:pPr>
        <w:shd w:val="clear" w:color="auto" w:fill="FFFFFF"/>
        <w:tabs>
          <w:tab w:val="left" w:pos="1354"/>
        </w:tabs>
        <w:spacing w:before="7" w:line="310" w:lineRule="exact"/>
        <w:ind w:left="734"/>
        <w:jc w:val="center"/>
        <w:rPr>
          <w:color w:val="FF0000"/>
          <w:spacing w:val="-2"/>
          <w:sz w:val="28"/>
          <w:szCs w:val="28"/>
        </w:rPr>
      </w:pPr>
    </w:p>
    <w:p w:rsidR="00A93C57" w:rsidRDefault="00A93C57" w:rsidP="00A93C57">
      <w:pPr>
        <w:shd w:val="clear" w:color="auto" w:fill="FFFFFF"/>
        <w:tabs>
          <w:tab w:val="left" w:pos="1354"/>
        </w:tabs>
        <w:spacing w:before="7" w:line="310" w:lineRule="exact"/>
        <w:ind w:left="73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lang w:val="en-US"/>
        </w:rPr>
        <w:t>IV</w:t>
      </w:r>
      <w:r>
        <w:rPr>
          <w:color w:val="000000"/>
          <w:spacing w:val="-2"/>
          <w:sz w:val="28"/>
          <w:szCs w:val="28"/>
        </w:rPr>
        <w:t>. Права Комитета</w:t>
      </w:r>
    </w:p>
    <w:p w:rsidR="00A93C57" w:rsidRDefault="00A93C57" w:rsidP="00A93C57">
      <w:pPr>
        <w:shd w:val="clear" w:color="auto" w:fill="FFFFFF"/>
        <w:tabs>
          <w:tab w:val="left" w:pos="1534"/>
        </w:tabs>
        <w:spacing w:line="310" w:lineRule="exact"/>
        <w:jc w:val="both"/>
        <w:rPr>
          <w:color w:val="000000"/>
          <w:sz w:val="28"/>
          <w:szCs w:val="28"/>
        </w:rPr>
      </w:pPr>
    </w:p>
    <w:p w:rsidR="00A93C57" w:rsidRDefault="00A93C57" w:rsidP="00A93C57">
      <w:pPr>
        <w:shd w:val="clear" w:color="auto" w:fill="FFFFFF"/>
        <w:tabs>
          <w:tab w:val="left" w:pos="851"/>
          <w:tab w:val="left" w:pos="1534"/>
        </w:tabs>
        <w:spacing w:line="31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ab/>
        <w:t>4.Комитет с целью реализации полномочий в установленной сфере деятельности имеет право: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4.1.Запрашивать и получать в установленном порядке у органов местного самоуправления города Волгодонска, отраслевых (функциональных) органов Администрации города Волгодонска, федеральных и территориальных органов исполнительной власти, предприятий, учреждений и организаций независимо от их организационно-правовых форм информацию, необходимую для принятия решений по вопросам установленной сферы </w:t>
      </w:r>
      <w:r>
        <w:rPr>
          <w:color w:val="000000"/>
          <w:spacing w:val="3"/>
          <w:sz w:val="28"/>
          <w:szCs w:val="28"/>
        </w:rPr>
        <w:t>деятельности.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>
        <w:rPr>
          <w:color w:val="000000"/>
          <w:spacing w:val="-2"/>
          <w:sz w:val="28"/>
          <w:szCs w:val="28"/>
        </w:rPr>
        <w:tab/>
        <w:t>4.2. Давать юридическим и физическим лицам разъяснения по вопросам установленной сферы деятельности.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ind w:hanging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4.3.Создавать координационные, совещательные и экспертные органы </w:t>
      </w:r>
      <w:r>
        <w:rPr>
          <w:color w:val="000000"/>
          <w:spacing w:val="3"/>
          <w:sz w:val="28"/>
          <w:szCs w:val="28"/>
        </w:rPr>
        <w:t xml:space="preserve">(советы, комиссии, группы), в том числе межведомственные, в установленной </w:t>
      </w:r>
      <w:r>
        <w:rPr>
          <w:color w:val="000000"/>
          <w:spacing w:val="-3"/>
          <w:sz w:val="28"/>
          <w:szCs w:val="28"/>
        </w:rPr>
        <w:t>сфере деятельности.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</w:t>
      </w:r>
      <w:r>
        <w:rPr>
          <w:color w:val="000000"/>
          <w:spacing w:val="-2"/>
          <w:sz w:val="28"/>
          <w:szCs w:val="28"/>
        </w:rPr>
        <w:tab/>
        <w:t xml:space="preserve">4.4.Рассматривать кандидатуры и представлять к награждению </w:t>
      </w:r>
      <w:r>
        <w:rPr>
          <w:color w:val="000000"/>
          <w:spacing w:val="-1"/>
          <w:sz w:val="28"/>
          <w:szCs w:val="28"/>
        </w:rPr>
        <w:t>работников физической культуры и спорта.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ind w:left="1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</w:t>
      </w:r>
      <w:r>
        <w:rPr>
          <w:color w:val="000000"/>
          <w:spacing w:val="-2"/>
          <w:sz w:val="28"/>
          <w:szCs w:val="28"/>
        </w:rPr>
        <w:tab/>
        <w:t xml:space="preserve">4.5.Награждать кубками, медалями, дипломами, призами и другими </w:t>
      </w:r>
      <w:r>
        <w:rPr>
          <w:color w:val="000000"/>
          <w:spacing w:val="-1"/>
          <w:sz w:val="28"/>
          <w:szCs w:val="28"/>
        </w:rPr>
        <w:t>наградами победителей и призеров физкультурных мероприятий и спортивных мероприятий, проводимых Комитетом.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</w:t>
      </w:r>
      <w:r>
        <w:rPr>
          <w:color w:val="000000"/>
          <w:spacing w:val="-1"/>
          <w:sz w:val="28"/>
          <w:szCs w:val="28"/>
        </w:rPr>
        <w:tab/>
        <w:t>4.6.</w:t>
      </w:r>
      <w:r>
        <w:rPr>
          <w:color w:val="000000"/>
          <w:spacing w:val="-3"/>
          <w:sz w:val="28"/>
          <w:szCs w:val="28"/>
        </w:rPr>
        <w:t xml:space="preserve">Вносить </w:t>
      </w:r>
      <w:r>
        <w:rPr>
          <w:color w:val="000000"/>
          <w:spacing w:val="3"/>
          <w:sz w:val="28"/>
          <w:szCs w:val="28"/>
        </w:rPr>
        <w:t>главе Администрации</w:t>
      </w:r>
      <w:r>
        <w:rPr>
          <w:color w:val="000000"/>
          <w:spacing w:val="-3"/>
          <w:sz w:val="28"/>
          <w:szCs w:val="28"/>
        </w:rPr>
        <w:t xml:space="preserve"> города Волгодонска, в Министерство по физической культуре и спорту Ростовской области предложения по совершенствованию социальной политики города в области физической культуры и спорта.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</w:t>
      </w:r>
      <w:r>
        <w:rPr>
          <w:color w:val="000000"/>
          <w:spacing w:val="-3"/>
          <w:sz w:val="28"/>
          <w:szCs w:val="28"/>
        </w:rPr>
        <w:tab/>
        <w:t>4.7.Выступать в качестве муниципального заказчика.</w:t>
      </w:r>
    </w:p>
    <w:p w:rsidR="00A93C57" w:rsidRDefault="00A93C57" w:rsidP="00A93C57">
      <w:pPr>
        <w:shd w:val="clear" w:color="auto" w:fill="FFFFFF"/>
        <w:spacing w:line="310" w:lineRule="exact"/>
        <w:ind w:left="14" w:firstLine="8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4.8.Владеть, пользоваться и распоряжаться закрепленным за Комитетом имуществом в соответствии с назначением этого имущества, с возложенными на Комитет задачами, законодательством Российской Федерации и Ростовской области.</w:t>
      </w:r>
    </w:p>
    <w:p w:rsidR="00A93C57" w:rsidRDefault="00A93C57" w:rsidP="00A93C57">
      <w:pPr>
        <w:shd w:val="clear" w:color="auto" w:fill="FFFFFF"/>
        <w:tabs>
          <w:tab w:val="left" w:pos="851"/>
        </w:tabs>
        <w:spacing w:line="310" w:lineRule="exact"/>
        <w:ind w:left="1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4.9.Осуществлять иные полномочия в соответствии с федеральным и областным законодательством, муниципальными правовыми актами.</w:t>
      </w:r>
    </w:p>
    <w:p w:rsidR="00A93C57" w:rsidRDefault="00A93C57" w:rsidP="00A93C57">
      <w:pPr>
        <w:shd w:val="clear" w:color="auto" w:fill="FFFFFF"/>
        <w:spacing w:line="310" w:lineRule="exact"/>
        <w:ind w:left="14" w:firstLine="837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4.10. Комитет отвечает по своим обязательствам, находящимися в его распоряжении денежными средствами. При их недостаточности субсидиарную </w:t>
      </w:r>
      <w:r>
        <w:rPr>
          <w:color w:val="000000"/>
          <w:spacing w:val="-3"/>
          <w:sz w:val="28"/>
          <w:szCs w:val="28"/>
        </w:rPr>
        <w:lastRenderedPageBreak/>
        <w:t>ответственность по обязательствам Комитета несет муниципальное образование «Город Волгодонск».</w:t>
      </w:r>
    </w:p>
    <w:p w:rsidR="002D1CA4" w:rsidRPr="00305E68" w:rsidRDefault="002D1CA4" w:rsidP="002D1CA4">
      <w:pPr>
        <w:shd w:val="clear" w:color="auto" w:fill="FFFFFF"/>
        <w:spacing w:before="7" w:line="310" w:lineRule="exact"/>
        <w:ind w:firstLine="709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 xml:space="preserve">4.11.Утверждать порядок формирования спортивных сборных команд </w:t>
      </w:r>
      <w:r>
        <w:rPr>
          <w:spacing w:val="-3"/>
          <w:sz w:val="28"/>
          <w:szCs w:val="28"/>
        </w:rPr>
        <w:t>муниципального образования «Город Волгодонск»</w:t>
      </w:r>
      <w:r w:rsidRPr="00305E68">
        <w:rPr>
          <w:spacing w:val="-3"/>
          <w:sz w:val="28"/>
          <w:szCs w:val="28"/>
        </w:rPr>
        <w:t>, осуществлять их обеспечение.</w:t>
      </w:r>
    </w:p>
    <w:p w:rsidR="002D1CA4" w:rsidRPr="00305E68" w:rsidRDefault="002D1CA4" w:rsidP="002D1CA4">
      <w:pPr>
        <w:shd w:val="clear" w:color="auto" w:fill="FFFFFF"/>
        <w:spacing w:line="310" w:lineRule="exact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4.12.Участвовать в организации и проведении межмуниципальных, 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Ростовской области, проводимых на территории муниципального образования</w:t>
      </w:r>
      <w:r>
        <w:rPr>
          <w:spacing w:val="-3"/>
          <w:sz w:val="28"/>
          <w:szCs w:val="28"/>
        </w:rPr>
        <w:t xml:space="preserve"> «Город Волгодонск»</w:t>
      </w:r>
      <w:r w:rsidRPr="00305E68">
        <w:rPr>
          <w:spacing w:val="-3"/>
          <w:sz w:val="28"/>
          <w:szCs w:val="28"/>
        </w:rPr>
        <w:t>.</w:t>
      </w:r>
    </w:p>
    <w:p w:rsidR="002D1CA4" w:rsidRPr="00305E68" w:rsidRDefault="002D1CA4" w:rsidP="002D1CA4">
      <w:pPr>
        <w:shd w:val="clear" w:color="auto" w:fill="FFFFFF"/>
        <w:spacing w:line="310" w:lineRule="exact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4.13.Оказывать содействие субъектам физической культуры и спорта, осуществляющим свою деятельность на территории муниципальн</w:t>
      </w:r>
      <w:r>
        <w:rPr>
          <w:spacing w:val="-3"/>
          <w:sz w:val="28"/>
          <w:szCs w:val="28"/>
        </w:rPr>
        <w:t>ого</w:t>
      </w:r>
      <w:r w:rsidRPr="00305E68">
        <w:rPr>
          <w:spacing w:val="-3"/>
          <w:sz w:val="28"/>
          <w:szCs w:val="28"/>
        </w:rPr>
        <w:t xml:space="preserve"> образовани</w:t>
      </w:r>
      <w:r>
        <w:rPr>
          <w:spacing w:val="-3"/>
          <w:sz w:val="28"/>
          <w:szCs w:val="28"/>
        </w:rPr>
        <w:t>я «Город Волгодонск»</w:t>
      </w:r>
      <w:r w:rsidRPr="00305E68">
        <w:rPr>
          <w:spacing w:val="-3"/>
          <w:sz w:val="28"/>
          <w:szCs w:val="28"/>
        </w:rPr>
        <w:t>.</w:t>
      </w:r>
    </w:p>
    <w:p w:rsidR="002D1CA4" w:rsidRPr="00305E68" w:rsidRDefault="002D1CA4" w:rsidP="002D1CA4">
      <w:pPr>
        <w:shd w:val="clear" w:color="auto" w:fill="FFFFFF"/>
        <w:spacing w:line="310" w:lineRule="exact"/>
        <w:ind w:left="14" w:firstLine="837"/>
        <w:jc w:val="both"/>
        <w:rPr>
          <w:spacing w:val="-3"/>
          <w:sz w:val="28"/>
          <w:szCs w:val="28"/>
        </w:rPr>
      </w:pPr>
      <w:r w:rsidRPr="00305E68">
        <w:rPr>
          <w:spacing w:val="-3"/>
          <w:sz w:val="28"/>
          <w:szCs w:val="28"/>
        </w:rPr>
        <w:t>4.14.Создавать Центры тестирования по выполнению нормативов испытаний (тестов) комплекса ГТО (далее Центры тестирования) в форме некоммерческих организаций.</w:t>
      </w:r>
    </w:p>
    <w:p w:rsidR="00A93C57" w:rsidRDefault="00A93C57" w:rsidP="00A93C57">
      <w:pPr>
        <w:shd w:val="clear" w:color="auto" w:fill="FFFFFF"/>
        <w:spacing w:before="274"/>
        <w:ind w:right="2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23"/>
          <w:sz w:val="28"/>
          <w:szCs w:val="28"/>
          <w:lang w:val="en-US"/>
        </w:rPr>
        <w:t>V</w:t>
      </w:r>
      <w:r>
        <w:rPr>
          <w:color w:val="000000"/>
          <w:spacing w:val="23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Организация деятельности</w:t>
      </w:r>
      <w:r w:rsidRPr="00217593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Комитета</w:t>
      </w:r>
    </w:p>
    <w:p w:rsidR="00A93C57" w:rsidRDefault="00A93C57" w:rsidP="00A93C57">
      <w:pPr>
        <w:shd w:val="clear" w:color="auto" w:fill="FFFFFF"/>
        <w:ind w:right="28"/>
        <w:jc w:val="center"/>
        <w:rPr>
          <w:color w:val="000000"/>
          <w:spacing w:val="-5"/>
          <w:sz w:val="28"/>
          <w:szCs w:val="28"/>
        </w:rPr>
      </w:pPr>
    </w:p>
    <w:p w:rsidR="00A93C57" w:rsidRDefault="00A93C57" w:rsidP="00A93C57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  <w:t>5.1.Комитет возглавляет председатель</w:t>
      </w:r>
      <w:r>
        <w:rPr>
          <w:color w:val="000000"/>
          <w:spacing w:val="-7"/>
          <w:sz w:val="28"/>
          <w:szCs w:val="28"/>
        </w:rPr>
        <w:t xml:space="preserve">, назначаемый на должность и освобождаемый </w:t>
      </w:r>
      <w:r>
        <w:rPr>
          <w:color w:val="000000"/>
          <w:spacing w:val="-1"/>
          <w:sz w:val="28"/>
          <w:szCs w:val="28"/>
        </w:rPr>
        <w:t xml:space="preserve">от должности </w:t>
      </w:r>
      <w:r>
        <w:rPr>
          <w:color w:val="000000"/>
          <w:spacing w:val="3"/>
          <w:sz w:val="28"/>
          <w:szCs w:val="28"/>
        </w:rPr>
        <w:t>главой Администрации</w:t>
      </w:r>
      <w:r>
        <w:rPr>
          <w:color w:val="000000"/>
          <w:spacing w:val="-1"/>
          <w:sz w:val="28"/>
          <w:szCs w:val="28"/>
        </w:rPr>
        <w:t xml:space="preserve"> города Волгодонска.</w:t>
      </w:r>
    </w:p>
    <w:p w:rsidR="00A93C57" w:rsidRDefault="00A93C57" w:rsidP="00A93C57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5.2.</w:t>
      </w:r>
      <w:r w:rsidRPr="003A05AE">
        <w:rPr>
          <w:color w:val="000000"/>
          <w:spacing w:val="-1"/>
          <w:sz w:val="28"/>
          <w:szCs w:val="28"/>
        </w:rPr>
        <w:t xml:space="preserve"> </w:t>
      </w:r>
      <w:r w:rsidRPr="00760996">
        <w:rPr>
          <w:color w:val="000000"/>
          <w:spacing w:val="-1"/>
          <w:sz w:val="28"/>
          <w:szCs w:val="28"/>
        </w:rPr>
        <w:t xml:space="preserve">Председатель в своей деятельности подчинен и подотчетен </w:t>
      </w:r>
      <w:r>
        <w:rPr>
          <w:color w:val="000000"/>
          <w:spacing w:val="3"/>
          <w:sz w:val="28"/>
          <w:szCs w:val="28"/>
        </w:rPr>
        <w:t>главе Администрации</w:t>
      </w:r>
      <w:r w:rsidRPr="00760996">
        <w:rPr>
          <w:color w:val="000000"/>
          <w:spacing w:val="-1"/>
          <w:sz w:val="28"/>
          <w:szCs w:val="28"/>
        </w:rPr>
        <w:t xml:space="preserve"> города Волгодонска, курирующему заместителю главы Администрации города Волгодонска, </w:t>
      </w:r>
      <w:r w:rsidRPr="00704628">
        <w:rPr>
          <w:color w:val="000000" w:themeColor="text1"/>
          <w:spacing w:val="-1"/>
          <w:sz w:val="28"/>
          <w:szCs w:val="28"/>
        </w:rPr>
        <w:t xml:space="preserve">подконтролен Волгодонской городской Думе. Председатель несет персональную ответственность за выполнение </w:t>
      </w:r>
      <w:r w:rsidRPr="00760996">
        <w:rPr>
          <w:color w:val="000000"/>
          <w:spacing w:val="-2"/>
          <w:sz w:val="28"/>
          <w:szCs w:val="28"/>
        </w:rPr>
        <w:t>возложенных на Комитет полномочий.</w:t>
      </w:r>
    </w:p>
    <w:p w:rsidR="00A93C57" w:rsidRPr="003A05AE" w:rsidRDefault="00A93C57" w:rsidP="00A93C57">
      <w:pPr>
        <w:shd w:val="clear" w:color="auto" w:fill="FFFFFF"/>
        <w:spacing w:line="302" w:lineRule="exact"/>
        <w:jc w:val="both"/>
        <w:rPr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5.3.Председатель имеет в своем </w:t>
      </w:r>
      <w:r w:rsidRPr="003A05AE">
        <w:rPr>
          <w:spacing w:val="6"/>
          <w:sz w:val="28"/>
          <w:szCs w:val="28"/>
        </w:rPr>
        <w:t xml:space="preserve">подчинении заместителя и работников, назначаемых на </w:t>
      </w:r>
      <w:r w:rsidRPr="003A05AE">
        <w:rPr>
          <w:spacing w:val="-3"/>
          <w:sz w:val="28"/>
          <w:szCs w:val="28"/>
        </w:rPr>
        <w:t xml:space="preserve">должность и освобождаемых от должности приказом. </w:t>
      </w:r>
    </w:p>
    <w:p w:rsidR="00A93C57" w:rsidRDefault="00A93C57" w:rsidP="00A93C57">
      <w:pPr>
        <w:shd w:val="clear" w:color="auto" w:fill="FFFFFF"/>
        <w:tabs>
          <w:tab w:val="left" w:pos="1195"/>
        </w:tabs>
        <w:spacing w:line="302" w:lineRule="exact"/>
        <w:ind w:firstLine="713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Организация работы Комитета </w:t>
      </w:r>
      <w:r>
        <w:rPr>
          <w:color w:val="000000"/>
          <w:spacing w:val="-1"/>
          <w:sz w:val="28"/>
          <w:szCs w:val="28"/>
        </w:rPr>
        <w:t xml:space="preserve">осуществляется председателем непосредственно или специалистами </w:t>
      </w:r>
      <w:r>
        <w:rPr>
          <w:color w:val="000000"/>
          <w:sz w:val="28"/>
          <w:szCs w:val="28"/>
        </w:rPr>
        <w:t>в соответствии с распределением обязанностей и регламентом работы Комитета</w:t>
      </w:r>
      <w:r>
        <w:rPr>
          <w:color w:val="000000"/>
          <w:spacing w:val="5"/>
          <w:sz w:val="26"/>
          <w:szCs w:val="26"/>
        </w:rPr>
        <w:t>.</w:t>
      </w:r>
    </w:p>
    <w:p w:rsidR="00A93C57" w:rsidRDefault="00A93C57" w:rsidP="00A93C57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5.5.Председатель Комитета:</w:t>
      </w:r>
    </w:p>
    <w:p w:rsidR="00A93C57" w:rsidRDefault="00A93C57" w:rsidP="00A93C57">
      <w:pPr>
        <w:ind w:firstLine="713"/>
        <w:jc w:val="both"/>
        <w:rPr>
          <w:sz w:val="2"/>
          <w:szCs w:val="2"/>
        </w:rPr>
      </w:pP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ab/>
        <w:t>5.5.1.Организует работу Комитета и осуществляет руководство Комитетом на принципах единоначалия.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5.5.2.Осуществляет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компетенции.</w:t>
      </w: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5.5.3.Разрабатывает и вносит </w:t>
      </w:r>
      <w:r>
        <w:rPr>
          <w:color w:val="000000"/>
          <w:spacing w:val="3"/>
          <w:sz w:val="28"/>
          <w:szCs w:val="28"/>
        </w:rPr>
        <w:t>главе Администрации</w:t>
      </w:r>
      <w:r>
        <w:rPr>
          <w:color w:val="000000"/>
          <w:spacing w:val="6"/>
          <w:sz w:val="28"/>
          <w:szCs w:val="28"/>
        </w:rPr>
        <w:t xml:space="preserve"> города Волгодонска проекты правовых актов и иные предложения в пределах своей компетенции</w:t>
      </w:r>
      <w:r>
        <w:rPr>
          <w:color w:val="000000"/>
          <w:spacing w:val="-1"/>
          <w:sz w:val="28"/>
          <w:szCs w:val="28"/>
        </w:rPr>
        <w:t>.</w:t>
      </w: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5.5.4.Издает в пределах своей компетенции на основе законодательства Российской Федерации, Ростовской области и муниципальных правовых актов приказы.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5.5.5.Назначает и увольняет работников Комитета, </w:t>
      </w:r>
      <w:r>
        <w:rPr>
          <w:color w:val="000000"/>
          <w:spacing w:val="-3"/>
          <w:sz w:val="28"/>
          <w:szCs w:val="28"/>
        </w:rPr>
        <w:t xml:space="preserve">применяет к работникам Комитета меры поощрения и </w:t>
      </w:r>
      <w:r>
        <w:rPr>
          <w:color w:val="000000"/>
          <w:spacing w:val="-2"/>
          <w:sz w:val="28"/>
          <w:szCs w:val="28"/>
        </w:rPr>
        <w:t xml:space="preserve">дисциплинарного взыскания в соответствии с действующим законодательством. 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5.5.6.</w:t>
      </w:r>
      <w:r>
        <w:rPr>
          <w:color w:val="000000"/>
          <w:spacing w:val="-1"/>
          <w:sz w:val="28"/>
          <w:szCs w:val="28"/>
        </w:rPr>
        <w:t>Определяет приоритетные направления деятельности Комитета.</w:t>
      </w:r>
    </w:p>
    <w:p w:rsidR="00A93C57" w:rsidRDefault="00A93C57" w:rsidP="00A93C57">
      <w:pPr>
        <w:ind w:firstLine="713"/>
        <w:jc w:val="both"/>
        <w:rPr>
          <w:sz w:val="2"/>
          <w:szCs w:val="2"/>
        </w:rPr>
      </w:pP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ab/>
        <w:t>5.5.7.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Подписывает в пределах своей компетенции по вопросам, </w:t>
      </w:r>
      <w:r>
        <w:rPr>
          <w:color w:val="000000"/>
          <w:spacing w:val="2"/>
          <w:sz w:val="28"/>
          <w:szCs w:val="28"/>
        </w:rPr>
        <w:t xml:space="preserve">отнесенным к полномочиям Комитета, соглашения, договоры, контракты с </w:t>
      </w:r>
      <w:r>
        <w:rPr>
          <w:color w:val="000000"/>
          <w:spacing w:val="-2"/>
          <w:sz w:val="28"/>
          <w:szCs w:val="28"/>
        </w:rPr>
        <w:t>юридическими и физическими лицами.</w:t>
      </w: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5.5.8.Выдает доверенности работникам Комитета для представления</w:t>
      </w:r>
      <w:r>
        <w:rPr>
          <w:color w:val="000000"/>
          <w:spacing w:val="-1"/>
          <w:sz w:val="28"/>
          <w:szCs w:val="28"/>
        </w:rPr>
        <w:br/>
        <w:t>ими интересов Комитета в органах государственной власти, органах</w:t>
      </w:r>
      <w:r>
        <w:rPr>
          <w:color w:val="000000"/>
          <w:spacing w:val="-1"/>
          <w:sz w:val="28"/>
          <w:szCs w:val="28"/>
        </w:rPr>
        <w:br/>
        <w:t>местного самоуправления, организациях, перед частными лицами.</w:t>
      </w:r>
    </w:p>
    <w:p w:rsidR="00A93C57" w:rsidRDefault="00A93C57" w:rsidP="00A93C57">
      <w:pPr>
        <w:shd w:val="clear" w:color="auto" w:fill="FFFFFF"/>
        <w:spacing w:line="302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5.5.9.Рассматривает обращения граждан, ведет прием граждан по вопросам, относящихся к компетенции Комитета. </w:t>
      </w:r>
      <w:r>
        <w:rPr>
          <w:color w:val="000000"/>
          <w:spacing w:val="1"/>
          <w:sz w:val="28"/>
          <w:szCs w:val="28"/>
        </w:rPr>
        <w:t xml:space="preserve">Действует без доверенности от имени Комитета, представляет </w:t>
      </w:r>
      <w:r>
        <w:rPr>
          <w:color w:val="000000"/>
          <w:spacing w:val="-2"/>
          <w:sz w:val="28"/>
          <w:szCs w:val="28"/>
        </w:rPr>
        <w:t>его в органах власти и в организациях.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5.5.10.Проводит в установленные сроки совещания, </w:t>
      </w:r>
      <w:r>
        <w:rPr>
          <w:color w:val="000000"/>
          <w:spacing w:val="-2"/>
          <w:sz w:val="28"/>
          <w:szCs w:val="28"/>
        </w:rPr>
        <w:t>конференции и другие мероприятия.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5.5.11.Решает иные вопросы в соответствии с федеральным и областным </w:t>
      </w:r>
      <w:r>
        <w:rPr>
          <w:color w:val="000000"/>
          <w:spacing w:val="-3"/>
          <w:sz w:val="28"/>
          <w:szCs w:val="28"/>
        </w:rPr>
        <w:t>законодательством, настоящим Уставом.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5.5.12.</w:t>
      </w:r>
      <w:r w:rsidRPr="003A05AE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В период отсутствия председателя его обязанности исполняет </w:t>
      </w:r>
      <w:r w:rsidRPr="00B015BF">
        <w:rPr>
          <w:spacing w:val="-3"/>
          <w:sz w:val="28"/>
          <w:szCs w:val="28"/>
        </w:rPr>
        <w:t>заместитель</w:t>
      </w:r>
      <w:r>
        <w:rPr>
          <w:color w:val="000000"/>
          <w:spacing w:val="-3"/>
          <w:sz w:val="28"/>
          <w:szCs w:val="28"/>
        </w:rPr>
        <w:t xml:space="preserve"> либо другой работник Комитета, назначаемый распоряжением </w:t>
      </w:r>
      <w:r w:rsidRPr="00C10303">
        <w:rPr>
          <w:spacing w:val="-3"/>
          <w:sz w:val="28"/>
          <w:szCs w:val="28"/>
        </w:rPr>
        <w:t>Администрации города Волгодонска.</w:t>
      </w:r>
    </w:p>
    <w:p w:rsidR="00A93C57" w:rsidRDefault="00A93C57" w:rsidP="00A93C57">
      <w:pPr>
        <w:shd w:val="clear" w:color="auto" w:fill="FFFFFF"/>
        <w:spacing w:line="302" w:lineRule="exact"/>
        <w:ind w:firstLine="713"/>
        <w:jc w:val="both"/>
        <w:rPr>
          <w:color w:val="000000"/>
          <w:spacing w:val="-7"/>
          <w:sz w:val="28"/>
          <w:szCs w:val="28"/>
        </w:rPr>
      </w:pPr>
    </w:p>
    <w:p w:rsidR="00A93C57" w:rsidRDefault="00A93C57" w:rsidP="00A93C57">
      <w:pPr>
        <w:shd w:val="clear" w:color="auto" w:fill="FFFFFF"/>
        <w:tabs>
          <w:tab w:val="left" w:pos="1217"/>
        </w:tabs>
        <w:spacing w:line="302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.Заключительные положения</w:t>
      </w:r>
    </w:p>
    <w:p w:rsidR="00A93C57" w:rsidRDefault="00A93C57" w:rsidP="00A93C57">
      <w:pPr>
        <w:shd w:val="clear" w:color="auto" w:fill="FFFFFF"/>
        <w:tabs>
          <w:tab w:val="left" w:pos="1217"/>
        </w:tabs>
        <w:spacing w:line="302" w:lineRule="exact"/>
        <w:jc w:val="center"/>
        <w:rPr>
          <w:sz w:val="28"/>
          <w:szCs w:val="28"/>
        </w:rPr>
      </w:pPr>
    </w:p>
    <w:p w:rsidR="00A93C57" w:rsidRDefault="00A93C57" w:rsidP="00A93C57">
      <w:pPr>
        <w:shd w:val="clear" w:color="auto" w:fill="FFFFFF"/>
        <w:tabs>
          <w:tab w:val="left" w:pos="567"/>
        </w:tabs>
        <w:spacing w:line="30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6.1.Изменения настоящего положения утверждаются решением Волгодонской городской Думы, принимаемым по представлению </w:t>
      </w:r>
      <w:r>
        <w:rPr>
          <w:color w:val="000000"/>
          <w:spacing w:val="3"/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города Волгодонска, и регистрируются в установленном порядке.</w:t>
      </w:r>
    </w:p>
    <w:p w:rsidR="00A93C57" w:rsidRDefault="00A93C57" w:rsidP="00A93C57">
      <w:pPr>
        <w:shd w:val="clear" w:color="auto" w:fill="FFFFFF"/>
        <w:tabs>
          <w:tab w:val="left" w:pos="1217"/>
        </w:tabs>
        <w:spacing w:line="302" w:lineRule="exact"/>
        <w:jc w:val="center"/>
      </w:pPr>
    </w:p>
    <w:p w:rsidR="00A93C57" w:rsidRDefault="00A93C57" w:rsidP="00A93C57">
      <w:pPr>
        <w:shd w:val="clear" w:color="auto" w:fill="FFFFFF"/>
        <w:spacing w:line="317" w:lineRule="exact"/>
        <w:ind w:left="5400"/>
        <w:rPr>
          <w:color w:val="000000"/>
          <w:spacing w:val="-4"/>
          <w:sz w:val="28"/>
          <w:szCs w:val="28"/>
        </w:rPr>
      </w:pPr>
    </w:p>
    <w:p w:rsidR="00A93C57" w:rsidRDefault="00A93C57" w:rsidP="00A93C57">
      <w:pPr>
        <w:shd w:val="clear" w:color="auto" w:fill="FFFFFF"/>
        <w:spacing w:line="317" w:lineRule="exact"/>
        <w:ind w:left="5400"/>
        <w:rPr>
          <w:color w:val="000000"/>
          <w:spacing w:val="-4"/>
          <w:sz w:val="28"/>
          <w:szCs w:val="28"/>
        </w:rPr>
      </w:pPr>
    </w:p>
    <w:p w:rsidR="00A93C57" w:rsidRDefault="00A93C57" w:rsidP="00A93C57">
      <w:pPr>
        <w:shd w:val="clear" w:color="auto" w:fill="FFFFFF"/>
        <w:spacing w:line="317" w:lineRule="exact"/>
        <w:ind w:left="5400"/>
        <w:rPr>
          <w:color w:val="000000"/>
          <w:spacing w:val="-4"/>
          <w:sz w:val="28"/>
          <w:szCs w:val="28"/>
        </w:rPr>
      </w:pPr>
    </w:p>
    <w:p w:rsidR="00A93C57" w:rsidRDefault="00A93C57" w:rsidP="00A93C57">
      <w:pPr>
        <w:shd w:val="clear" w:color="auto" w:fill="FFFFFF"/>
        <w:spacing w:line="317" w:lineRule="exact"/>
        <w:ind w:left="5400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Приложение 2 </w:t>
      </w:r>
      <w:r>
        <w:rPr>
          <w:color w:val="000000"/>
          <w:spacing w:val="-2"/>
          <w:sz w:val="28"/>
          <w:szCs w:val="28"/>
        </w:rPr>
        <w:t>к решению Волгодонской городской  Думы</w:t>
      </w:r>
    </w:p>
    <w:p w:rsidR="00A93C57" w:rsidRDefault="00A93C57" w:rsidP="00A93C57">
      <w:pPr>
        <w:shd w:val="clear" w:color="auto" w:fill="FFFFFF"/>
        <w:spacing w:line="317" w:lineRule="exact"/>
        <w:ind w:left="4692"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от 05.08.2008 № 34</w:t>
      </w:r>
    </w:p>
    <w:p w:rsidR="00A93C57" w:rsidRDefault="00A93C57" w:rsidP="00A93C57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</w:p>
    <w:p w:rsidR="00A93C57" w:rsidRDefault="00A93C57" w:rsidP="00A93C57">
      <w:pPr>
        <w:shd w:val="clear" w:color="auto" w:fill="FFFFFF"/>
        <w:spacing w:line="317" w:lineRule="exact"/>
        <w:rPr>
          <w:color w:val="000000"/>
          <w:spacing w:val="1"/>
          <w:sz w:val="28"/>
          <w:szCs w:val="28"/>
        </w:rPr>
      </w:pPr>
    </w:p>
    <w:p w:rsidR="00704628" w:rsidRDefault="00704628" w:rsidP="00704628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Структура</w:t>
      </w:r>
    </w:p>
    <w:p w:rsidR="00704628" w:rsidRDefault="00704628" w:rsidP="00704628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Комитета по физической культуре и спорту </w:t>
      </w:r>
    </w:p>
    <w:p w:rsidR="00704628" w:rsidRDefault="00704628" w:rsidP="00704628">
      <w:pPr>
        <w:shd w:val="clear" w:color="auto" w:fill="FFFFFF"/>
        <w:spacing w:line="317" w:lineRule="exact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города Волгодонска</w:t>
      </w:r>
    </w:p>
    <w:p w:rsidR="00704628" w:rsidRDefault="00704628" w:rsidP="00704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7575" w:rsidRDefault="00367575" w:rsidP="007046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4628" w:rsidRDefault="00704628" w:rsidP="00704628"/>
    <w:p w:rsidR="00704628" w:rsidRDefault="00704628" w:rsidP="00704628">
      <w:pPr>
        <w:ind w:firstLine="708"/>
        <w:jc w:val="both"/>
        <w:rPr>
          <w:sz w:val="28"/>
          <w:szCs w:val="28"/>
        </w:rPr>
      </w:pPr>
      <w:r w:rsidRPr="001C154D">
        <w:rPr>
          <w:sz w:val="28"/>
          <w:szCs w:val="28"/>
        </w:rPr>
        <w:t xml:space="preserve">1. Председатель Комитета </w:t>
      </w:r>
      <w:r>
        <w:rPr>
          <w:sz w:val="28"/>
          <w:szCs w:val="28"/>
        </w:rPr>
        <w:t xml:space="preserve">возглавляет Комитет по физической культуре и спорту города Волгодонска </w:t>
      </w:r>
    </w:p>
    <w:p w:rsidR="00704628" w:rsidRDefault="00704628" w:rsidP="00704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структуру Комитета по физической культуре и спорту города Волгодонска входят:</w:t>
      </w:r>
    </w:p>
    <w:p w:rsidR="00704628" w:rsidRDefault="00704628" w:rsidP="00704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Заместитель председателя Комитета;</w:t>
      </w:r>
    </w:p>
    <w:p w:rsidR="00704628" w:rsidRDefault="00704628" w:rsidP="00704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Сектор по физкультурной и спортивной работе;</w:t>
      </w:r>
    </w:p>
    <w:p w:rsidR="00704628" w:rsidRDefault="00704628" w:rsidP="00704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Сектор бухгалтерского учета и отчетности;</w:t>
      </w:r>
    </w:p>
    <w:p w:rsidR="00704628" w:rsidRDefault="00704628" w:rsidP="00704628">
      <w:pPr>
        <w:ind w:firstLine="708"/>
        <w:jc w:val="both"/>
        <w:rPr>
          <w:sz w:val="28"/>
          <w:szCs w:val="28"/>
        </w:rPr>
      </w:pPr>
    </w:p>
    <w:p w:rsidR="00704628" w:rsidRDefault="00704628" w:rsidP="00704628">
      <w:pPr>
        <w:jc w:val="both"/>
        <w:rPr>
          <w:sz w:val="28"/>
          <w:szCs w:val="28"/>
        </w:rPr>
      </w:pPr>
    </w:p>
    <w:p w:rsidR="00704628" w:rsidRDefault="00704628" w:rsidP="00704628">
      <w:pPr>
        <w:jc w:val="both"/>
        <w:rPr>
          <w:sz w:val="28"/>
          <w:szCs w:val="28"/>
        </w:rPr>
      </w:pPr>
    </w:p>
    <w:p w:rsidR="00C01036" w:rsidRDefault="00C01036" w:rsidP="00704628">
      <w:pPr>
        <w:jc w:val="both"/>
        <w:rPr>
          <w:sz w:val="28"/>
          <w:szCs w:val="28"/>
        </w:rPr>
      </w:pPr>
    </w:p>
    <w:p w:rsidR="00704628" w:rsidRPr="000B2C3C" w:rsidRDefault="00704628" w:rsidP="00704628">
      <w:pPr>
        <w:ind w:left="5664"/>
        <w:rPr>
          <w:sz w:val="28"/>
          <w:szCs w:val="28"/>
        </w:rPr>
      </w:pPr>
      <w:r w:rsidRPr="007A7739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 xml:space="preserve">3 </w:t>
      </w:r>
      <w:r w:rsidRPr="000B2C3C">
        <w:rPr>
          <w:sz w:val="28"/>
          <w:szCs w:val="28"/>
        </w:rPr>
        <w:t>к р</w:t>
      </w:r>
      <w:r>
        <w:rPr>
          <w:sz w:val="28"/>
          <w:szCs w:val="28"/>
        </w:rPr>
        <w:t xml:space="preserve">ешению Волгодонской </w:t>
      </w:r>
      <w:r w:rsidRPr="000B2C3C">
        <w:rPr>
          <w:sz w:val="28"/>
          <w:szCs w:val="28"/>
        </w:rPr>
        <w:t>город</w:t>
      </w:r>
      <w:r>
        <w:rPr>
          <w:sz w:val="28"/>
          <w:szCs w:val="28"/>
        </w:rPr>
        <w:t>ской Думы</w:t>
      </w:r>
    </w:p>
    <w:p w:rsidR="00704628" w:rsidRDefault="00704628" w:rsidP="00704628">
      <w:pPr>
        <w:shd w:val="clear" w:color="auto" w:fill="FFFFFF"/>
        <w:spacing w:line="317" w:lineRule="exact"/>
        <w:ind w:left="4809" w:firstLine="72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от 05.08.2008 № 34</w:t>
      </w:r>
    </w:p>
    <w:p w:rsidR="00704628" w:rsidRPr="000B2C3C" w:rsidRDefault="00704628" w:rsidP="00704628">
      <w:pPr>
        <w:ind w:left="5664"/>
        <w:rPr>
          <w:sz w:val="28"/>
          <w:szCs w:val="28"/>
        </w:rPr>
      </w:pPr>
    </w:p>
    <w:p w:rsidR="00704628" w:rsidRPr="007A7739" w:rsidRDefault="00704628" w:rsidP="00704628">
      <w:pPr>
        <w:jc w:val="right"/>
        <w:rPr>
          <w:sz w:val="28"/>
          <w:szCs w:val="28"/>
        </w:rPr>
      </w:pPr>
    </w:p>
    <w:p w:rsidR="00704628" w:rsidRDefault="00704628" w:rsidP="00704628">
      <w:pPr>
        <w:jc w:val="center"/>
        <w:rPr>
          <w:b/>
          <w:sz w:val="32"/>
        </w:rPr>
      </w:pPr>
    </w:p>
    <w:p w:rsidR="00704628" w:rsidRDefault="00704628" w:rsidP="00704628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СТРУКТУРА</w:t>
      </w:r>
    </w:p>
    <w:p w:rsidR="00704628" w:rsidRDefault="00704628" w:rsidP="00704628">
      <w:pPr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КОМИТЕТА ПО ФИЗИЧЕСКОЙ КУЛЬТУРЕ И СПОРТУ</w:t>
      </w:r>
    </w:p>
    <w:p w:rsidR="00704628" w:rsidRDefault="00704628" w:rsidP="00704628">
      <w:pPr>
        <w:jc w:val="center"/>
        <w:rPr>
          <w:b/>
        </w:rPr>
      </w:pPr>
      <w:r>
        <w:rPr>
          <w:color w:val="000000"/>
          <w:spacing w:val="1"/>
          <w:sz w:val="28"/>
          <w:szCs w:val="28"/>
        </w:rPr>
        <w:t>ГОРОДА ВОЛГОДОНСКА</w:t>
      </w:r>
    </w:p>
    <w:p w:rsidR="00704628" w:rsidRDefault="00704628" w:rsidP="00704628"/>
    <w:p w:rsidR="00704628" w:rsidRDefault="00704628" w:rsidP="00704628"/>
    <w:p w:rsidR="00704628" w:rsidRDefault="00704628" w:rsidP="00704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F59A3" wp14:editId="6E9E9981">
                <wp:simplePos x="0" y="0"/>
                <wp:positionH relativeFrom="column">
                  <wp:posOffset>457200</wp:posOffset>
                </wp:positionH>
                <wp:positionV relativeFrom="paragraph">
                  <wp:posOffset>90170</wp:posOffset>
                </wp:positionV>
                <wp:extent cx="5562600" cy="636905"/>
                <wp:effectExtent l="22860" t="22860" r="24765" b="2603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28" w:rsidRDefault="00704628" w:rsidP="00704628">
                            <w:pPr>
                              <w:pStyle w:val="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Председатель Комитета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36pt;margin-top:7.1pt;width:438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" strokeweight="3pt">
                <v:stroke linestyle="thinThin"/>
                <v:textbox>
                  <w:txbxContent>
                    <w:p w:rsidR="00704628" w:rsidRDefault="00704628" w:rsidP="00704628">
                      <w:pPr>
                        <w:pStyle w:val="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Председатель Комитета </w:t>
                      </w:r>
                    </w:p>
                  </w:txbxContent>
                </v:textbox>
              </v:shape>
            </w:pict>
          </mc:Fallback>
        </mc:AlternateContent>
      </w:r>
    </w:p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6E5E4" wp14:editId="7BDE3E6E">
                <wp:simplePos x="0" y="0"/>
                <wp:positionH relativeFrom="column">
                  <wp:posOffset>1734820</wp:posOffset>
                </wp:positionH>
                <wp:positionV relativeFrom="paragraph">
                  <wp:posOffset>136525</wp:posOffset>
                </wp:positionV>
                <wp:extent cx="1" cy="276225"/>
                <wp:effectExtent l="76200" t="0" r="7620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10.75pt" to="136.6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A1084" wp14:editId="47D8746A">
                <wp:simplePos x="0" y="0"/>
                <wp:positionH relativeFrom="column">
                  <wp:posOffset>4801870</wp:posOffset>
                </wp:positionH>
                <wp:positionV relativeFrom="paragraph">
                  <wp:posOffset>136525</wp:posOffset>
                </wp:positionV>
                <wp:extent cx="0" cy="280670"/>
                <wp:effectExtent l="76200" t="0" r="57150" b="622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pt,10.75pt" to="378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1u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704628" w:rsidRDefault="00704628" w:rsidP="00704628"/>
    <w:p w:rsidR="00704628" w:rsidRDefault="00704628" w:rsidP="00704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473B0" wp14:editId="07470AAC">
                <wp:simplePos x="0" y="0"/>
                <wp:positionH relativeFrom="column">
                  <wp:posOffset>3487420</wp:posOffset>
                </wp:positionH>
                <wp:positionV relativeFrom="paragraph">
                  <wp:posOffset>120650</wp:posOffset>
                </wp:positionV>
                <wp:extent cx="2524125" cy="800100"/>
                <wp:effectExtent l="19050" t="19050" r="2857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28" w:rsidRDefault="00704628" w:rsidP="00704628">
                            <w:pPr>
                              <w:pStyle w:val="a3"/>
                            </w:pPr>
                            <w:r>
                              <w:t xml:space="preserve">Сектор бухгалтерского учета и отчетности </w:t>
                            </w:r>
                          </w:p>
                          <w:p w:rsidR="00704628" w:rsidRDefault="00704628" w:rsidP="00704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274.6pt;margin-top:9.5pt;width:198.7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" strokeweight="3pt">
                <v:stroke linestyle="thinThin"/>
                <v:textbox>
                  <w:txbxContent>
                    <w:p w:rsidR="00704628" w:rsidRDefault="00704628" w:rsidP="00704628">
                      <w:pPr>
                        <w:pStyle w:val="a3"/>
                      </w:pPr>
                      <w:r>
                        <w:t xml:space="preserve">Сектор бухгалтерского учета и отчетности </w:t>
                      </w:r>
                    </w:p>
                    <w:p w:rsidR="00704628" w:rsidRDefault="00704628" w:rsidP="0070462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112E5" wp14:editId="4BEEADB0">
                <wp:simplePos x="0" y="0"/>
                <wp:positionH relativeFrom="column">
                  <wp:posOffset>448310</wp:posOffset>
                </wp:positionH>
                <wp:positionV relativeFrom="paragraph">
                  <wp:posOffset>120650</wp:posOffset>
                </wp:positionV>
                <wp:extent cx="2638425" cy="800100"/>
                <wp:effectExtent l="19050" t="19050" r="285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28" w:rsidRDefault="00704628" w:rsidP="00704628">
                            <w:pPr>
                              <w:pStyle w:val="a3"/>
                            </w:pPr>
                            <w:r>
                              <w:t xml:space="preserve">Заместитель </w:t>
                            </w:r>
                          </w:p>
                          <w:p w:rsidR="00704628" w:rsidRDefault="00704628" w:rsidP="00704628">
                            <w:pPr>
                              <w:pStyle w:val="a3"/>
                            </w:pPr>
                            <w:r>
                              <w:t>Председателя  Комитета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margin-left:35.3pt;margin-top:9.5pt;width:207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" strokeweight="3pt">
                <v:stroke linestyle="thinThin"/>
                <v:textbox>
                  <w:txbxContent>
                    <w:p w:rsidR="00704628" w:rsidRDefault="00704628" w:rsidP="00704628">
                      <w:pPr>
                        <w:pStyle w:val="a3"/>
                      </w:pPr>
                      <w:r>
                        <w:t xml:space="preserve">Заместитель </w:t>
                      </w:r>
                    </w:p>
                    <w:p w:rsidR="00704628" w:rsidRDefault="00704628" w:rsidP="00704628">
                      <w:pPr>
                        <w:pStyle w:val="a3"/>
                      </w:pPr>
                      <w:r>
                        <w:t>П</w:t>
                      </w:r>
                      <w:r>
                        <w:t>редседателя</w:t>
                      </w:r>
                      <w:r>
                        <w:t xml:space="preserve">  Комитета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13F7E" wp14:editId="776D8AC1">
                <wp:simplePos x="0" y="0"/>
                <wp:positionH relativeFrom="column">
                  <wp:posOffset>1734820</wp:posOffset>
                </wp:positionH>
                <wp:positionV relativeFrom="paragraph">
                  <wp:posOffset>54610</wp:posOffset>
                </wp:positionV>
                <wp:extent cx="0" cy="333375"/>
                <wp:effectExtent l="76200" t="0" r="7620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pt,4.3pt" to="136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704628" w:rsidRDefault="00704628" w:rsidP="00704628"/>
    <w:p w:rsidR="00704628" w:rsidRDefault="00704628" w:rsidP="007046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21769" wp14:editId="2198DD21">
                <wp:simplePos x="0" y="0"/>
                <wp:positionH relativeFrom="column">
                  <wp:posOffset>448945</wp:posOffset>
                </wp:positionH>
                <wp:positionV relativeFrom="paragraph">
                  <wp:posOffset>95886</wp:posOffset>
                </wp:positionV>
                <wp:extent cx="2638425" cy="895350"/>
                <wp:effectExtent l="19050" t="19050" r="28575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628" w:rsidRDefault="00704628" w:rsidP="00704628">
                            <w:pPr>
                              <w:pStyle w:val="a3"/>
                            </w:pPr>
                            <w:r>
                              <w:t xml:space="preserve">Сектор </w:t>
                            </w:r>
                          </w:p>
                          <w:p w:rsidR="00704628" w:rsidRDefault="00704628" w:rsidP="00704628">
                            <w:pPr>
                              <w:pStyle w:val="a3"/>
                            </w:pPr>
                            <w:r>
                              <w:t>по физкультурной и спортивной работе</w:t>
                            </w:r>
                          </w:p>
                          <w:p w:rsidR="00704628" w:rsidRDefault="00704628" w:rsidP="007046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5.35pt;margin-top:7.55pt;width:207.7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" strokeweight="3pt">
                <v:stroke linestyle="thinThin"/>
                <v:textbox>
                  <w:txbxContent>
                    <w:p w:rsidR="00704628" w:rsidRDefault="00704628" w:rsidP="00704628">
                      <w:pPr>
                        <w:pStyle w:val="a3"/>
                      </w:pPr>
                      <w:r>
                        <w:t xml:space="preserve">Сектор </w:t>
                      </w:r>
                    </w:p>
                    <w:p w:rsidR="00704628" w:rsidRDefault="00704628" w:rsidP="00704628">
                      <w:pPr>
                        <w:pStyle w:val="a3"/>
                      </w:pPr>
                      <w:r>
                        <w:t>по физкультурной и спортивной работе</w:t>
                      </w:r>
                    </w:p>
                    <w:p w:rsidR="00704628" w:rsidRDefault="00704628" w:rsidP="00704628"/>
                  </w:txbxContent>
                </v:textbox>
              </v:shape>
            </w:pict>
          </mc:Fallback>
        </mc:AlternateContent>
      </w:r>
    </w:p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/>
    <w:p w:rsidR="00704628" w:rsidRDefault="00704628" w:rsidP="00704628">
      <w:pPr>
        <w:jc w:val="both"/>
        <w:rPr>
          <w:sz w:val="28"/>
          <w:szCs w:val="28"/>
        </w:rPr>
      </w:pPr>
    </w:p>
    <w:p w:rsidR="00704628" w:rsidRDefault="00704628" w:rsidP="00704628">
      <w:pPr>
        <w:jc w:val="both"/>
        <w:rPr>
          <w:sz w:val="28"/>
          <w:szCs w:val="28"/>
        </w:rPr>
      </w:pPr>
    </w:p>
    <w:p w:rsidR="00704628" w:rsidRDefault="00704628" w:rsidP="00704628">
      <w:pPr>
        <w:rPr>
          <w:sz w:val="28"/>
          <w:szCs w:val="28"/>
        </w:rPr>
      </w:pPr>
    </w:p>
    <w:p w:rsidR="00A93C57" w:rsidRDefault="00A93C57" w:rsidP="00A93C57">
      <w:pPr>
        <w:jc w:val="both"/>
        <w:rPr>
          <w:sz w:val="28"/>
          <w:szCs w:val="28"/>
        </w:rPr>
      </w:pPr>
    </w:p>
    <w:p w:rsidR="00136C48" w:rsidRDefault="00136C48" w:rsidP="00A93C57">
      <w:pPr>
        <w:jc w:val="both"/>
        <w:rPr>
          <w:sz w:val="28"/>
          <w:szCs w:val="28"/>
        </w:rPr>
      </w:pPr>
    </w:p>
    <w:p w:rsidR="00A93C57" w:rsidRDefault="00A93C57" w:rsidP="00A93C57">
      <w:pPr>
        <w:rPr>
          <w:sz w:val="28"/>
          <w:szCs w:val="28"/>
        </w:rPr>
      </w:pPr>
    </w:p>
    <w:p w:rsidR="00A06E47" w:rsidRDefault="00A06E47"/>
    <w:sectPr w:rsidR="00A06E47" w:rsidSect="00174A1E">
      <w:footnotePr>
        <w:pos w:val="beneathText"/>
      </w:footnotePr>
      <w:pgSz w:w="11905" w:h="16837"/>
      <w:pgMar w:top="851" w:right="851" w:bottom="397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70"/>
    <w:rsid w:val="00007F8B"/>
    <w:rsid w:val="00037349"/>
    <w:rsid w:val="000F624A"/>
    <w:rsid w:val="00114C4E"/>
    <w:rsid w:val="00136C48"/>
    <w:rsid w:val="001571BA"/>
    <w:rsid w:val="001C008D"/>
    <w:rsid w:val="001D68AF"/>
    <w:rsid w:val="002C2BB0"/>
    <w:rsid w:val="002D1CA4"/>
    <w:rsid w:val="00302DFE"/>
    <w:rsid w:val="00367575"/>
    <w:rsid w:val="003971C3"/>
    <w:rsid w:val="003A7F3D"/>
    <w:rsid w:val="003C15E5"/>
    <w:rsid w:val="00407E0C"/>
    <w:rsid w:val="00477370"/>
    <w:rsid w:val="00505D95"/>
    <w:rsid w:val="005514C5"/>
    <w:rsid w:val="00572034"/>
    <w:rsid w:val="005B62DA"/>
    <w:rsid w:val="0062327C"/>
    <w:rsid w:val="00654F2F"/>
    <w:rsid w:val="0066591F"/>
    <w:rsid w:val="006B1EF7"/>
    <w:rsid w:val="00704628"/>
    <w:rsid w:val="007315BF"/>
    <w:rsid w:val="007A4ACC"/>
    <w:rsid w:val="007B5591"/>
    <w:rsid w:val="007D4E06"/>
    <w:rsid w:val="008C39E3"/>
    <w:rsid w:val="00920C79"/>
    <w:rsid w:val="009445B7"/>
    <w:rsid w:val="00994173"/>
    <w:rsid w:val="00A06E47"/>
    <w:rsid w:val="00A131BF"/>
    <w:rsid w:val="00A27F5F"/>
    <w:rsid w:val="00A528CF"/>
    <w:rsid w:val="00A93C57"/>
    <w:rsid w:val="00BE4C12"/>
    <w:rsid w:val="00C01036"/>
    <w:rsid w:val="00C01EC3"/>
    <w:rsid w:val="00C24E03"/>
    <w:rsid w:val="00C35FE8"/>
    <w:rsid w:val="00C52317"/>
    <w:rsid w:val="00CC631E"/>
    <w:rsid w:val="00CD27FE"/>
    <w:rsid w:val="00E20D70"/>
    <w:rsid w:val="00E24B55"/>
    <w:rsid w:val="00E556A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93C57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93C57"/>
    <w:rPr>
      <w:sz w:val="28"/>
    </w:rPr>
  </w:style>
  <w:style w:type="character" w:customStyle="1" w:styleId="a4">
    <w:name w:val="Основной текст Знак"/>
    <w:basedOn w:val="a0"/>
    <w:link w:val="a3"/>
    <w:rsid w:val="00A93C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semiHidden/>
    <w:unhideWhenUsed/>
    <w:rsid w:val="00A9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93C57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93C57"/>
    <w:rPr>
      <w:sz w:val="28"/>
    </w:rPr>
  </w:style>
  <w:style w:type="character" w:customStyle="1" w:styleId="a4">
    <w:name w:val="Основной текст Знак"/>
    <w:basedOn w:val="a0"/>
    <w:link w:val="a3"/>
    <w:rsid w:val="00A93C5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uiPriority w:val="99"/>
    <w:semiHidden/>
    <w:unhideWhenUsed/>
    <w:rsid w:val="00A9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9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Владимир</cp:lastModifiedBy>
  <cp:revision>21</cp:revision>
  <dcterms:created xsi:type="dcterms:W3CDTF">2015-11-16T08:45:00Z</dcterms:created>
  <dcterms:modified xsi:type="dcterms:W3CDTF">2018-08-30T07:51:00Z</dcterms:modified>
</cp:coreProperties>
</file>