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403924" w:rsidRDefault="00D339FF" w:rsidP="00D339FF">
      <w:pPr>
        <w:widowControl w:val="0"/>
        <w:jc w:val="center"/>
        <w:rPr>
          <w:b/>
          <w:sz w:val="27"/>
          <w:szCs w:val="27"/>
        </w:rPr>
      </w:pPr>
      <w:r w:rsidRPr="00403924">
        <w:rPr>
          <w:b/>
          <w:sz w:val="27"/>
          <w:szCs w:val="27"/>
        </w:rPr>
        <w:t>Повестка дня заседания</w:t>
      </w:r>
    </w:p>
    <w:p w:rsidR="001469C4" w:rsidRPr="00403924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403924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403924">
        <w:rPr>
          <w:b/>
          <w:sz w:val="27"/>
          <w:szCs w:val="27"/>
        </w:rPr>
        <w:t xml:space="preserve"> </w:t>
      </w:r>
      <w:r w:rsidRPr="00403924">
        <w:rPr>
          <w:b/>
          <w:sz w:val="27"/>
          <w:szCs w:val="27"/>
        </w:rPr>
        <w:t xml:space="preserve"> № 596, № 597, № 598, № 599, № 600, № 601, № 602, № 606 на территории </w:t>
      </w:r>
    </w:p>
    <w:p w:rsidR="00D339FF" w:rsidRPr="00403924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403924">
        <w:rPr>
          <w:b/>
          <w:sz w:val="27"/>
          <w:szCs w:val="27"/>
        </w:rPr>
        <w:t>муниципального образования</w:t>
      </w:r>
      <w:r w:rsidR="00EA1CD7" w:rsidRPr="00403924">
        <w:rPr>
          <w:b/>
          <w:sz w:val="27"/>
          <w:szCs w:val="27"/>
        </w:rPr>
        <w:t xml:space="preserve">  </w:t>
      </w:r>
      <w:r w:rsidRPr="00403924">
        <w:rPr>
          <w:b/>
          <w:sz w:val="27"/>
          <w:szCs w:val="27"/>
        </w:rPr>
        <w:t xml:space="preserve"> «Город Волгодонск»</w:t>
      </w:r>
    </w:p>
    <w:p w:rsidR="00D339FF" w:rsidRPr="00403924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</w:p>
    <w:p w:rsidR="00D339FF" w:rsidRPr="00403924" w:rsidRDefault="00D339FF" w:rsidP="00D339FF">
      <w:pPr>
        <w:pStyle w:val="a6"/>
        <w:rPr>
          <w:rFonts w:ascii="Times New Roman" w:hAnsi="Times New Roman"/>
          <w:b/>
          <w:sz w:val="27"/>
          <w:szCs w:val="27"/>
        </w:rPr>
      </w:pPr>
      <w:r w:rsidRPr="00403924">
        <w:rPr>
          <w:rFonts w:ascii="Times New Roman" w:hAnsi="Times New Roman"/>
          <w:b/>
          <w:sz w:val="27"/>
          <w:szCs w:val="27"/>
        </w:rPr>
        <w:t>Дата:</w:t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="003A5135" w:rsidRPr="00403924">
        <w:rPr>
          <w:rFonts w:ascii="Times New Roman" w:hAnsi="Times New Roman"/>
          <w:sz w:val="27"/>
          <w:szCs w:val="27"/>
        </w:rPr>
        <w:t>07.10</w:t>
      </w:r>
      <w:r w:rsidR="00F00C42" w:rsidRPr="00403924">
        <w:rPr>
          <w:rFonts w:ascii="Times New Roman" w:hAnsi="Times New Roman"/>
          <w:sz w:val="27"/>
          <w:szCs w:val="27"/>
        </w:rPr>
        <w:t>.2016</w:t>
      </w:r>
      <w:r w:rsidRPr="00403924">
        <w:rPr>
          <w:rFonts w:ascii="Times New Roman" w:hAnsi="Times New Roman"/>
          <w:b/>
          <w:sz w:val="27"/>
          <w:szCs w:val="27"/>
        </w:rPr>
        <w:t xml:space="preserve"> </w:t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</w:r>
      <w:r w:rsidRPr="00403924">
        <w:rPr>
          <w:rFonts w:ascii="Times New Roman" w:hAnsi="Times New Roman"/>
          <w:b/>
          <w:sz w:val="27"/>
          <w:szCs w:val="27"/>
        </w:rPr>
        <w:tab/>
        <w:t>Место проведения:</w:t>
      </w:r>
    </w:p>
    <w:p w:rsidR="00D339FF" w:rsidRPr="00403924" w:rsidRDefault="00D339FF" w:rsidP="00D339FF">
      <w:pPr>
        <w:pStyle w:val="a6"/>
        <w:rPr>
          <w:rFonts w:ascii="Times New Roman" w:hAnsi="Times New Roman"/>
          <w:sz w:val="27"/>
          <w:szCs w:val="27"/>
        </w:rPr>
      </w:pPr>
      <w:r w:rsidRPr="00403924">
        <w:rPr>
          <w:rFonts w:ascii="Times New Roman" w:hAnsi="Times New Roman"/>
          <w:b/>
          <w:sz w:val="27"/>
          <w:szCs w:val="27"/>
        </w:rPr>
        <w:t>Время:</w:t>
      </w:r>
      <w:r w:rsidRPr="00403924">
        <w:rPr>
          <w:rFonts w:ascii="Times New Roman" w:hAnsi="Times New Roman"/>
          <w:sz w:val="27"/>
          <w:szCs w:val="27"/>
        </w:rPr>
        <w:tab/>
      </w:r>
      <w:r w:rsidR="00FC2500">
        <w:rPr>
          <w:rFonts w:ascii="Times New Roman" w:hAnsi="Times New Roman"/>
          <w:sz w:val="27"/>
          <w:szCs w:val="27"/>
        </w:rPr>
        <w:t>9</w:t>
      </w:r>
      <w:r w:rsidR="00BF2F1F" w:rsidRPr="00403924">
        <w:rPr>
          <w:rFonts w:ascii="Times New Roman" w:hAnsi="Times New Roman"/>
          <w:sz w:val="27"/>
          <w:szCs w:val="27"/>
          <w:u w:val="single"/>
          <w:vertAlign w:val="superscript"/>
        </w:rPr>
        <w:t>0</w:t>
      </w:r>
      <w:r w:rsidRPr="00403924">
        <w:rPr>
          <w:rFonts w:ascii="Times New Roman" w:hAnsi="Times New Roman"/>
          <w:sz w:val="27"/>
          <w:szCs w:val="27"/>
          <w:u w:val="single"/>
          <w:vertAlign w:val="superscript"/>
        </w:rPr>
        <w:t>0</w:t>
      </w:r>
      <w:r w:rsidRPr="00403924">
        <w:rPr>
          <w:rFonts w:ascii="Times New Roman" w:hAnsi="Times New Roman"/>
          <w:sz w:val="27"/>
          <w:szCs w:val="27"/>
        </w:rPr>
        <w:t xml:space="preserve"> </w:t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</w:r>
      <w:r w:rsidRPr="00403924">
        <w:rPr>
          <w:rFonts w:ascii="Times New Roman" w:hAnsi="Times New Roman"/>
          <w:sz w:val="27"/>
          <w:szCs w:val="27"/>
        </w:rPr>
        <w:tab/>
        <w:t>зал заседаний</w:t>
      </w:r>
    </w:p>
    <w:p w:rsidR="00D339FF" w:rsidRPr="00403924" w:rsidRDefault="00D339FF" w:rsidP="00DF0ADF">
      <w:pPr>
        <w:pStyle w:val="a6"/>
        <w:ind w:left="6372" w:firstLine="7"/>
        <w:rPr>
          <w:rFonts w:ascii="Times New Roman" w:hAnsi="Times New Roman"/>
          <w:sz w:val="27"/>
          <w:szCs w:val="27"/>
        </w:rPr>
      </w:pPr>
      <w:r w:rsidRPr="00403924">
        <w:rPr>
          <w:rFonts w:ascii="Times New Roman" w:hAnsi="Times New Roman"/>
          <w:sz w:val="27"/>
          <w:szCs w:val="27"/>
        </w:rPr>
        <w:t>Администрации</w:t>
      </w:r>
    </w:p>
    <w:p w:rsidR="00D339FF" w:rsidRPr="00403924" w:rsidRDefault="00D339FF" w:rsidP="00DF0ADF">
      <w:pPr>
        <w:pStyle w:val="a6"/>
        <w:ind w:left="6372" w:firstLine="7"/>
        <w:rPr>
          <w:rFonts w:ascii="Times New Roman" w:hAnsi="Times New Roman"/>
          <w:sz w:val="27"/>
          <w:szCs w:val="27"/>
        </w:rPr>
      </w:pPr>
      <w:r w:rsidRPr="00403924">
        <w:rPr>
          <w:rFonts w:ascii="Times New Roman" w:hAnsi="Times New Roman"/>
          <w:sz w:val="27"/>
          <w:szCs w:val="27"/>
        </w:rPr>
        <w:t>города Волгодонска</w:t>
      </w:r>
    </w:p>
    <w:p w:rsidR="00D339FF" w:rsidRPr="00403924" w:rsidRDefault="00D339FF" w:rsidP="0093743A">
      <w:pPr>
        <w:pStyle w:val="a3"/>
        <w:widowControl w:val="0"/>
        <w:ind w:left="0" w:firstLine="851"/>
        <w:jc w:val="both"/>
        <w:rPr>
          <w:b/>
          <w:i/>
          <w:sz w:val="27"/>
          <w:szCs w:val="27"/>
        </w:rPr>
      </w:pPr>
    </w:p>
    <w:p w:rsidR="00F00C42" w:rsidRPr="00403924" w:rsidRDefault="000C238E" w:rsidP="00BF2F1F">
      <w:pPr>
        <w:ind w:firstLine="567"/>
        <w:jc w:val="both"/>
        <w:rPr>
          <w:sz w:val="27"/>
          <w:szCs w:val="27"/>
        </w:rPr>
      </w:pPr>
      <w:r w:rsidRPr="00403924">
        <w:rPr>
          <w:sz w:val="27"/>
          <w:szCs w:val="27"/>
        </w:rPr>
        <w:t>1</w:t>
      </w:r>
      <w:r w:rsidR="00E87C3F" w:rsidRPr="00403924">
        <w:rPr>
          <w:sz w:val="27"/>
          <w:szCs w:val="27"/>
        </w:rPr>
        <w:t xml:space="preserve">. </w:t>
      </w:r>
      <w:proofErr w:type="gramStart"/>
      <w:r w:rsidR="00DF0ADF" w:rsidRPr="00403924">
        <w:rPr>
          <w:sz w:val="27"/>
          <w:szCs w:val="27"/>
        </w:rPr>
        <w:t>О реализации  на территории города Волгодонска мероприятий по созданию доступной среды для граждан с ограниченными возможностями</w:t>
      </w:r>
      <w:proofErr w:type="gramEnd"/>
      <w:r w:rsidR="00DF0ADF" w:rsidRPr="00403924">
        <w:rPr>
          <w:sz w:val="27"/>
          <w:szCs w:val="27"/>
        </w:rPr>
        <w:t xml:space="preserve"> здоровья.</w:t>
      </w:r>
    </w:p>
    <w:p w:rsidR="00F00C42" w:rsidRPr="00403924" w:rsidRDefault="00395EE5" w:rsidP="007B0C01">
      <w:pPr>
        <w:pStyle w:val="a3"/>
        <w:widowControl w:val="0"/>
        <w:ind w:left="3402" w:hanging="1701"/>
        <w:jc w:val="both"/>
        <w:rPr>
          <w:sz w:val="27"/>
          <w:szCs w:val="27"/>
        </w:rPr>
      </w:pPr>
      <w:r w:rsidRPr="00403924">
        <w:rPr>
          <w:b/>
          <w:sz w:val="27"/>
          <w:szCs w:val="27"/>
        </w:rPr>
        <w:t>Докладчик:</w:t>
      </w:r>
      <w:r w:rsidR="00144AB2" w:rsidRPr="00403924">
        <w:rPr>
          <w:b/>
          <w:sz w:val="27"/>
          <w:szCs w:val="27"/>
        </w:rPr>
        <w:t> </w:t>
      </w:r>
      <w:proofErr w:type="spellStart"/>
      <w:r w:rsidR="00DF0ADF" w:rsidRPr="00403924">
        <w:rPr>
          <w:b/>
          <w:sz w:val="27"/>
          <w:szCs w:val="27"/>
        </w:rPr>
        <w:t>Пашко</w:t>
      </w:r>
      <w:proofErr w:type="spellEnd"/>
      <w:r w:rsidR="00DF0ADF" w:rsidRPr="00403924">
        <w:rPr>
          <w:b/>
          <w:sz w:val="27"/>
          <w:szCs w:val="27"/>
        </w:rPr>
        <w:t xml:space="preserve"> А.А.</w:t>
      </w:r>
      <w:r w:rsidR="00DF0ADF" w:rsidRPr="00403924">
        <w:rPr>
          <w:sz w:val="27"/>
          <w:szCs w:val="27"/>
        </w:rPr>
        <w:t xml:space="preserve"> - директор Департамента труда и социального развития   Администрации города Волгодонск</w:t>
      </w:r>
    </w:p>
    <w:p w:rsidR="003A5135" w:rsidRPr="00403924" w:rsidRDefault="003A5135" w:rsidP="00FF2875">
      <w:pPr>
        <w:pStyle w:val="a3"/>
        <w:widowControl w:val="0"/>
        <w:ind w:left="1701"/>
        <w:jc w:val="both"/>
        <w:rPr>
          <w:sz w:val="27"/>
          <w:szCs w:val="27"/>
        </w:rPr>
      </w:pPr>
      <w:r w:rsidRPr="00403924">
        <w:rPr>
          <w:b/>
          <w:sz w:val="27"/>
          <w:szCs w:val="27"/>
        </w:rPr>
        <w:t>Содокладчик: Шайтан А.А.</w:t>
      </w:r>
      <w:r w:rsidRPr="00403924">
        <w:rPr>
          <w:sz w:val="27"/>
          <w:szCs w:val="27"/>
        </w:rPr>
        <w:t xml:space="preserve"> – директор МКУ «</w:t>
      </w:r>
      <w:proofErr w:type="spellStart"/>
      <w:r w:rsidRPr="00403924">
        <w:rPr>
          <w:sz w:val="27"/>
          <w:szCs w:val="27"/>
        </w:rPr>
        <w:t>ДСиГХ</w:t>
      </w:r>
      <w:proofErr w:type="spellEnd"/>
      <w:r w:rsidRPr="00403924">
        <w:rPr>
          <w:sz w:val="27"/>
          <w:szCs w:val="27"/>
        </w:rPr>
        <w:t>»</w:t>
      </w:r>
    </w:p>
    <w:p w:rsidR="00DF0ADF" w:rsidRPr="00403924" w:rsidRDefault="00DF0ADF" w:rsidP="00DF0ADF">
      <w:pPr>
        <w:pStyle w:val="a3"/>
        <w:widowControl w:val="0"/>
        <w:tabs>
          <w:tab w:val="left" w:pos="-5812"/>
        </w:tabs>
        <w:ind w:left="3828" w:hanging="1560"/>
        <w:jc w:val="both"/>
        <w:rPr>
          <w:sz w:val="27"/>
          <w:szCs w:val="27"/>
        </w:rPr>
      </w:pPr>
    </w:p>
    <w:p w:rsidR="00DF0ADF" w:rsidRPr="00403924" w:rsidRDefault="001A6431" w:rsidP="00DF0ADF">
      <w:pPr>
        <w:ind w:left="-57" w:right="-57" w:firstLine="624"/>
        <w:jc w:val="both"/>
        <w:rPr>
          <w:rStyle w:val="aa"/>
          <w:rFonts w:eastAsia="Calibri"/>
          <w:b w:val="0"/>
          <w:sz w:val="27"/>
          <w:szCs w:val="27"/>
        </w:rPr>
      </w:pPr>
      <w:r w:rsidRPr="00403924">
        <w:rPr>
          <w:sz w:val="27"/>
          <w:szCs w:val="27"/>
        </w:rPr>
        <w:t>2</w:t>
      </w:r>
      <w:r w:rsidR="005F5879" w:rsidRPr="00403924">
        <w:rPr>
          <w:sz w:val="27"/>
          <w:szCs w:val="27"/>
        </w:rPr>
        <w:t>.</w:t>
      </w:r>
      <w:r w:rsidR="00066A63" w:rsidRPr="00403924">
        <w:rPr>
          <w:sz w:val="27"/>
          <w:szCs w:val="27"/>
        </w:rPr>
        <w:t> </w:t>
      </w:r>
      <w:r w:rsidR="00DF0ADF" w:rsidRPr="00403924">
        <w:rPr>
          <w:sz w:val="27"/>
          <w:szCs w:val="27"/>
        </w:rPr>
        <w:t>О реализации   указа  Президента РФ от 07.05.2012 № 599 «О мерах по реализации государственной политики в области образования и науки» в части</w:t>
      </w:r>
      <w:r w:rsidR="00DF0ADF" w:rsidRPr="00403924">
        <w:rPr>
          <w:b/>
          <w:i/>
          <w:sz w:val="27"/>
          <w:szCs w:val="27"/>
        </w:rPr>
        <w:t xml:space="preserve"> </w:t>
      </w:r>
      <w:r w:rsidR="00DF0ADF" w:rsidRPr="00403924">
        <w:rPr>
          <w:rStyle w:val="aa"/>
          <w:rFonts w:eastAsia="Calibri"/>
          <w:b w:val="0"/>
          <w:sz w:val="27"/>
          <w:szCs w:val="27"/>
        </w:rPr>
        <w:t>реализации мероприятий, направленных на  выявление и поддержку одаренных детей и молодежи.</w:t>
      </w:r>
    </w:p>
    <w:p w:rsidR="00DF0ADF" w:rsidRPr="00403924" w:rsidRDefault="00BF2F1F" w:rsidP="007B0C01">
      <w:pPr>
        <w:pStyle w:val="a3"/>
        <w:widowControl w:val="0"/>
        <w:ind w:left="3402" w:hanging="1701"/>
        <w:jc w:val="both"/>
        <w:rPr>
          <w:rStyle w:val="aa"/>
          <w:rFonts w:eastAsia="Calibri"/>
          <w:sz w:val="27"/>
          <w:szCs w:val="27"/>
        </w:rPr>
      </w:pPr>
      <w:r w:rsidRPr="00403924">
        <w:rPr>
          <w:b/>
          <w:sz w:val="27"/>
          <w:szCs w:val="27"/>
        </w:rPr>
        <w:t>Докладчик</w:t>
      </w:r>
      <w:r w:rsidR="004B0F7E" w:rsidRPr="00403924">
        <w:rPr>
          <w:b/>
          <w:sz w:val="27"/>
          <w:szCs w:val="27"/>
        </w:rPr>
        <w:t>и</w:t>
      </w:r>
      <w:r w:rsidRPr="00403924">
        <w:rPr>
          <w:b/>
          <w:sz w:val="27"/>
          <w:szCs w:val="27"/>
        </w:rPr>
        <w:t>: </w:t>
      </w:r>
      <w:r w:rsidR="00FC2500">
        <w:rPr>
          <w:b/>
          <w:sz w:val="27"/>
          <w:szCs w:val="27"/>
        </w:rPr>
        <w:t>Титова И.А.</w:t>
      </w:r>
      <w:r w:rsidR="00DF0ADF" w:rsidRPr="00403924">
        <w:rPr>
          <w:b/>
          <w:sz w:val="27"/>
          <w:szCs w:val="27"/>
        </w:rPr>
        <w:t xml:space="preserve"> </w:t>
      </w:r>
      <w:r w:rsidR="00FC2500">
        <w:rPr>
          <w:sz w:val="27"/>
          <w:szCs w:val="27"/>
        </w:rPr>
        <w:t>–</w:t>
      </w:r>
      <w:r w:rsidR="00DF0ADF" w:rsidRPr="00403924">
        <w:rPr>
          <w:b/>
          <w:sz w:val="27"/>
          <w:szCs w:val="27"/>
        </w:rPr>
        <w:t xml:space="preserve"> </w:t>
      </w:r>
      <w:r w:rsidR="00FC2500" w:rsidRPr="00FC2500">
        <w:rPr>
          <w:sz w:val="27"/>
          <w:szCs w:val="27"/>
        </w:rPr>
        <w:t>заместитель</w:t>
      </w:r>
      <w:r w:rsidR="00FC2500">
        <w:rPr>
          <w:b/>
          <w:sz w:val="27"/>
          <w:szCs w:val="27"/>
        </w:rPr>
        <w:t xml:space="preserve"> </w:t>
      </w:r>
      <w:r w:rsidR="00DF0ADF" w:rsidRPr="00403924">
        <w:rPr>
          <w:sz w:val="27"/>
          <w:szCs w:val="27"/>
        </w:rPr>
        <w:t>начальник</w:t>
      </w:r>
      <w:r w:rsidR="00FC2500">
        <w:rPr>
          <w:sz w:val="27"/>
          <w:szCs w:val="27"/>
        </w:rPr>
        <w:t>а</w:t>
      </w:r>
      <w:r w:rsidR="00DF0ADF" w:rsidRPr="00403924">
        <w:rPr>
          <w:sz w:val="27"/>
          <w:szCs w:val="27"/>
        </w:rPr>
        <w:t xml:space="preserve"> Управления образования </w:t>
      </w:r>
      <w:proofErr w:type="gramStart"/>
      <w:r w:rsidR="00DF0ADF" w:rsidRPr="00403924">
        <w:rPr>
          <w:sz w:val="27"/>
          <w:szCs w:val="27"/>
        </w:rPr>
        <w:t>г</w:t>
      </w:r>
      <w:proofErr w:type="gramEnd"/>
      <w:r w:rsidR="00DF0ADF" w:rsidRPr="00403924">
        <w:rPr>
          <w:sz w:val="27"/>
          <w:szCs w:val="27"/>
        </w:rPr>
        <w:t>. Волгодонска</w:t>
      </w:r>
      <w:r w:rsidR="00DF0ADF" w:rsidRPr="00403924">
        <w:rPr>
          <w:rStyle w:val="aa"/>
          <w:rFonts w:eastAsia="Calibri"/>
          <w:sz w:val="27"/>
          <w:szCs w:val="27"/>
        </w:rPr>
        <w:t xml:space="preserve">       </w:t>
      </w:r>
    </w:p>
    <w:p w:rsidR="00BF2F1F" w:rsidRPr="00403924" w:rsidRDefault="00DF0ADF" w:rsidP="007B0C01">
      <w:pPr>
        <w:pStyle w:val="a3"/>
        <w:widowControl w:val="0"/>
        <w:ind w:left="3402"/>
        <w:jc w:val="both"/>
        <w:rPr>
          <w:rStyle w:val="aa"/>
          <w:rFonts w:eastAsia="Calibri"/>
          <w:sz w:val="27"/>
          <w:szCs w:val="27"/>
        </w:rPr>
      </w:pPr>
      <w:proofErr w:type="spellStart"/>
      <w:r w:rsidRPr="00403924">
        <w:rPr>
          <w:rStyle w:val="aa"/>
          <w:rFonts w:eastAsia="Calibri"/>
          <w:sz w:val="27"/>
          <w:szCs w:val="27"/>
        </w:rPr>
        <w:t>Шемитов</w:t>
      </w:r>
      <w:proofErr w:type="spellEnd"/>
      <w:r w:rsidRPr="00403924">
        <w:rPr>
          <w:rStyle w:val="aa"/>
          <w:rFonts w:eastAsia="Calibri"/>
          <w:sz w:val="27"/>
          <w:szCs w:val="27"/>
        </w:rPr>
        <w:t xml:space="preserve"> </w:t>
      </w:r>
      <w:r w:rsidR="00A12305" w:rsidRPr="00403924">
        <w:rPr>
          <w:rStyle w:val="aa"/>
          <w:rFonts w:eastAsia="Calibri"/>
          <w:sz w:val="27"/>
          <w:szCs w:val="27"/>
        </w:rPr>
        <w:t xml:space="preserve">О.В. </w:t>
      </w:r>
      <w:r w:rsidRPr="00403924">
        <w:rPr>
          <w:rStyle w:val="aa"/>
          <w:rFonts w:eastAsia="Calibri"/>
          <w:sz w:val="27"/>
          <w:szCs w:val="27"/>
        </w:rPr>
        <w:t xml:space="preserve">- </w:t>
      </w:r>
      <w:r w:rsidRPr="00403924">
        <w:rPr>
          <w:rStyle w:val="aa"/>
          <w:rFonts w:eastAsia="Calibri"/>
          <w:b w:val="0"/>
          <w:sz w:val="27"/>
          <w:szCs w:val="27"/>
        </w:rPr>
        <w:t>начальник отдела  по молодежной политике Администрации города Волгодонска</w:t>
      </w:r>
    </w:p>
    <w:p w:rsidR="00DF0ADF" w:rsidRPr="00403924" w:rsidRDefault="00DF0ADF" w:rsidP="00DF0ADF">
      <w:pPr>
        <w:pStyle w:val="a3"/>
        <w:widowControl w:val="0"/>
        <w:ind w:left="0" w:firstLine="567"/>
        <w:jc w:val="both"/>
        <w:rPr>
          <w:sz w:val="27"/>
          <w:szCs w:val="27"/>
        </w:rPr>
      </w:pPr>
    </w:p>
    <w:p w:rsidR="00DF0ADF" w:rsidRPr="00403924" w:rsidRDefault="00F00C42" w:rsidP="00DF0ADF">
      <w:pPr>
        <w:pStyle w:val="a3"/>
        <w:widowControl w:val="0"/>
        <w:ind w:left="0" w:firstLine="567"/>
        <w:jc w:val="both"/>
        <w:rPr>
          <w:sz w:val="27"/>
          <w:szCs w:val="27"/>
        </w:rPr>
      </w:pPr>
      <w:r w:rsidRPr="00403924">
        <w:rPr>
          <w:sz w:val="27"/>
          <w:szCs w:val="27"/>
        </w:rPr>
        <w:t>3.</w:t>
      </w:r>
      <w:r w:rsidR="00066A63" w:rsidRPr="00403924">
        <w:rPr>
          <w:sz w:val="27"/>
          <w:szCs w:val="27"/>
        </w:rPr>
        <w:t> </w:t>
      </w:r>
      <w:r w:rsidR="00DF0ADF" w:rsidRPr="00403924">
        <w:rPr>
          <w:rStyle w:val="aa"/>
          <w:rFonts w:eastAsia="Calibri"/>
          <w:b w:val="0"/>
          <w:sz w:val="27"/>
          <w:szCs w:val="27"/>
        </w:rPr>
        <w:t>О реализации указа Президента РФ от 07.05.2012</w:t>
      </w:r>
      <w:r w:rsidR="00DF0ADF" w:rsidRPr="00403924">
        <w:rPr>
          <w:rStyle w:val="aa"/>
          <w:rFonts w:eastAsia="Calibri"/>
          <w:sz w:val="27"/>
          <w:szCs w:val="27"/>
        </w:rPr>
        <w:t xml:space="preserve"> </w:t>
      </w:r>
      <w:r w:rsidR="00DF0ADF" w:rsidRPr="00403924">
        <w:rPr>
          <w:sz w:val="27"/>
          <w:szCs w:val="27"/>
        </w:rPr>
        <w:t>№ 596</w:t>
      </w:r>
      <w:r w:rsidR="001F577A" w:rsidRPr="00403924">
        <w:rPr>
          <w:sz w:val="27"/>
          <w:szCs w:val="27"/>
        </w:rPr>
        <w:t xml:space="preserve"> </w:t>
      </w:r>
      <w:r w:rsidR="00DF0ADF" w:rsidRPr="00403924">
        <w:rPr>
          <w:sz w:val="27"/>
          <w:szCs w:val="27"/>
        </w:rPr>
        <w:t xml:space="preserve">«О долгосрочной государственной экономической политике» в части </w:t>
      </w:r>
      <w:r w:rsidR="00AC2A74" w:rsidRPr="00403924">
        <w:rPr>
          <w:sz w:val="27"/>
          <w:szCs w:val="27"/>
        </w:rPr>
        <w:t>объема инвестиций  в основной капитал за счет источников финансирования (без учета данных по микропредприятиям и неформальной экономической деятельности).</w:t>
      </w:r>
    </w:p>
    <w:p w:rsidR="00DF0ADF" w:rsidRPr="00403924" w:rsidRDefault="00066A63" w:rsidP="007B0C01">
      <w:pPr>
        <w:ind w:left="3402" w:hanging="1701"/>
        <w:jc w:val="both"/>
        <w:rPr>
          <w:sz w:val="27"/>
          <w:szCs w:val="27"/>
        </w:rPr>
      </w:pPr>
      <w:r w:rsidRPr="00403924">
        <w:rPr>
          <w:b/>
          <w:sz w:val="27"/>
          <w:szCs w:val="27"/>
        </w:rPr>
        <w:t>Докладчик:</w:t>
      </w:r>
      <w:r w:rsidR="0044256A" w:rsidRPr="00403924">
        <w:rPr>
          <w:b/>
          <w:sz w:val="27"/>
          <w:szCs w:val="27"/>
        </w:rPr>
        <w:t> </w:t>
      </w:r>
      <w:r w:rsidR="00DF0ADF" w:rsidRPr="00403924">
        <w:rPr>
          <w:b/>
          <w:sz w:val="27"/>
          <w:szCs w:val="27"/>
        </w:rPr>
        <w:t xml:space="preserve">Плоцкер М.Л. – </w:t>
      </w:r>
      <w:r w:rsidR="00DF0ADF" w:rsidRPr="00403924">
        <w:rPr>
          <w:sz w:val="27"/>
          <w:szCs w:val="27"/>
        </w:rPr>
        <w:t>заместитель главы Администрации города Волгодонска по</w:t>
      </w:r>
      <w:r w:rsidR="00DF0ADF" w:rsidRPr="00403924">
        <w:rPr>
          <w:b/>
          <w:sz w:val="27"/>
          <w:szCs w:val="27"/>
        </w:rPr>
        <w:t xml:space="preserve"> </w:t>
      </w:r>
      <w:r w:rsidR="00DF0ADF" w:rsidRPr="00403924">
        <w:rPr>
          <w:sz w:val="27"/>
          <w:szCs w:val="27"/>
        </w:rPr>
        <w:t xml:space="preserve"> экономике </w:t>
      </w:r>
    </w:p>
    <w:p w:rsidR="003A5135" w:rsidRPr="00403924" w:rsidRDefault="003A5135" w:rsidP="00DF0ADF">
      <w:pPr>
        <w:ind w:left="1701"/>
        <w:rPr>
          <w:sz w:val="27"/>
          <w:szCs w:val="27"/>
        </w:rPr>
      </w:pPr>
    </w:p>
    <w:p w:rsidR="003A5135" w:rsidRPr="00403924" w:rsidRDefault="003A5135" w:rsidP="003A5135">
      <w:pPr>
        <w:pStyle w:val="a3"/>
        <w:widowControl w:val="0"/>
        <w:ind w:left="0" w:firstLine="567"/>
        <w:jc w:val="both"/>
        <w:rPr>
          <w:color w:val="FF0000"/>
          <w:sz w:val="27"/>
          <w:szCs w:val="27"/>
        </w:rPr>
      </w:pPr>
      <w:r w:rsidRPr="00403924">
        <w:rPr>
          <w:sz w:val="27"/>
          <w:szCs w:val="27"/>
        </w:rPr>
        <w:t>4.</w:t>
      </w:r>
      <w:r w:rsidR="00AC2A74" w:rsidRPr="00403924">
        <w:rPr>
          <w:sz w:val="27"/>
          <w:szCs w:val="27"/>
        </w:rPr>
        <w:t xml:space="preserve">О реализации </w:t>
      </w:r>
      <w:r w:rsidR="00AC2A74" w:rsidRPr="00403924">
        <w:rPr>
          <w:color w:val="000000"/>
          <w:sz w:val="27"/>
          <w:szCs w:val="27"/>
        </w:rPr>
        <w:t>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за 9 месяцев 2016 года и состоянии межнациональных отношений на территории муниципального образования «Город Волгодонск».</w:t>
      </w:r>
    </w:p>
    <w:p w:rsidR="003A5135" w:rsidRPr="00403924" w:rsidRDefault="003A5135" w:rsidP="007B0C01">
      <w:pPr>
        <w:ind w:left="3402" w:hanging="1701"/>
        <w:jc w:val="both"/>
        <w:rPr>
          <w:sz w:val="27"/>
          <w:szCs w:val="27"/>
        </w:rPr>
      </w:pPr>
      <w:r w:rsidRPr="00403924">
        <w:rPr>
          <w:b/>
          <w:sz w:val="27"/>
          <w:szCs w:val="27"/>
        </w:rPr>
        <w:t>Докладчик: </w:t>
      </w:r>
      <w:proofErr w:type="spellStart"/>
      <w:r w:rsidRPr="00403924">
        <w:rPr>
          <w:b/>
          <w:sz w:val="27"/>
          <w:szCs w:val="27"/>
        </w:rPr>
        <w:t>Подласенко</w:t>
      </w:r>
      <w:proofErr w:type="spellEnd"/>
      <w:r w:rsidRPr="00403924">
        <w:rPr>
          <w:b/>
          <w:sz w:val="27"/>
          <w:szCs w:val="27"/>
        </w:rPr>
        <w:t xml:space="preserve"> И.К. – </w:t>
      </w:r>
      <w:r w:rsidRPr="00403924">
        <w:rPr>
          <w:sz w:val="27"/>
          <w:szCs w:val="27"/>
        </w:rPr>
        <w:t>начальник</w:t>
      </w:r>
      <w:r w:rsidRPr="00403924">
        <w:rPr>
          <w:b/>
          <w:sz w:val="27"/>
          <w:szCs w:val="27"/>
        </w:rPr>
        <w:t xml:space="preserve"> </w:t>
      </w:r>
      <w:r w:rsidRPr="00403924">
        <w:rPr>
          <w:sz w:val="27"/>
          <w:szCs w:val="27"/>
        </w:rPr>
        <w:t xml:space="preserve">отдела по организационной  работе и взаимодействию  с общественными организациями Администрации города Волгодонска </w:t>
      </w:r>
    </w:p>
    <w:p w:rsidR="00DF0ADF" w:rsidRPr="00403924" w:rsidRDefault="00DF0ADF" w:rsidP="00DF0ADF">
      <w:pPr>
        <w:pStyle w:val="a3"/>
        <w:widowControl w:val="0"/>
        <w:ind w:left="0" w:firstLine="567"/>
        <w:jc w:val="both"/>
        <w:rPr>
          <w:sz w:val="27"/>
          <w:szCs w:val="27"/>
        </w:rPr>
      </w:pPr>
    </w:p>
    <w:p w:rsidR="00924DC6" w:rsidRPr="00403924" w:rsidRDefault="00BF2F1F" w:rsidP="00DF0ADF">
      <w:pPr>
        <w:pStyle w:val="a3"/>
        <w:widowControl w:val="0"/>
        <w:ind w:left="0" w:firstLine="567"/>
        <w:jc w:val="both"/>
        <w:rPr>
          <w:sz w:val="27"/>
          <w:szCs w:val="27"/>
        </w:rPr>
      </w:pPr>
      <w:r w:rsidRPr="00403924">
        <w:rPr>
          <w:sz w:val="27"/>
          <w:szCs w:val="27"/>
        </w:rPr>
        <w:t>4. Разное.</w:t>
      </w:r>
    </w:p>
    <w:p w:rsidR="00AC2A74" w:rsidRPr="00403924" w:rsidRDefault="00AC2A74" w:rsidP="001469C4">
      <w:pPr>
        <w:pStyle w:val="a3"/>
        <w:widowControl w:val="0"/>
        <w:ind w:left="2126" w:hanging="1560"/>
        <w:jc w:val="both"/>
        <w:rPr>
          <w:b/>
          <w:sz w:val="27"/>
          <w:szCs w:val="27"/>
        </w:rPr>
      </w:pPr>
    </w:p>
    <w:p w:rsidR="00BF2F1F" w:rsidRPr="00403924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27"/>
          <w:szCs w:val="27"/>
        </w:rPr>
      </w:pPr>
      <w:r w:rsidRPr="00403924">
        <w:rPr>
          <w:b/>
          <w:sz w:val="27"/>
          <w:szCs w:val="27"/>
        </w:rPr>
        <w:t xml:space="preserve">Регламент проведения заседания комиссии </w:t>
      </w:r>
      <w:r w:rsidR="00B73796" w:rsidRPr="00403924">
        <w:rPr>
          <w:b/>
          <w:sz w:val="27"/>
          <w:szCs w:val="27"/>
        </w:rPr>
        <w:t>–</w:t>
      </w:r>
      <w:r w:rsidRPr="00403924">
        <w:rPr>
          <w:b/>
          <w:sz w:val="27"/>
          <w:szCs w:val="27"/>
        </w:rPr>
        <w:t xml:space="preserve"> </w:t>
      </w:r>
      <w:r w:rsidR="00B73796" w:rsidRPr="00403924">
        <w:rPr>
          <w:b/>
          <w:sz w:val="27"/>
          <w:szCs w:val="27"/>
        </w:rPr>
        <w:t>1 час.</w:t>
      </w:r>
      <w:r w:rsidR="006478AB" w:rsidRPr="00403924">
        <w:rPr>
          <w:b/>
          <w:sz w:val="27"/>
          <w:szCs w:val="27"/>
        </w:rPr>
        <w:t xml:space="preserve"> </w:t>
      </w:r>
      <w:r w:rsidR="00C46139" w:rsidRPr="00403924">
        <w:rPr>
          <w:b/>
          <w:sz w:val="27"/>
          <w:szCs w:val="27"/>
        </w:rPr>
        <w:t>20 мин.</w:t>
      </w:r>
    </w:p>
    <w:sectPr w:rsidR="00BF2F1F" w:rsidRPr="00403924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08F6"/>
    <w:rsid w:val="00002124"/>
    <w:rsid w:val="00005BD1"/>
    <w:rsid w:val="00014DED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2916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4DAD"/>
    <w:rsid w:val="001E6113"/>
    <w:rsid w:val="001E696D"/>
    <w:rsid w:val="001F3153"/>
    <w:rsid w:val="001F577A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0254B"/>
    <w:rsid w:val="00323263"/>
    <w:rsid w:val="0032777E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77A09"/>
    <w:rsid w:val="00395EE5"/>
    <w:rsid w:val="003A5135"/>
    <w:rsid w:val="003B2382"/>
    <w:rsid w:val="003B649A"/>
    <w:rsid w:val="003D2326"/>
    <w:rsid w:val="003E5593"/>
    <w:rsid w:val="003F1D8C"/>
    <w:rsid w:val="003F6B22"/>
    <w:rsid w:val="003F79E6"/>
    <w:rsid w:val="00400ACF"/>
    <w:rsid w:val="00403924"/>
    <w:rsid w:val="004074F6"/>
    <w:rsid w:val="00421A6F"/>
    <w:rsid w:val="00422AE8"/>
    <w:rsid w:val="00426752"/>
    <w:rsid w:val="00427FC9"/>
    <w:rsid w:val="0044256A"/>
    <w:rsid w:val="00442AA5"/>
    <w:rsid w:val="0044671B"/>
    <w:rsid w:val="00451659"/>
    <w:rsid w:val="00465865"/>
    <w:rsid w:val="00467AC4"/>
    <w:rsid w:val="00472989"/>
    <w:rsid w:val="00476903"/>
    <w:rsid w:val="004939EE"/>
    <w:rsid w:val="004B0F7E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7BD"/>
    <w:rsid w:val="00593BA4"/>
    <w:rsid w:val="00596655"/>
    <w:rsid w:val="005A7CA9"/>
    <w:rsid w:val="005B233F"/>
    <w:rsid w:val="005B2F4E"/>
    <w:rsid w:val="005B60BD"/>
    <w:rsid w:val="005C28A7"/>
    <w:rsid w:val="005C751D"/>
    <w:rsid w:val="005D4269"/>
    <w:rsid w:val="005F5879"/>
    <w:rsid w:val="006002F0"/>
    <w:rsid w:val="0061265D"/>
    <w:rsid w:val="0061688B"/>
    <w:rsid w:val="0062092F"/>
    <w:rsid w:val="0062540D"/>
    <w:rsid w:val="006346A9"/>
    <w:rsid w:val="00635B8F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0C01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CC7"/>
    <w:rsid w:val="007F4DD6"/>
    <w:rsid w:val="0080596C"/>
    <w:rsid w:val="0080638C"/>
    <w:rsid w:val="00823AEA"/>
    <w:rsid w:val="00827A02"/>
    <w:rsid w:val="00830365"/>
    <w:rsid w:val="00844857"/>
    <w:rsid w:val="008537EB"/>
    <w:rsid w:val="008556E0"/>
    <w:rsid w:val="00866120"/>
    <w:rsid w:val="008737D0"/>
    <w:rsid w:val="00883603"/>
    <w:rsid w:val="008848D5"/>
    <w:rsid w:val="00885703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614"/>
    <w:rsid w:val="009557ED"/>
    <w:rsid w:val="00976970"/>
    <w:rsid w:val="00980680"/>
    <w:rsid w:val="00983C24"/>
    <w:rsid w:val="00996060"/>
    <w:rsid w:val="009B1CC0"/>
    <w:rsid w:val="009B4365"/>
    <w:rsid w:val="009C5AE0"/>
    <w:rsid w:val="009C63ED"/>
    <w:rsid w:val="009D2B43"/>
    <w:rsid w:val="009D34DC"/>
    <w:rsid w:val="009D6637"/>
    <w:rsid w:val="009E14BE"/>
    <w:rsid w:val="009E1F5D"/>
    <w:rsid w:val="009E6DE4"/>
    <w:rsid w:val="009F41E6"/>
    <w:rsid w:val="009F433C"/>
    <w:rsid w:val="009F4705"/>
    <w:rsid w:val="00A02210"/>
    <w:rsid w:val="00A12305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2A74"/>
    <w:rsid w:val="00AC4E71"/>
    <w:rsid w:val="00AD3E1B"/>
    <w:rsid w:val="00AD4529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66A0B"/>
    <w:rsid w:val="00B73796"/>
    <w:rsid w:val="00B80620"/>
    <w:rsid w:val="00B81726"/>
    <w:rsid w:val="00B92C55"/>
    <w:rsid w:val="00B94D6B"/>
    <w:rsid w:val="00B971CE"/>
    <w:rsid w:val="00BA1F48"/>
    <w:rsid w:val="00BB0FBF"/>
    <w:rsid w:val="00BB4C2E"/>
    <w:rsid w:val="00BD3F9A"/>
    <w:rsid w:val="00BE52CA"/>
    <w:rsid w:val="00BE770B"/>
    <w:rsid w:val="00BF2F1F"/>
    <w:rsid w:val="00C04795"/>
    <w:rsid w:val="00C04D32"/>
    <w:rsid w:val="00C07C5B"/>
    <w:rsid w:val="00C14FC9"/>
    <w:rsid w:val="00C347D1"/>
    <w:rsid w:val="00C46139"/>
    <w:rsid w:val="00C47199"/>
    <w:rsid w:val="00C4757F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CF4D83"/>
    <w:rsid w:val="00D0430B"/>
    <w:rsid w:val="00D10F05"/>
    <w:rsid w:val="00D257E9"/>
    <w:rsid w:val="00D339FF"/>
    <w:rsid w:val="00D3685B"/>
    <w:rsid w:val="00D372DC"/>
    <w:rsid w:val="00D50AA7"/>
    <w:rsid w:val="00D55573"/>
    <w:rsid w:val="00D65F56"/>
    <w:rsid w:val="00D70332"/>
    <w:rsid w:val="00D707D2"/>
    <w:rsid w:val="00D70F0B"/>
    <w:rsid w:val="00D73135"/>
    <w:rsid w:val="00D82263"/>
    <w:rsid w:val="00D8332E"/>
    <w:rsid w:val="00D91273"/>
    <w:rsid w:val="00DA7171"/>
    <w:rsid w:val="00DB2C58"/>
    <w:rsid w:val="00DC47C2"/>
    <w:rsid w:val="00DD3C30"/>
    <w:rsid w:val="00DD7304"/>
    <w:rsid w:val="00DE530B"/>
    <w:rsid w:val="00DE5461"/>
    <w:rsid w:val="00DE6813"/>
    <w:rsid w:val="00DE7017"/>
    <w:rsid w:val="00DE73E8"/>
    <w:rsid w:val="00DE7C67"/>
    <w:rsid w:val="00DF0ADF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0DA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500"/>
    <w:rsid w:val="00FC260A"/>
    <w:rsid w:val="00FE530D"/>
    <w:rsid w:val="00FF2875"/>
    <w:rsid w:val="00FF3ACC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2F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F2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F0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48BB-BD10-4EF1-92AD-1231627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276</cp:revision>
  <cp:lastPrinted>2016-06-15T06:07:00Z</cp:lastPrinted>
  <dcterms:created xsi:type="dcterms:W3CDTF">2013-01-24T08:06:00Z</dcterms:created>
  <dcterms:modified xsi:type="dcterms:W3CDTF">2016-10-06T08:14:00Z</dcterms:modified>
</cp:coreProperties>
</file>