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A5" w:rsidRPr="000826A5" w:rsidRDefault="000826A5" w:rsidP="0008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Состав</w:t>
      </w:r>
    </w:p>
    <w:p w:rsidR="000826A5" w:rsidRPr="000826A5" w:rsidRDefault="000826A5" w:rsidP="0008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0826A5" w:rsidRPr="000826A5" w:rsidRDefault="000826A5" w:rsidP="000826A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390"/>
      </w:tblGrid>
      <w:tr w:rsidR="000826A5" w:rsidRPr="000826A5" w:rsidTr="006F0776">
        <w:trPr>
          <w:trHeight w:val="1098"/>
        </w:trPr>
        <w:tc>
          <w:tcPr>
            <w:tcW w:w="3794" w:type="dxa"/>
            <w:vAlign w:val="center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5390" w:type="dxa"/>
            <w:vAlign w:val="center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- глава Администрации города Волгодонска, </w:t>
            </w:r>
            <w:r w:rsidRPr="000826A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0826A5" w:rsidRPr="000826A5" w:rsidTr="006F0776">
        <w:trPr>
          <w:trHeight w:val="1457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vAlign w:val="center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отдела по организации деятельности главы Администрации города Волгодонска,  </w:t>
            </w:r>
            <w:r w:rsidRPr="000826A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0826A5" w:rsidRPr="000826A5" w:rsidTr="006F0776">
        <w:trPr>
          <w:trHeight w:val="454"/>
        </w:trPr>
        <w:tc>
          <w:tcPr>
            <w:tcW w:w="9184" w:type="dxa"/>
            <w:gridSpan w:val="2"/>
            <w:vAlign w:val="center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0826A5" w:rsidRPr="000826A5" w:rsidTr="006F0776">
        <w:trPr>
          <w:trHeight w:val="2080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390" w:type="dxa"/>
            <w:vAlign w:val="center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автономного учреждения 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0826A5" w:rsidRPr="000826A5" w:rsidTr="006F0776">
        <w:trPr>
          <w:trHeight w:val="700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Вислоушкин Сергей Анатольевич</w:t>
            </w:r>
          </w:p>
        </w:tc>
        <w:tc>
          <w:tcPr>
            <w:tcW w:w="5390" w:type="dxa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</w:t>
            </w:r>
          </w:p>
        </w:tc>
      </w:tr>
      <w:tr w:rsidR="000826A5" w:rsidRPr="000826A5" w:rsidTr="006F0776">
        <w:trPr>
          <w:trHeight w:val="866"/>
        </w:trPr>
        <w:tc>
          <w:tcPr>
            <w:tcW w:w="3794" w:type="dxa"/>
            <w:vAlign w:val="center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390" w:type="dxa"/>
            <w:vAlign w:val="center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</w:t>
            </w:r>
          </w:p>
        </w:tc>
      </w:tr>
      <w:tr w:rsidR="000826A5" w:rsidRPr="000826A5" w:rsidTr="006F0776">
        <w:trPr>
          <w:trHeight w:val="707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390" w:type="dxa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</w:t>
            </w:r>
          </w:p>
        </w:tc>
      </w:tr>
      <w:tr w:rsidR="000826A5" w:rsidRPr="000826A5" w:rsidTr="006F0776">
        <w:trPr>
          <w:trHeight w:val="830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5390" w:type="dxa"/>
            <w:vAlign w:val="center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по управлению имуществом города Волгодонска</w:t>
            </w:r>
          </w:p>
        </w:tc>
      </w:tr>
      <w:tr w:rsidR="000826A5" w:rsidRPr="000826A5" w:rsidTr="006F0776">
        <w:trPr>
          <w:trHeight w:val="688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390" w:type="dxa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экономике</w:t>
            </w:r>
          </w:p>
        </w:tc>
      </w:tr>
      <w:tr w:rsidR="000826A5" w:rsidRPr="000826A5" w:rsidTr="006F0776">
        <w:trPr>
          <w:trHeight w:val="2119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826A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0826A5" w:rsidRPr="000826A5" w:rsidRDefault="000826A5" w:rsidP="000826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390" w:type="dxa"/>
          </w:tcPr>
          <w:p w:rsidR="000826A5" w:rsidRPr="000826A5" w:rsidRDefault="000826A5" w:rsidP="00526BFE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826A5">
              <w:rPr>
                <w:sz w:val="28"/>
                <w:szCs w:val="28"/>
              </w:rPr>
              <w:t xml:space="preserve">- председатель Общественного Совета по независимой оценке  качества условий оказания услуг учреждениями культуры и дополнительного образования, подведомственными Отделу культуры               </w:t>
            </w:r>
            <w:proofErr w:type="gramStart"/>
            <w:r w:rsidRPr="000826A5">
              <w:rPr>
                <w:sz w:val="28"/>
                <w:szCs w:val="28"/>
              </w:rPr>
              <w:t>г</w:t>
            </w:r>
            <w:proofErr w:type="gramEnd"/>
            <w:r w:rsidRPr="000826A5">
              <w:rPr>
                <w:sz w:val="28"/>
                <w:szCs w:val="28"/>
              </w:rPr>
              <w:t>. Волгодонска (по согласованию)</w:t>
            </w:r>
          </w:p>
        </w:tc>
      </w:tr>
      <w:tr w:rsidR="000826A5" w:rsidRPr="000826A5" w:rsidTr="006F0776">
        <w:trPr>
          <w:trHeight w:val="1410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Потапов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390" w:type="dxa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0826A5" w:rsidRPr="000826A5" w:rsidTr="006F0776">
        <w:trPr>
          <w:trHeight w:val="690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390" w:type="dxa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</w:t>
            </w:r>
          </w:p>
        </w:tc>
      </w:tr>
      <w:tr w:rsidR="000826A5" w:rsidRPr="000826A5" w:rsidTr="000826A5">
        <w:trPr>
          <w:trHeight w:val="1108"/>
        </w:trPr>
        <w:tc>
          <w:tcPr>
            <w:tcW w:w="3794" w:type="dxa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390" w:type="dxa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</w:t>
            </w:r>
          </w:p>
        </w:tc>
      </w:tr>
      <w:tr w:rsidR="000826A5" w:rsidRPr="000826A5" w:rsidTr="006F0776">
        <w:trPr>
          <w:trHeight w:val="843"/>
        </w:trPr>
        <w:tc>
          <w:tcPr>
            <w:tcW w:w="3794" w:type="dxa"/>
            <w:vAlign w:val="center"/>
          </w:tcPr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 xml:space="preserve">Цыба  </w:t>
            </w:r>
          </w:p>
          <w:p w:rsidR="000826A5" w:rsidRPr="000826A5" w:rsidRDefault="000826A5" w:rsidP="000826A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390" w:type="dxa"/>
            <w:vAlign w:val="center"/>
          </w:tcPr>
          <w:p w:rsidR="000826A5" w:rsidRPr="000826A5" w:rsidRDefault="000826A5" w:rsidP="00526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A5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</w:t>
            </w:r>
          </w:p>
        </w:tc>
      </w:tr>
    </w:tbl>
    <w:p w:rsidR="000826A5" w:rsidRPr="000826A5" w:rsidRDefault="000826A5" w:rsidP="00082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A4A" w:rsidRPr="000826A5" w:rsidRDefault="000826A5" w:rsidP="000826A5">
      <w:pPr>
        <w:rPr>
          <w:rFonts w:ascii="Times New Roman" w:hAnsi="Times New Roman" w:cs="Times New Roman"/>
        </w:rPr>
      </w:pPr>
      <w:r w:rsidRPr="000826A5">
        <w:rPr>
          <w:rFonts w:ascii="Times New Roman" w:hAnsi="Times New Roman" w:cs="Times New Roman"/>
        </w:rPr>
        <w:t xml:space="preserve">Секретарь комиссии </w:t>
      </w:r>
      <w:r>
        <w:rPr>
          <w:rFonts w:ascii="Times New Roman" w:hAnsi="Times New Roman" w:cs="Times New Roman"/>
        </w:rPr>
        <w:t xml:space="preserve"> </w:t>
      </w:r>
      <w:r w:rsidRPr="000826A5">
        <w:rPr>
          <w:rFonts w:ascii="Times New Roman" w:hAnsi="Times New Roman" w:cs="Times New Roman"/>
        </w:rPr>
        <w:t xml:space="preserve">Л.П. Кабанова </w:t>
      </w:r>
    </w:p>
    <w:sectPr w:rsidR="00115A4A" w:rsidRPr="000826A5" w:rsidSect="0009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A4A"/>
    <w:rsid w:val="000826A5"/>
    <w:rsid w:val="00090E54"/>
    <w:rsid w:val="00115A4A"/>
    <w:rsid w:val="001D5220"/>
    <w:rsid w:val="004F4299"/>
    <w:rsid w:val="0052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6A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82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4</cp:revision>
  <cp:lastPrinted>2019-02-19T11:35:00Z</cp:lastPrinted>
  <dcterms:created xsi:type="dcterms:W3CDTF">2019-02-19T11:30:00Z</dcterms:created>
  <dcterms:modified xsi:type="dcterms:W3CDTF">2019-03-04T07:12:00Z</dcterms:modified>
</cp:coreProperties>
</file>