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F60743">
        <w:rPr>
          <w:b/>
        </w:rPr>
        <w:t>8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2D1AE9" w:rsidRDefault="00871B9E" w:rsidP="00871B9E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F60743">
              <w:rPr>
                <w:rFonts w:cs="Times New Roman"/>
                <w:b/>
                <w:sz w:val="26"/>
                <w:szCs w:val="26"/>
              </w:rPr>
              <w:t>8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66883" w:rsidRPr="00666883" w:rsidRDefault="00666883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результатах исполнения указов Президента   Российской Федерации от 07.05.2012 по итогам 201</w:t>
            </w:r>
            <w:r w:rsidR="0084610A">
              <w:rPr>
                <w:rFonts w:cs="Times New Roman"/>
                <w:sz w:val="26"/>
                <w:szCs w:val="26"/>
              </w:rPr>
              <w:t>7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Бачинский В.Ю.,</w:t>
            </w:r>
            <w:r w:rsidR="0061639C">
              <w:rPr>
                <w:rFonts w:cs="Times New Roman"/>
                <w:sz w:val="26"/>
                <w:szCs w:val="26"/>
              </w:rPr>
              <w:t> </w:t>
            </w:r>
            <w:r w:rsidR="0084610A">
              <w:rPr>
                <w:rFonts w:cs="Times New Roman"/>
                <w:sz w:val="26"/>
                <w:szCs w:val="26"/>
              </w:rPr>
              <w:t>Самсонюк Т.</w:t>
            </w:r>
            <w:r w:rsidR="0061639C">
              <w:rPr>
                <w:rFonts w:cs="Times New Roman"/>
                <w:sz w:val="26"/>
                <w:szCs w:val="26"/>
              </w:rPr>
              <w:t xml:space="preserve">А., </w:t>
            </w:r>
            <w:r w:rsidRPr="00666883">
              <w:rPr>
                <w:rFonts w:cs="Times New Roman"/>
                <w:sz w:val="26"/>
                <w:szCs w:val="26"/>
              </w:rPr>
              <w:t xml:space="preserve">Пашко А.А., </w:t>
            </w:r>
            <w:r w:rsidR="0084610A">
              <w:rPr>
                <w:rFonts w:cs="Times New Roman"/>
                <w:sz w:val="26"/>
                <w:szCs w:val="26"/>
              </w:rPr>
              <w:t>Пушкина Л.В</w:t>
            </w:r>
            <w:r w:rsidRPr="00666883">
              <w:rPr>
                <w:rFonts w:cs="Times New Roman"/>
                <w:sz w:val="26"/>
                <w:szCs w:val="26"/>
              </w:rPr>
              <w:t xml:space="preserve">., </w:t>
            </w:r>
            <w:r w:rsidR="0061639C">
              <w:rPr>
                <w:rFonts w:cs="Times New Roman"/>
                <w:sz w:val="26"/>
                <w:szCs w:val="26"/>
              </w:rPr>
              <w:t xml:space="preserve">                   </w:t>
            </w:r>
            <w:proofErr w:type="spellStart"/>
            <w:r w:rsidR="0061639C">
              <w:rPr>
                <w:rFonts w:cs="Times New Roman"/>
                <w:sz w:val="26"/>
                <w:szCs w:val="26"/>
              </w:rPr>
              <w:t>Речкин</w:t>
            </w:r>
            <w:proofErr w:type="spellEnd"/>
            <w:r w:rsidR="0061639C">
              <w:rPr>
                <w:rFonts w:cs="Times New Roman"/>
                <w:sz w:val="26"/>
                <w:szCs w:val="26"/>
              </w:rPr>
              <w:t xml:space="preserve"> Д.Н</w:t>
            </w:r>
            <w:r w:rsidRPr="00666883">
              <w:rPr>
                <w:rFonts w:cs="Times New Roman"/>
                <w:sz w:val="26"/>
                <w:szCs w:val="26"/>
              </w:rPr>
              <w:t>.).</w:t>
            </w:r>
            <w:proofErr w:type="gramEnd"/>
          </w:p>
          <w:p w:rsidR="00666883" w:rsidRPr="00666883" w:rsidRDefault="00666883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="0087245B">
              <w:rPr>
                <w:rFonts w:cs="Times New Roman"/>
                <w:sz w:val="26"/>
                <w:szCs w:val="26"/>
              </w:rPr>
              <w:t xml:space="preserve">О принимаемых мерах по обеспечению детей доступным дошкольным образованием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</w:t>
            </w:r>
            <w:r w:rsidR="0087245B">
              <w:rPr>
                <w:rFonts w:cs="Times New Roman"/>
                <w:sz w:val="26"/>
                <w:szCs w:val="26"/>
              </w:rPr>
              <w:t>Самсонюк Т.А.).</w:t>
            </w:r>
          </w:p>
          <w:p w:rsidR="00666883" w:rsidRPr="00666883" w:rsidRDefault="00666883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eastAsia="Times New Roman"/>
                <w:sz w:val="26"/>
                <w:szCs w:val="26"/>
                <w:lang w:bidi="en-US"/>
              </w:rPr>
              <w:t>3</w:t>
            </w:r>
            <w:r>
              <w:rPr>
                <w:rFonts w:eastAsia="Times New Roman"/>
                <w:sz w:val="26"/>
                <w:szCs w:val="26"/>
                <w:lang w:bidi="en-US"/>
              </w:rPr>
              <w:t>. </w:t>
            </w:r>
            <w:proofErr w:type="gramStart"/>
            <w:r w:rsidR="0061639C">
              <w:rPr>
                <w:rFonts w:eastAsia="Times New Roman"/>
                <w:sz w:val="26"/>
                <w:szCs w:val="26"/>
                <w:lang w:bidi="en-US"/>
              </w:rPr>
              <w:t>Об итогах присоединения в 201</w:t>
            </w:r>
            <w:r w:rsidR="0084610A">
              <w:rPr>
                <w:rFonts w:eastAsia="Times New Roman"/>
                <w:sz w:val="26"/>
                <w:szCs w:val="26"/>
                <w:lang w:bidi="en-US"/>
              </w:rPr>
              <w:t>7</w:t>
            </w:r>
            <w:r w:rsidR="0061639C">
              <w:rPr>
                <w:rFonts w:eastAsia="Times New Roman"/>
                <w:sz w:val="26"/>
                <w:szCs w:val="26"/>
                <w:lang w:bidi="en-US"/>
              </w:rPr>
              <w:t xml:space="preserve"> году к Ростовскому 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>областному трехстороннему (региональному) Соглашению между Правительством  Ростовской области, Федерацией профсоюзов Ростовской области и Союзом работодателей Ростовской области на 2014-201</w:t>
            </w:r>
            <w:r w:rsidR="0087245B">
              <w:rPr>
                <w:rFonts w:eastAsia="Times New Roman"/>
                <w:sz w:val="26"/>
                <w:szCs w:val="26"/>
                <w:lang w:bidi="en-US"/>
              </w:rPr>
              <w:t>7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 xml:space="preserve"> годы и задачах на 201</w:t>
            </w:r>
            <w:r w:rsidR="0087245B">
              <w:rPr>
                <w:rFonts w:eastAsia="Times New Roman"/>
                <w:sz w:val="26"/>
                <w:szCs w:val="26"/>
                <w:lang w:bidi="en-US"/>
              </w:rPr>
              <w:t>8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 xml:space="preserve"> год </w:t>
            </w:r>
            <w:r w:rsidRPr="00666883">
              <w:rPr>
                <w:rFonts w:eastAsia="Times New Roman"/>
                <w:sz w:val="26"/>
                <w:szCs w:val="26"/>
                <w:lang w:bidi="en-US"/>
              </w:rPr>
              <w:t xml:space="preserve">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="0087245B">
              <w:rPr>
                <w:rFonts w:cs="Times New Roman"/>
                <w:sz w:val="26"/>
                <w:szCs w:val="26"/>
              </w:rPr>
              <w:t xml:space="preserve"> Демченко О.Ю.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0812B7" w:rsidRDefault="00666883" w:rsidP="00F41828">
            <w:pPr>
              <w:pStyle w:val="a8"/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ходе исполнения решений рабочей группы по итогам 201</w:t>
            </w:r>
            <w:r w:rsidR="0087245B">
              <w:rPr>
                <w:rFonts w:cs="Times New Roman"/>
                <w:sz w:val="26"/>
                <w:szCs w:val="26"/>
              </w:rPr>
              <w:t>7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</w:t>
            </w:r>
            <w:r w:rsidR="0087245B">
              <w:rPr>
                <w:rFonts w:cs="Times New Roman"/>
                <w:sz w:val="26"/>
                <w:szCs w:val="26"/>
              </w:rPr>
              <w:t xml:space="preserve">                    </w:t>
            </w:r>
            <w:proofErr w:type="gramStart"/>
            <w:r w:rsidR="0087245B">
              <w:rPr>
                <w:rFonts w:cs="Times New Roman"/>
                <w:sz w:val="26"/>
                <w:szCs w:val="26"/>
              </w:rPr>
              <w:t>Бондаренко Н.</w:t>
            </w:r>
            <w:proofErr w:type="gramEnd"/>
            <w:r w:rsidR="0087245B">
              <w:rPr>
                <w:rFonts w:cs="Times New Roman"/>
                <w:sz w:val="26"/>
                <w:szCs w:val="26"/>
              </w:rPr>
              <w:t>Г.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5A002C" w:rsidRPr="00666883" w:rsidRDefault="005A002C" w:rsidP="00F41828">
            <w:pPr>
              <w:pStyle w:val="a8"/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О внесении изменений в состав рабочей группы</w:t>
            </w:r>
            <w:r w:rsidR="00327173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3032" w:rsidRDefault="0084610A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С.Я. Цыба</w:t>
            </w:r>
          </w:p>
          <w:p w:rsidR="0084610A" w:rsidRPr="00994FF8" w:rsidRDefault="0084610A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32717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29.01.2018</w:t>
            </w:r>
          </w:p>
        </w:tc>
      </w:tr>
      <w:tr w:rsidR="00871B9E" w:rsidRPr="00994FF8" w:rsidTr="00BC66F3">
        <w:tc>
          <w:tcPr>
            <w:tcW w:w="15506" w:type="dxa"/>
            <w:gridSpan w:val="4"/>
            <w:shd w:val="clear" w:color="auto" w:fill="auto"/>
            <w:vAlign w:val="center"/>
          </w:tcPr>
          <w:p w:rsidR="00871B9E" w:rsidRDefault="00871B9E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7B1FFF" w:rsidRPr="00994FF8" w:rsidTr="005B424A">
        <w:tc>
          <w:tcPr>
            <w:tcW w:w="727" w:type="dxa"/>
            <w:shd w:val="clear" w:color="auto" w:fill="auto"/>
            <w:vAlign w:val="center"/>
          </w:tcPr>
          <w:p w:rsidR="007B1FFF" w:rsidRPr="00994FF8" w:rsidRDefault="007B1FF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7B1FFF" w:rsidRDefault="007B1FFF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результатах поэтапного  повышения заработной платы отдельным категориям работников муниципальных учреждений социальной сферы </w:t>
            </w:r>
            <w:r w:rsidRPr="00666883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</w:t>
            </w:r>
            <w:r>
              <w:rPr>
                <w:rFonts w:cs="Times New Roman"/>
                <w:sz w:val="26"/>
                <w:szCs w:val="26"/>
              </w:rPr>
              <w:t xml:space="preserve"> Самсонюк Т.А., </w:t>
            </w:r>
            <w:r w:rsidRPr="00666883">
              <w:rPr>
                <w:rFonts w:cs="Times New Roman"/>
                <w:sz w:val="26"/>
                <w:szCs w:val="26"/>
              </w:rPr>
              <w:t xml:space="preserve">Пашко А.А., </w:t>
            </w:r>
            <w:r>
              <w:rPr>
                <w:rFonts w:cs="Times New Roman"/>
                <w:sz w:val="26"/>
                <w:szCs w:val="26"/>
              </w:rPr>
              <w:t>Пушкина Л.В.)</w:t>
            </w:r>
            <w:r w:rsidR="00A76FC3">
              <w:rPr>
                <w:rFonts w:cs="Times New Roman"/>
                <w:sz w:val="26"/>
                <w:szCs w:val="26"/>
              </w:rPr>
              <w:t>.</w:t>
            </w:r>
          </w:p>
          <w:p w:rsidR="00A76FC3" w:rsidRDefault="00A76FC3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ежемесячной денежной выплате на третьего ребенка и последующих детей гражданам Российской Федерации, проживающим на территории Ростовской области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05480B">
              <w:rPr>
                <w:rFonts w:cs="Times New Roman"/>
                <w:sz w:val="26"/>
                <w:szCs w:val="26"/>
              </w:rPr>
              <w:t xml:space="preserve">                </w:t>
            </w:r>
            <w:r>
              <w:rPr>
                <w:rFonts w:cs="Times New Roman"/>
                <w:sz w:val="26"/>
                <w:szCs w:val="26"/>
              </w:rPr>
              <w:t>Пашко А.А.).</w:t>
            </w:r>
          </w:p>
          <w:p w:rsidR="00A76FC3" w:rsidRDefault="00A76FC3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 w:rsidR="0005480B">
              <w:rPr>
                <w:rFonts w:cs="Times New Roman"/>
                <w:sz w:val="26"/>
                <w:szCs w:val="26"/>
              </w:rPr>
              <w:t>Об обеспеченности врачами в муниципальных учреждениях здравоохранения (докладчик:</w:t>
            </w:r>
            <w:proofErr w:type="gramEnd"/>
            <w:r w:rsidR="0005480B">
              <w:rPr>
                <w:rFonts w:cs="Times New Roman"/>
                <w:sz w:val="26"/>
                <w:szCs w:val="26"/>
              </w:rPr>
              <w:t xml:space="preserve"> Бачинский В.Ю.).</w:t>
            </w:r>
          </w:p>
          <w:p w:rsidR="007B1FFF" w:rsidRDefault="0005480B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ходе исполнения решений рабочей группы  по итогам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квартала 2018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Бондаренко Н.</w:t>
            </w:r>
            <w:proofErr w:type="gramEnd"/>
            <w:r>
              <w:rPr>
                <w:rFonts w:cs="Times New Roman"/>
                <w:sz w:val="26"/>
                <w:szCs w:val="26"/>
              </w:rPr>
              <w:t>Г.).</w:t>
            </w:r>
          </w:p>
          <w:p w:rsidR="005A002C" w:rsidRPr="00666883" w:rsidRDefault="005A002C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Об изменениях в плане работы рабочей группы на 2018 год.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480B" w:rsidRDefault="0005480B" w:rsidP="0005480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С.Я. Цыба</w:t>
            </w:r>
          </w:p>
          <w:p w:rsidR="007B1FFF" w:rsidRDefault="0005480B" w:rsidP="0005480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7B1FFF" w:rsidRDefault="00871B9E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16.04.2018</w:t>
            </w:r>
            <w:r w:rsidR="0005480B"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871B9E" w:rsidRPr="00994FF8" w:rsidTr="00E25B45">
        <w:tc>
          <w:tcPr>
            <w:tcW w:w="15506" w:type="dxa"/>
            <w:gridSpan w:val="4"/>
            <w:shd w:val="clear" w:color="auto" w:fill="auto"/>
            <w:vAlign w:val="center"/>
          </w:tcPr>
          <w:p w:rsidR="00871B9E" w:rsidRDefault="00871B9E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871B9E" w:rsidRPr="00994FF8" w:rsidTr="005B424A">
        <w:tc>
          <w:tcPr>
            <w:tcW w:w="727" w:type="dxa"/>
            <w:shd w:val="clear" w:color="auto" w:fill="auto"/>
            <w:vAlign w:val="center"/>
          </w:tcPr>
          <w:p w:rsidR="00871B9E" w:rsidRPr="00994FF8" w:rsidRDefault="00871B9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C44161" w:rsidRDefault="00C44161" w:rsidP="00C44161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результатах поэтапного  повышения заработной платы отдельным категориям работников муниципальных учреждений социальной сферы </w:t>
            </w:r>
            <w:r w:rsidRPr="00666883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</w:t>
            </w:r>
            <w:r>
              <w:rPr>
                <w:rFonts w:cs="Times New Roman"/>
                <w:sz w:val="26"/>
                <w:szCs w:val="26"/>
              </w:rPr>
              <w:t xml:space="preserve"> Самсонюк Т.А., </w:t>
            </w:r>
            <w:r w:rsidRPr="00666883">
              <w:rPr>
                <w:rFonts w:cs="Times New Roman"/>
                <w:sz w:val="26"/>
                <w:szCs w:val="26"/>
              </w:rPr>
              <w:lastRenderedPageBreak/>
              <w:t xml:space="preserve">Пашко А.А., </w:t>
            </w:r>
            <w:r>
              <w:rPr>
                <w:rFonts w:cs="Times New Roman"/>
                <w:sz w:val="26"/>
                <w:szCs w:val="26"/>
              </w:rPr>
              <w:t>Пушкина Л.В.).</w:t>
            </w:r>
          </w:p>
          <w:p w:rsidR="00C44161" w:rsidRDefault="00C44161" w:rsidP="00C44161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2. 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реализации мероприятий по созданию доступной среды для граждан с ограниченными  возможностями  здоровья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Пашко А.А., Самсонюк Т.А., Бачинский В.Ю.).</w:t>
            </w:r>
          </w:p>
          <w:p w:rsidR="00C44161" w:rsidRDefault="00C44161" w:rsidP="00C44161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достижении показателя «Доля выпускников муниципальных образовательных учреждений города, успешно сдавших ЕГЭ по русскому языку и математике»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Самсонюк Т.А.).</w:t>
            </w:r>
          </w:p>
          <w:p w:rsidR="00C44161" w:rsidRDefault="00914224" w:rsidP="00C44161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4. 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трудоустройстве и профобучении граждан с ограниченными возможностями и женщин, воспитывающих несовершеннолетних  детей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6"/>
                <w:szCs w:val="26"/>
              </w:rPr>
              <w:t>Речкин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Д.Н.).</w:t>
            </w:r>
            <w:proofErr w:type="gramEnd"/>
          </w:p>
          <w:p w:rsidR="00871B9E" w:rsidRDefault="00914224" w:rsidP="000829FF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5. 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ходе исполнения решений </w:t>
            </w:r>
            <w:r w:rsidR="00974469">
              <w:rPr>
                <w:rFonts w:cs="Times New Roman"/>
                <w:sz w:val="26"/>
                <w:szCs w:val="26"/>
              </w:rPr>
              <w:t xml:space="preserve"> рабо</w:t>
            </w:r>
            <w:r w:rsidR="000829FF">
              <w:rPr>
                <w:rFonts w:cs="Times New Roman"/>
                <w:sz w:val="26"/>
                <w:szCs w:val="26"/>
              </w:rPr>
              <w:t xml:space="preserve">чей группы по итогам </w:t>
            </w:r>
            <w:r w:rsidR="000829FF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="000829FF">
              <w:rPr>
                <w:rFonts w:cs="Times New Roman"/>
                <w:sz w:val="26"/>
                <w:szCs w:val="26"/>
              </w:rPr>
              <w:t xml:space="preserve"> квартала 2018 года (докладчик:</w:t>
            </w:r>
            <w:proofErr w:type="gramEnd"/>
            <w:r w:rsidR="000829FF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0829FF">
              <w:rPr>
                <w:rFonts w:cs="Times New Roman"/>
                <w:sz w:val="26"/>
                <w:szCs w:val="26"/>
              </w:rPr>
              <w:t>Бондаренко Н.</w:t>
            </w:r>
            <w:proofErr w:type="gramEnd"/>
            <w:r w:rsidR="000829FF">
              <w:rPr>
                <w:rFonts w:cs="Times New Roman"/>
                <w:sz w:val="26"/>
                <w:szCs w:val="26"/>
              </w:rPr>
              <w:t>Г.)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41D" w:rsidRDefault="0061741D" w:rsidP="0061741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lastRenderedPageBreak/>
              <w:t>С.Я. Цыба</w:t>
            </w:r>
          </w:p>
          <w:p w:rsidR="00871B9E" w:rsidRDefault="0061741D" w:rsidP="0061741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871B9E" w:rsidRPr="0061741D" w:rsidRDefault="00F30C0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24.09.2018</w:t>
            </w:r>
          </w:p>
        </w:tc>
      </w:tr>
      <w:tr w:rsidR="00F30C07" w:rsidRPr="00994FF8" w:rsidTr="00B54A41">
        <w:tc>
          <w:tcPr>
            <w:tcW w:w="15506" w:type="dxa"/>
            <w:gridSpan w:val="4"/>
            <w:shd w:val="clear" w:color="auto" w:fill="auto"/>
            <w:vAlign w:val="center"/>
          </w:tcPr>
          <w:p w:rsidR="00F30C07" w:rsidRDefault="00F30C07" w:rsidP="00F30C0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IV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30C07" w:rsidRPr="00994FF8" w:rsidTr="005B424A">
        <w:tc>
          <w:tcPr>
            <w:tcW w:w="727" w:type="dxa"/>
            <w:shd w:val="clear" w:color="auto" w:fill="auto"/>
            <w:vAlign w:val="center"/>
          </w:tcPr>
          <w:p w:rsidR="00F30C07" w:rsidRPr="00994FF8" w:rsidRDefault="00F30C0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1D76B0" w:rsidRDefault="001D76B0" w:rsidP="001D76B0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результатах поэтапного  повышения заработной платы отдельным категориям работников муниципальных учреждений социальной сферы </w:t>
            </w:r>
            <w:r w:rsidRPr="00666883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</w:t>
            </w:r>
            <w:r>
              <w:rPr>
                <w:rFonts w:cs="Times New Roman"/>
                <w:sz w:val="26"/>
                <w:szCs w:val="26"/>
              </w:rPr>
              <w:t xml:space="preserve"> Самсонюк Т.А., </w:t>
            </w:r>
            <w:r w:rsidRPr="00666883">
              <w:rPr>
                <w:rFonts w:cs="Times New Roman"/>
                <w:sz w:val="26"/>
                <w:szCs w:val="26"/>
              </w:rPr>
              <w:t xml:space="preserve">Пашко А.А., </w:t>
            </w:r>
            <w:r>
              <w:rPr>
                <w:rFonts w:cs="Times New Roman"/>
                <w:sz w:val="26"/>
                <w:szCs w:val="26"/>
              </w:rPr>
              <w:t>Пушкина Л.В.).</w:t>
            </w:r>
          </w:p>
          <w:p w:rsidR="001D76B0" w:rsidRDefault="001D76B0" w:rsidP="001D76B0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обеспечении детей доступным дошкольным образованием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Самсонюк Т.А.).</w:t>
            </w:r>
          </w:p>
          <w:p w:rsidR="001D76B0" w:rsidRDefault="001D76B0" w:rsidP="001D76B0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результатах деятельности по охвату детей дополнительным образованием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Самсонюк Т.А.).</w:t>
            </w:r>
          </w:p>
          <w:p w:rsidR="001D76B0" w:rsidRDefault="001D76B0" w:rsidP="001D76B0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ходе исполнения указа Президента Российской Федерации  от 07.05.2012 №606 «О мерах </w:t>
            </w:r>
            <w:r w:rsidR="007F597E">
              <w:rPr>
                <w:rFonts w:cs="Times New Roman"/>
                <w:sz w:val="26"/>
                <w:szCs w:val="26"/>
              </w:rPr>
              <w:t>по реализации демографической  политики Российской Федерации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="007F597E">
              <w:rPr>
                <w:rFonts w:cs="Times New Roman"/>
                <w:sz w:val="26"/>
                <w:szCs w:val="26"/>
              </w:rPr>
              <w:t xml:space="preserve"> (докладчик:</w:t>
            </w:r>
            <w:proofErr w:type="gramEnd"/>
            <w:r w:rsidR="007F597E">
              <w:rPr>
                <w:rFonts w:cs="Times New Roman"/>
                <w:sz w:val="26"/>
                <w:szCs w:val="26"/>
              </w:rPr>
              <w:t xml:space="preserve"> Бачинский В.Ю.).</w:t>
            </w:r>
          </w:p>
          <w:p w:rsidR="007F597E" w:rsidRDefault="007F597E" w:rsidP="001D76B0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работе сосудистого центра МУЗ «Городская больница №1»</w:t>
            </w:r>
            <w:r w:rsidR="00194642">
              <w:rPr>
                <w:rFonts w:cs="Times New Roman"/>
                <w:sz w:val="26"/>
                <w:szCs w:val="26"/>
              </w:rPr>
              <w:t xml:space="preserve"> по оказанию  высокотехнологичной медицинской помощи по итогам работы за 9 месяцев (докладчик:</w:t>
            </w:r>
            <w:proofErr w:type="gramEnd"/>
            <w:r w:rsidR="00194642">
              <w:rPr>
                <w:rFonts w:cs="Times New Roman"/>
                <w:sz w:val="26"/>
                <w:szCs w:val="26"/>
              </w:rPr>
              <w:t xml:space="preserve"> Бачинский В.Ю.).</w:t>
            </w:r>
          </w:p>
          <w:p w:rsidR="00194642" w:rsidRDefault="00194642" w:rsidP="001D76B0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6.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ходе исполнения решений  рабочей группы по итогам </w:t>
            </w:r>
            <w:r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="0072135B"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квартала 2018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Бондаренко Н.</w:t>
            </w:r>
            <w:proofErr w:type="gramEnd"/>
            <w:r>
              <w:rPr>
                <w:rFonts w:cs="Times New Roman"/>
                <w:sz w:val="26"/>
                <w:szCs w:val="26"/>
              </w:rPr>
              <w:t>Г.)</w:t>
            </w:r>
            <w:r w:rsidR="0072135B">
              <w:rPr>
                <w:rFonts w:cs="Times New Roman"/>
                <w:sz w:val="26"/>
                <w:szCs w:val="26"/>
              </w:rPr>
              <w:t>.</w:t>
            </w:r>
          </w:p>
          <w:p w:rsidR="00F30C07" w:rsidRDefault="0072135B" w:rsidP="0072135B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7.О плане работы рабочей группы на 2019 год (докладчик6 Цыба С.Я.).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C07" w:rsidRDefault="00F30C07" w:rsidP="00F30C0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С.Я. Цыба</w:t>
            </w:r>
          </w:p>
          <w:p w:rsidR="00F30C07" w:rsidRDefault="00F30C07" w:rsidP="00F30C0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F30C07" w:rsidRPr="00F30C07" w:rsidRDefault="00F30C0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декабрь</w:t>
            </w:r>
          </w:p>
        </w:tc>
      </w:tr>
    </w:tbl>
    <w:p w:rsidR="00D830F5" w:rsidRDefault="00D830F5" w:rsidP="00AC617A">
      <w:pPr>
        <w:ind w:left="709" w:firstLine="0"/>
        <w:jc w:val="center"/>
        <w:rPr>
          <w:b/>
        </w:rPr>
      </w:pPr>
      <w:bookmarkStart w:id="0" w:name="_GoBack"/>
      <w:bookmarkEnd w:id="0"/>
    </w:p>
    <w:p w:rsidR="00FD5CEF" w:rsidRPr="00FD5CEF" w:rsidRDefault="00FD5CEF" w:rsidP="00FD5CEF">
      <w:pPr>
        <w:ind w:left="709" w:firstLine="0"/>
        <w:jc w:val="left"/>
        <w:rPr>
          <w:sz w:val="22"/>
        </w:rPr>
      </w:pPr>
      <w:r w:rsidRPr="00FD5CEF">
        <w:rPr>
          <w:sz w:val="22"/>
        </w:rPr>
        <w:t xml:space="preserve">Секретарь рабочей группы: </w:t>
      </w:r>
      <w:r w:rsidR="0087245B">
        <w:rPr>
          <w:sz w:val="22"/>
        </w:rPr>
        <w:t xml:space="preserve">Е.А. </w:t>
      </w:r>
      <w:proofErr w:type="spellStart"/>
      <w:r w:rsidR="0087245B">
        <w:rPr>
          <w:sz w:val="22"/>
        </w:rPr>
        <w:t>Бахматская</w:t>
      </w:r>
      <w:proofErr w:type="spellEnd"/>
    </w:p>
    <w:p w:rsidR="00FD5CEF" w:rsidRPr="00FD5CEF" w:rsidRDefault="001A7EE6" w:rsidP="00FD5CEF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87245B">
        <w:rPr>
          <w:sz w:val="22"/>
        </w:rPr>
        <w:t>222994</w:t>
      </w:r>
    </w:p>
    <w:sectPr w:rsidR="00FD5CEF" w:rsidRPr="00FD5CE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480B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29FF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273B"/>
    <w:rsid w:val="00143216"/>
    <w:rsid w:val="00145043"/>
    <w:rsid w:val="00146CC8"/>
    <w:rsid w:val="00147198"/>
    <w:rsid w:val="00150294"/>
    <w:rsid w:val="001509AA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4642"/>
    <w:rsid w:val="0019716D"/>
    <w:rsid w:val="001A153D"/>
    <w:rsid w:val="001A3E79"/>
    <w:rsid w:val="001A7445"/>
    <w:rsid w:val="001A7EE6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D76B0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17A91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94FDC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1AE9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173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5CE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07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378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16970"/>
    <w:rsid w:val="00422861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570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092E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1DD"/>
    <w:rsid w:val="0051539B"/>
    <w:rsid w:val="0051618B"/>
    <w:rsid w:val="00517E20"/>
    <w:rsid w:val="0052019F"/>
    <w:rsid w:val="00520508"/>
    <w:rsid w:val="00525425"/>
    <w:rsid w:val="005262EA"/>
    <w:rsid w:val="005273CA"/>
    <w:rsid w:val="00527D11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02C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639C"/>
    <w:rsid w:val="0061741D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66883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135B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5DB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1FFF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597E"/>
    <w:rsid w:val="007F7EE7"/>
    <w:rsid w:val="00800F7F"/>
    <w:rsid w:val="0080197F"/>
    <w:rsid w:val="00802966"/>
    <w:rsid w:val="00803032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10A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1B9E"/>
    <w:rsid w:val="0087245B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5D12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4224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B7D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4469"/>
    <w:rsid w:val="00975C86"/>
    <w:rsid w:val="00982649"/>
    <w:rsid w:val="009827D8"/>
    <w:rsid w:val="00984DBD"/>
    <w:rsid w:val="00985396"/>
    <w:rsid w:val="0098598B"/>
    <w:rsid w:val="00987FEB"/>
    <w:rsid w:val="00994AD6"/>
    <w:rsid w:val="00994FF8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C3"/>
    <w:rsid w:val="00A76FED"/>
    <w:rsid w:val="00A773B6"/>
    <w:rsid w:val="00A843D2"/>
    <w:rsid w:val="00A85821"/>
    <w:rsid w:val="00A87508"/>
    <w:rsid w:val="00A87665"/>
    <w:rsid w:val="00A91B7D"/>
    <w:rsid w:val="00A95A14"/>
    <w:rsid w:val="00A95E3A"/>
    <w:rsid w:val="00A9729F"/>
    <w:rsid w:val="00A97EF7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161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57D72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1C03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577A1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0D30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97ABC"/>
    <w:rsid w:val="00EA1EE2"/>
    <w:rsid w:val="00EA2668"/>
    <w:rsid w:val="00EA34F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0C07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1828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0743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D5CEF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123</cp:revision>
  <cp:lastPrinted>2012-11-16T10:22:00Z</cp:lastPrinted>
  <dcterms:created xsi:type="dcterms:W3CDTF">2012-11-12T05:08:00Z</dcterms:created>
  <dcterms:modified xsi:type="dcterms:W3CDTF">2018-10-11T14:07:00Z</dcterms:modified>
</cp:coreProperties>
</file>