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8805E3">
        <w:rPr>
          <w:b/>
        </w:rPr>
        <w:t>8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26B45" w:rsidP="008805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805E3">
              <w:rPr>
                <w:rFonts w:cs="Times New Roman"/>
                <w:b/>
                <w:sz w:val="26"/>
                <w:szCs w:val="26"/>
              </w:rPr>
              <w:t>8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B47B9B">
        <w:trPr>
          <w:trHeight w:val="2573"/>
        </w:trPr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Default="00FB7AF9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1C67C6">
              <w:rPr>
                <w:rFonts w:cs="Times New Roman"/>
                <w:sz w:val="26"/>
                <w:szCs w:val="26"/>
              </w:rPr>
              <w:t>О заполнении</w:t>
            </w:r>
            <w:r w:rsidR="00F3532C">
              <w:rPr>
                <w:rFonts w:cs="Times New Roman"/>
                <w:sz w:val="26"/>
                <w:szCs w:val="26"/>
              </w:rPr>
              <w:t xml:space="preserve"> ИС «РГМУ»  </w:t>
            </w:r>
            <w:proofErr w:type="spellStart"/>
            <w:r w:rsidR="00F3532C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F3532C">
              <w:rPr>
                <w:rFonts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Default="00F3532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эффективности работы МАУ «МФЦ» в части исполнения условий соглашений, заключенных с органами, </w:t>
            </w:r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предоставляющими государственные и муниципальные услуги (докладчик</w:t>
            </w:r>
            <w:r w:rsidR="00D26B45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А.А. Пашко, В.В. Попова, Е.Г. Комлева, Ю.Ю. Медведев, В.Н. Калинина,                     В.И. Кулеша, А.Н. Кондратюк, Л.В.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Скакунова</w:t>
            </w:r>
            <w:proofErr w:type="spellEnd"/>
            <w:r w:rsidR="00D26B45">
              <w:rPr>
                <w:rFonts w:cs="Times New Roman"/>
                <w:sz w:val="26"/>
                <w:szCs w:val="26"/>
              </w:rPr>
              <w:t>, В.Г. Божко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Pr="00567FA9" w:rsidRDefault="00F3532C" w:rsidP="00D26B45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CA1140"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CA1140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D26B45" w:rsidRDefault="00D26B45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D26B45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2018</w:t>
            </w:r>
          </w:p>
        </w:tc>
      </w:tr>
      <w:tr w:rsidR="00D26B45" w:rsidRPr="00AB6B2C" w:rsidTr="001508C9">
        <w:trPr>
          <w:trHeight w:val="1122"/>
        </w:trPr>
        <w:tc>
          <w:tcPr>
            <w:tcW w:w="727" w:type="dxa"/>
            <w:shd w:val="clear" w:color="auto" w:fill="auto"/>
            <w:vAlign w:val="center"/>
          </w:tcPr>
          <w:p w:rsidR="00D26B45" w:rsidRPr="001353C6" w:rsidRDefault="00D26B4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D26B45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E30BA6">
              <w:rPr>
                <w:rFonts w:cs="Times New Roman"/>
                <w:sz w:val="26"/>
                <w:szCs w:val="26"/>
              </w:rPr>
              <w:t xml:space="preserve">О выполнении «дорожной карты» по регистрации жителей города на Едином портале государственных </w:t>
            </w:r>
            <w:r w:rsidR="007B422D">
              <w:rPr>
                <w:rFonts w:cs="Times New Roman"/>
                <w:sz w:val="26"/>
                <w:szCs w:val="26"/>
              </w:rPr>
              <w:t>и муниципальных услуг (функций)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0D62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7B422D"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 w:rsidR="007B422D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7B422D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D26B45" w:rsidRDefault="00D26B45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26B45" w:rsidRDefault="002F6DE6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</w:t>
            </w:r>
            <w:r w:rsidR="00500D62">
              <w:rPr>
                <w:rFonts w:cs="Times New Roman"/>
                <w:sz w:val="26"/>
                <w:szCs w:val="26"/>
              </w:rPr>
              <w:t>.2018</w:t>
            </w:r>
          </w:p>
          <w:p w:rsidR="00435634" w:rsidRPr="00D26B45" w:rsidRDefault="00435634" w:rsidP="00F04CFC">
            <w:pPr>
              <w:spacing w:line="21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gramStart"/>
            <w:r w:rsidRPr="00F04CFC">
              <w:rPr>
                <w:rFonts w:cs="Times New Roman"/>
                <w:sz w:val="20"/>
                <w:szCs w:val="20"/>
              </w:rPr>
              <w:t>вне</w:t>
            </w:r>
            <w:proofErr w:type="gramEnd"/>
            <w:r w:rsidRPr="00F04CFC">
              <w:rPr>
                <w:rFonts w:cs="Times New Roman"/>
                <w:sz w:val="20"/>
                <w:szCs w:val="20"/>
              </w:rPr>
              <w:t xml:space="preserve"> плановое</w:t>
            </w:r>
            <w:r w:rsidR="00F04CFC" w:rsidRPr="00F04CFC">
              <w:rPr>
                <w:rFonts w:cs="Times New Roman"/>
                <w:sz w:val="20"/>
                <w:szCs w:val="20"/>
              </w:rPr>
              <w:t xml:space="preserve"> заседание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B3801" w:rsidRPr="00AB6B2C" w:rsidTr="001508C9">
        <w:trPr>
          <w:trHeight w:val="20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AB3801" w:rsidRDefault="00AB380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0D62" w:rsidRPr="00AB6B2C" w:rsidTr="00FB7AF9">
        <w:tc>
          <w:tcPr>
            <w:tcW w:w="727" w:type="dxa"/>
            <w:shd w:val="clear" w:color="auto" w:fill="auto"/>
            <w:vAlign w:val="center"/>
          </w:tcPr>
          <w:p w:rsidR="00500D62" w:rsidRPr="001353C6" w:rsidRDefault="00500D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0D62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4B5C91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E44C4C" w:rsidRDefault="00E44C4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выполнении показателя времени ожидания в очереди при обращении заявителя в разрезе офисов МАУ «МФЦ» и исполнении сроков предоставления государственных  и муниципальных услуг заявителям  на базе  МАУ «МФЦ»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 Божко).</w:t>
            </w:r>
            <w:proofErr w:type="gramEnd"/>
          </w:p>
          <w:p w:rsidR="00E44C4C" w:rsidRDefault="00E44C4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</w:t>
            </w:r>
            <w:r w:rsidR="00EF6264">
              <w:rPr>
                <w:rFonts w:cs="Times New Roman"/>
                <w:sz w:val="26"/>
                <w:szCs w:val="26"/>
              </w:rPr>
              <w:t>актуализации реестра муниципальных услуг и необходимости разработки раздела «Перечень муниципальных услуг, которые не предоставляются посредством  комплексных запросов» (докладчик:</w:t>
            </w:r>
            <w:proofErr w:type="gramEnd"/>
            <w:r w:rsidR="00EF62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F6264"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  <w:p w:rsidR="00E44C4C" w:rsidRDefault="00EF6264" w:rsidP="00EF626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внесении изменений в состав рабочей группы по контролю за реализацией Указа Президента Российской Федерации от 07.05.2012 №601 «Об основных направлениях </w:t>
            </w:r>
            <w:r>
              <w:rPr>
                <w:rFonts w:cs="Times New Roman"/>
                <w:sz w:val="26"/>
                <w:szCs w:val="26"/>
              </w:rPr>
              <w:lastRenderedPageBreak/>
              <w:t>совершенствования системы государственного управления»</w:t>
            </w:r>
            <w:r w:rsidR="001508C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D62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0D62" w:rsidRDefault="00E80E28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25.05.2018</w:t>
            </w:r>
          </w:p>
        </w:tc>
      </w:tr>
      <w:tr w:rsidR="00C736CC" w:rsidRPr="00AB6B2C" w:rsidTr="00006870">
        <w:tc>
          <w:tcPr>
            <w:tcW w:w="15506" w:type="dxa"/>
            <w:gridSpan w:val="4"/>
            <w:shd w:val="clear" w:color="auto" w:fill="auto"/>
            <w:vAlign w:val="center"/>
          </w:tcPr>
          <w:p w:rsidR="00C736CC" w:rsidRDefault="00C736CC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5781" w:rsidRDefault="00505781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выполнении «дорожной карты» по регистрации жителей города на Едином портале государственных и муниципальных услуг (функций)</w:t>
            </w:r>
            <w:r w:rsidR="0036708D">
              <w:rPr>
                <w:rFonts w:cs="Times New Roman"/>
                <w:sz w:val="26"/>
                <w:szCs w:val="26"/>
              </w:rPr>
              <w:t>, а также  работе структурных подразделений и органов Администрации города Волгодонска, муниципальных учреждений в системе межведомственного электронного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(докладчик: Д.А. Подласенко).</w:t>
            </w:r>
          </w:p>
          <w:p w:rsidR="00505781" w:rsidRDefault="007C1DC3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7C1DC3" w:rsidRP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на 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36708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06.07.2018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</w:t>
            </w:r>
            <w:r w:rsidR="0036708D">
              <w:rPr>
                <w:rFonts w:cs="Times New Roman"/>
                <w:sz w:val="26"/>
                <w:szCs w:val="26"/>
              </w:rPr>
              <w:t>,  а также  работе структурных подразделений и органов Администрации города Волгодонска, муниципальных учреждений в системе межведомственного электронного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5781" w:rsidRDefault="007C1DC3" w:rsidP="00C30437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 w:rsidRPr="00C30437">
              <w:rPr>
                <w:rFonts w:cs="Times New Roman"/>
                <w:sz w:val="26"/>
                <w:szCs w:val="26"/>
              </w:rPr>
              <w:t>2</w:t>
            </w:r>
            <w:r w:rsidR="0036708D" w:rsidRPr="00C30437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="0036708D" w:rsidRPr="00C30437">
              <w:rPr>
                <w:rFonts w:cs="Times New Roman"/>
                <w:sz w:val="26"/>
                <w:szCs w:val="26"/>
              </w:rPr>
              <w:t xml:space="preserve">О </w:t>
            </w:r>
            <w:r w:rsidR="0036708D" w:rsidRPr="00C30437">
              <w:rPr>
                <w:sz w:val="26"/>
                <w:szCs w:val="26"/>
              </w:rPr>
              <w:t xml:space="preserve">внесении изменений в административные регламенты предоставления услуг муниципальных города Волгодонска </w:t>
            </w:r>
            <w:r w:rsidR="00C30437" w:rsidRPr="00C30437">
              <w:rPr>
                <w:sz w:val="26"/>
                <w:szCs w:val="26"/>
              </w:rPr>
              <w:t>(</w:t>
            </w:r>
            <w:r w:rsidR="0036708D" w:rsidRPr="00C30437">
              <w:rPr>
                <w:sz w:val="26"/>
                <w:szCs w:val="26"/>
              </w:rPr>
              <w:t>в связи с изменениями федерального законодательства</w:t>
            </w:r>
            <w:r w:rsidR="00C30437" w:rsidRPr="00C30437">
              <w:rPr>
                <w:sz w:val="26"/>
                <w:szCs w:val="26"/>
              </w:rPr>
              <w:t>) (докладчик:</w:t>
            </w:r>
            <w:proofErr w:type="gramEnd"/>
            <w:r w:rsidR="00C30437" w:rsidRPr="00C30437">
              <w:rPr>
                <w:sz w:val="26"/>
                <w:szCs w:val="26"/>
              </w:rPr>
              <w:t xml:space="preserve"> </w:t>
            </w:r>
            <w:proofErr w:type="gramStart"/>
            <w:r w:rsidR="00C30437" w:rsidRPr="00C30437">
              <w:rPr>
                <w:sz w:val="26"/>
                <w:szCs w:val="26"/>
              </w:rPr>
              <w:t>И.К. Подласенко).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36708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07.08.2018</w:t>
            </w:r>
          </w:p>
        </w:tc>
      </w:tr>
      <w:tr w:rsidR="00AB3801" w:rsidRPr="00AB6B2C" w:rsidTr="00FB7AF9">
        <w:tc>
          <w:tcPr>
            <w:tcW w:w="727" w:type="dxa"/>
            <w:shd w:val="clear" w:color="auto" w:fill="auto"/>
            <w:vAlign w:val="center"/>
          </w:tcPr>
          <w:p w:rsidR="00AB3801" w:rsidRPr="001353C6" w:rsidRDefault="00AB380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AB3801" w:rsidRDefault="007C1DC3" w:rsidP="00C30437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 w:rsidRPr="00C30437">
              <w:rPr>
                <w:rFonts w:cs="Times New Roman"/>
                <w:sz w:val="26"/>
                <w:szCs w:val="26"/>
              </w:rPr>
              <w:t xml:space="preserve">1. </w:t>
            </w:r>
            <w:r w:rsidR="00C30437" w:rsidRPr="00C30437">
              <w:rPr>
                <w:rFonts w:cs="Times New Roman"/>
                <w:sz w:val="26"/>
                <w:szCs w:val="26"/>
              </w:rPr>
              <w:t xml:space="preserve">О </w:t>
            </w:r>
            <w:r w:rsidR="00C30437" w:rsidRPr="00C30437">
              <w:rPr>
                <w:sz w:val="26"/>
                <w:szCs w:val="26"/>
              </w:rPr>
              <w:t>внесении изменений в административные регламенты предоставления услуг муниципальных города Волгодонска в связи с изменениями технологических схем муниципальных услуг (</w:t>
            </w:r>
            <w:proofErr w:type="gramStart"/>
            <w:r w:rsidR="00C30437" w:rsidRPr="00C30437">
              <w:rPr>
                <w:sz w:val="26"/>
                <w:szCs w:val="26"/>
              </w:rPr>
              <w:t>во</w:t>
            </w:r>
            <w:proofErr w:type="gramEnd"/>
            <w:r w:rsidR="00C30437" w:rsidRPr="00C30437">
              <w:rPr>
                <w:sz w:val="26"/>
                <w:szCs w:val="26"/>
              </w:rPr>
              <w:t xml:space="preserve"> исполнении  протокола  заседания комиссии по повышению качества и доступности  предоставления государственных и муниципальных услуг Ростовской области от 16.08.2018 №1) (докладчик: </w:t>
            </w:r>
            <w:proofErr w:type="gramStart"/>
            <w:r w:rsidR="00C30437" w:rsidRPr="00C30437">
              <w:rPr>
                <w:sz w:val="26"/>
                <w:szCs w:val="26"/>
              </w:rPr>
              <w:t xml:space="preserve">А.Д. </w:t>
            </w:r>
            <w:proofErr w:type="spellStart"/>
            <w:r w:rsidR="00C30437" w:rsidRPr="00C30437">
              <w:rPr>
                <w:sz w:val="26"/>
                <w:szCs w:val="26"/>
              </w:rPr>
              <w:t>Лакота</w:t>
            </w:r>
            <w:proofErr w:type="spellEnd"/>
            <w:r w:rsidR="00C30437" w:rsidRPr="00C30437">
              <w:rPr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AB3801" w:rsidRDefault="00AB3801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3801" w:rsidRDefault="00C30437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28.09.2018</w:t>
            </w:r>
          </w:p>
        </w:tc>
      </w:tr>
      <w:tr w:rsidR="00C30437" w:rsidRPr="00AB6B2C" w:rsidTr="000854FB">
        <w:tc>
          <w:tcPr>
            <w:tcW w:w="15506" w:type="dxa"/>
            <w:gridSpan w:val="4"/>
            <w:shd w:val="clear" w:color="auto" w:fill="auto"/>
            <w:vAlign w:val="center"/>
          </w:tcPr>
          <w:p w:rsidR="00C30437" w:rsidRDefault="00C30437" w:rsidP="00C3043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C30437" w:rsidRPr="00AB6B2C" w:rsidTr="00FB7AF9">
        <w:tc>
          <w:tcPr>
            <w:tcW w:w="727" w:type="dxa"/>
            <w:shd w:val="clear" w:color="auto" w:fill="auto"/>
            <w:vAlign w:val="center"/>
          </w:tcPr>
          <w:p w:rsidR="00C30437" w:rsidRPr="001353C6" w:rsidRDefault="00C3043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C30437" w:rsidRDefault="00C5408A" w:rsidP="00C30437">
            <w:pPr>
              <w:spacing w:line="240" w:lineRule="auto"/>
              <w:ind w:right="-57" w:firstLine="157"/>
              <w:rPr>
                <w:bCs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1. </w:t>
            </w:r>
            <w:proofErr w:type="gramStart"/>
            <w:r w:rsidRPr="004C3896">
              <w:rPr>
                <w:rFonts w:eastAsia="Calibri" w:cs="Times New Roman"/>
                <w:spacing w:val="-4"/>
                <w:sz w:val="27"/>
                <w:szCs w:val="27"/>
              </w:rPr>
              <w:t xml:space="preserve">О выполнении «дорожной карты» по </w:t>
            </w:r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регистрации жителей города </w:t>
            </w:r>
            <w:r w:rsidRPr="004C3896">
              <w:rPr>
                <w:rFonts w:eastAsia="Calibri" w:cs="Times New Roman"/>
                <w:sz w:val="27"/>
                <w:szCs w:val="27"/>
              </w:rPr>
              <w:t xml:space="preserve">на Едином портале государственных и муниципальных услуг </w:t>
            </w:r>
            <w:r w:rsidRPr="004C3896">
              <w:rPr>
                <w:rFonts w:eastAsia="Calibri" w:cs="Times New Roman"/>
                <w:bCs/>
                <w:sz w:val="27"/>
                <w:szCs w:val="27"/>
              </w:rPr>
              <w:t>(функций) в 2018 году</w:t>
            </w:r>
            <w:r>
              <w:rPr>
                <w:bCs/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bCs/>
                <w:sz w:val="27"/>
                <w:szCs w:val="27"/>
              </w:rPr>
              <w:t xml:space="preserve">                              Д.А. Подласенко).</w:t>
            </w:r>
          </w:p>
          <w:p w:rsidR="00C5408A" w:rsidRDefault="00C5408A" w:rsidP="00C30437">
            <w:pPr>
              <w:spacing w:line="240" w:lineRule="auto"/>
              <w:ind w:right="-57" w:firstLine="157"/>
              <w:rPr>
                <w:rStyle w:val="pre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2. </w:t>
            </w:r>
            <w:proofErr w:type="gramStart"/>
            <w:r w:rsidRPr="004C3896">
              <w:rPr>
                <w:rFonts w:eastAsia="Calibri" w:cs="Times New Roman"/>
                <w:sz w:val="27"/>
                <w:szCs w:val="27"/>
              </w:rPr>
              <w:t xml:space="preserve">О </w:t>
            </w:r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заполнении ИС «РГМУ» </w:t>
            </w:r>
            <w:proofErr w:type="spellStart"/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>предоставителями</w:t>
            </w:r>
            <w:proofErr w:type="spellEnd"/>
            <w:r w:rsidRPr="004C3896">
              <w:rPr>
                <w:rStyle w:val="pre"/>
                <w:rFonts w:eastAsia="Calibri" w:cs="Times New Roman"/>
                <w:sz w:val="27"/>
                <w:szCs w:val="27"/>
              </w:rPr>
              <w:t xml:space="preserve"> муниципальных услуг в 2018 году</w:t>
            </w:r>
            <w:r>
              <w:rPr>
                <w:rStyle w:val="pre"/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rStyle w:val="pre"/>
                <w:sz w:val="27"/>
                <w:szCs w:val="27"/>
              </w:rPr>
              <w:t xml:space="preserve"> Д.А. Подласенко).</w:t>
            </w:r>
          </w:p>
          <w:p w:rsidR="00C5408A" w:rsidRDefault="00C5408A" w:rsidP="00C30437">
            <w:pPr>
              <w:spacing w:line="240" w:lineRule="auto"/>
              <w:ind w:right="-57" w:firstLine="157"/>
              <w:rPr>
                <w:sz w:val="27"/>
                <w:szCs w:val="27"/>
              </w:rPr>
            </w:pPr>
            <w:r>
              <w:rPr>
                <w:rStyle w:val="pre"/>
                <w:sz w:val="27"/>
                <w:szCs w:val="27"/>
              </w:rPr>
              <w:t>3.</w:t>
            </w:r>
            <w:r w:rsidRPr="004C3896">
              <w:rPr>
                <w:sz w:val="27"/>
                <w:szCs w:val="27"/>
              </w:rPr>
              <w:t xml:space="preserve"> </w:t>
            </w:r>
            <w:proofErr w:type="gramStart"/>
            <w:r w:rsidRPr="004C3896">
              <w:rPr>
                <w:rFonts w:eastAsia="Calibri" w:cs="Times New Roman"/>
                <w:sz w:val="27"/>
                <w:szCs w:val="27"/>
              </w:rPr>
              <w:t>О результатах оценки качества предоставления государственных и муниципальных услуг за 2018 год</w:t>
            </w:r>
            <w:r>
              <w:rPr>
                <w:sz w:val="27"/>
                <w:szCs w:val="27"/>
              </w:rPr>
              <w:t xml:space="preserve"> (докладчик: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В.Г. Божко).</w:t>
            </w:r>
            <w:proofErr w:type="gramEnd"/>
          </w:p>
          <w:p w:rsidR="00C5408A" w:rsidRPr="00C30437" w:rsidRDefault="00C5408A" w:rsidP="00C30437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>4.</w:t>
            </w:r>
            <w:r w:rsidR="001537BE" w:rsidRPr="004C3896">
              <w:rPr>
                <w:sz w:val="27"/>
                <w:szCs w:val="27"/>
              </w:rPr>
              <w:t xml:space="preserve"> </w:t>
            </w:r>
            <w:r w:rsidR="001537BE" w:rsidRPr="004C3896">
              <w:rPr>
                <w:rFonts w:eastAsia="Calibri" w:cs="Times New Roman"/>
                <w:sz w:val="27"/>
                <w:szCs w:val="27"/>
              </w:rPr>
              <w:t xml:space="preserve">О деятельности рабочей группы в 2018 году, исполнении поручений, поставленных на контроль и реализации планов  мероприятий по достижению значения показателей Указа Президента Российской Федерации от 07.05.2012 №601 и об утверждении плана работы </w:t>
            </w:r>
            <w:r w:rsidR="001537BE" w:rsidRPr="004C3896">
              <w:rPr>
                <w:rFonts w:eastAsia="Calibri" w:cs="Times New Roman"/>
                <w:sz w:val="27"/>
                <w:szCs w:val="27"/>
              </w:rPr>
              <w:lastRenderedPageBreak/>
              <w:t>заседания рабочей группы на 1 полугодие 2019 года</w:t>
            </w:r>
            <w:r w:rsidR="001537BE">
              <w:rPr>
                <w:sz w:val="27"/>
                <w:szCs w:val="27"/>
              </w:rPr>
              <w:t xml:space="preserve"> (информирует</w:t>
            </w:r>
            <w:proofErr w:type="gramStart"/>
            <w:r w:rsidR="001537BE">
              <w:rPr>
                <w:sz w:val="27"/>
                <w:szCs w:val="27"/>
              </w:rPr>
              <w:t xml:space="preserve"> :</w:t>
            </w:r>
            <w:proofErr w:type="gramEnd"/>
            <w:r w:rsidR="001537BE">
              <w:rPr>
                <w:sz w:val="27"/>
                <w:szCs w:val="27"/>
              </w:rPr>
              <w:t xml:space="preserve"> </w:t>
            </w:r>
            <w:proofErr w:type="gramStart"/>
            <w:r w:rsidR="001537BE">
              <w:rPr>
                <w:sz w:val="27"/>
                <w:szCs w:val="27"/>
              </w:rPr>
              <w:t xml:space="preserve">А.Д. </w:t>
            </w:r>
            <w:proofErr w:type="spellStart"/>
            <w:r w:rsidR="001537BE">
              <w:rPr>
                <w:sz w:val="27"/>
                <w:szCs w:val="27"/>
              </w:rPr>
              <w:t>Лакота</w:t>
            </w:r>
            <w:proofErr w:type="spellEnd"/>
            <w:r w:rsidR="001537BE">
              <w:rPr>
                <w:sz w:val="27"/>
                <w:szCs w:val="27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75A39" w:rsidRDefault="00975A39" w:rsidP="00975A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975A39" w:rsidRDefault="00975A39" w:rsidP="00975A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C30437" w:rsidRDefault="00C30437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30437" w:rsidRDefault="001537BE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2A56B0">
        <w:rPr>
          <w:rFonts w:cs="Times New Roman"/>
          <w:sz w:val="22"/>
        </w:rPr>
        <w:t xml:space="preserve">А.Д. </w:t>
      </w:r>
      <w:proofErr w:type="spellStart"/>
      <w:r w:rsidR="002A56B0">
        <w:rPr>
          <w:rFonts w:cs="Times New Roman"/>
          <w:sz w:val="22"/>
        </w:rPr>
        <w:t>Лакота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08C9"/>
    <w:rsid w:val="0015152B"/>
    <w:rsid w:val="00151B6C"/>
    <w:rsid w:val="0015291C"/>
    <w:rsid w:val="001537BE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7B8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56B0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6DE6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08D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A7FDE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35634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5C9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0D62"/>
    <w:rsid w:val="00505781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5F8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22D"/>
    <w:rsid w:val="007B4696"/>
    <w:rsid w:val="007B4DC2"/>
    <w:rsid w:val="007B5FBD"/>
    <w:rsid w:val="007B65E7"/>
    <w:rsid w:val="007B68F1"/>
    <w:rsid w:val="007C0B37"/>
    <w:rsid w:val="007C1D24"/>
    <w:rsid w:val="007C1DC3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71C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CE3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A39"/>
    <w:rsid w:val="00975C86"/>
    <w:rsid w:val="00980178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02FC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48CE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801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1B02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47B9B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437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08A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36CC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59FB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6B45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10B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BA6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4C4C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0E28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EF6264"/>
    <w:rsid w:val="00F00EC9"/>
    <w:rsid w:val="00F04C78"/>
    <w:rsid w:val="00F04CFC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440C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character" w:customStyle="1" w:styleId="pre">
    <w:name w:val="pre"/>
    <w:basedOn w:val="a0"/>
    <w:rsid w:val="00C5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855D-9B43-466B-9137-88896A2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151</cp:revision>
  <cp:lastPrinted>2012-11-16T10:22:00Z</cp:lastPrinted>
  <dcterms:created xsi:type="dcterms:W3CDTF">2012-11-12T05:08:00Z</dcterms:created>
  <dcterms:modified xsi:type="dcterms:W3CDTF">2018-10-11T13:50:00Z</dcterms:modified>
</cp:coreProperties>
</file>