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B1" w:rsidRPr="002F2FB1" w:rsidRDefault="002F2FB1" w:rsidP="002F2FB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2F2FB1">
        <w:rPr>
          <w:rFonts w:ascii="Times New Roman" w:hAnsi="Times New Roman" w:cs="Times New Roman"/>
          <w:sz w:val="32"/>
          <w:szCs w:val="32"/>
          <w:u w:val="single"/>
        </w:rPr>
        <w:t>Что нужно знать работнику о «Серой» заработной плате</w:t>
      </w:r>
    </w:p>
    <w:p w:rsidR="002F2FB1" w:rsidRPr="002F2FB1" w:rsidRDefault="002F2FB1" w:rsidP="002F2FB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</w:p>
    <w:p w:rsidR="00C55D77" w:rsidRPr="00961C32" w:rsidRDefault="00C55D77" w:rsidP="008154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C32">
        <w:rPr>
          <w:rFonts w:ascii="Times New Roman" w:hAnsi="Times New Roman" w:cs="Times New Roman"/>
          <w:sz w:val="28"/>
          <w:szCs w:val="28"/>
        </w:rPr>
        <w:t>«Сер</w:t>
      </w:r>
      <w:r w:rsidR="00311D3E">
        <w:rPr>
          <w:rFonts w:ascii="Times New Roman" w:hAnsi="Times New Roman" w:cs="Times New Roman"/>
          <w:sz w:val="28"/>
          <w:szCs w:val="28"/>
        </w:rPr>
        <w:t>ая</w:t>
      </w:r>
      <w:r w:rsidRPr="00961C32">
        <w:rPr>
          <w:rFonts w:ascii="Times New Roman" w:hAnsi="Times New Roman" w:cs="Times New Roman"/>
          <w:sz w:val="28"/>
          <w:szCs w:val="28"/>
        </w:rPr>
        <w:t>» заработная плата это не учитываемые при налогообложении выплаты или неофициальная заработная плата, которая выдается работникам «в конвертах». Также к «Серой» заработной плате относятся страховые премии и аннуитеты, которые выплачивает работодатель своим работникам через страховые компании.</w:t>
      </w:r>
    </w:p>
    <w:p w:rsidR="00C55D77" w:rsidRPr="00961C32" w:rsidRDefault="00C55D77" w:rsidP="0081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заключившим трудовые договоры</w:t>
      </w:r>
      <w:r w:rsidR="002F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знать, что некоторые работодатели применяют у себя на предприятиях несколько схем оплаты труда, некоторые из них противоречат действующему законодательству и проводят к необратимым последствиям в будущем.</w:t>
      </w:r>
    </w:p>
    <w:p w:rsidR="00C55D77" w:rsidRPr="00961C32" w:rsidRDefault="002F2FB1" w:rsidP="008154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5D77" w:rsidRP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статье </w:t>
      </w:r>
      <w:r w:rsidR="00C55D77" w:rsidRPr="00961C32">
        <w:rPr>
          <w:rFonts w:ascii="Times New Roman" w:hAnsi="Times New Roman" w:cs="Times New Roman"/>
          <w:sz w:val="28"/>
          <w:szCs w:val="28"/>
        </w:rPr>
        <w:t xml:space="preserve">2 Трудового кодекса Российской Федерации одним из основных принципов правового регулирования трудовых отношений является «обеспечение права каждого работника на своевременную и в полном размере выплату справедливой заработной платы, обеспечивающей достойное существование человека для него самого </w:t>
      </w:r>
      <w:r w:rsidR="002E5C55" w:rsidRPr="00961C32">
        <w:rPr>
          <w:rFonts w:ascii="Times New Roman" w:hAnsi="Times New Roman" w:cs="Times New Roman"/>
          <w:sz w:val="28"/>
          <w:szCs w:val="28"/>
        </w:rPr>
        <w:t>и его семьи».</w:t>
      </w:r>
    </w:p>
    <w:p w:rsidR="00C55D77" w:rsidRPr="00C55D77" w:rsidRDefault="002E5C55" w:rsidP="008154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C32">
        <w:rPr>
          <w:rFonts w:ascii="Times New Roman" w:hAnsi="Times New Roman" w:cs="Times New Roman"/>
          <w:sz w:val="28"/>
          <w:szCs w:val="28"/>
        </w:rPr>
        <w:t>Однако некоторые предприятия придерживаются несколько иной «политики в сфере оплаты труда» для своих работников, применяя</w:t>
      </w:r>
      <w:r w:rsidR="008154DA">
        <w:rPr>
          <w:rFonts w:ascii="Times New Roman" w:hAnsi="Times New Roman" w:cs="Times New Roman"/>
          <w:sz w:val="28"/>
          <w:szCs w:val="28"/>
        </w:rPr>
        <w:t>,</w:t>
      </w:r>
      <w:r w:rsidRPr="00961C32">
        <w:rPr>
          <w:rFonts w:ascii="Times New Roman" w:hAnsi="Times New Roman" w:cs="Times New Roman"/>
          <w:sz w:val="28"/>
          <w:szCs w:val="28"/>
        </w:rPr>
        <w:t xml:space="preserve"> так называемую «черную схему»</w:t>
      </w:r>
      <w:r w:rsidR="00C55D77"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работник вовсе не принимается на работу, а все выплаты ему производятся неофициально (без документов из рук в руки), при этом не уплачиваются страховые </w:t>
      </w:r>
      <w:r w:rsidR="002F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</w:t>
      </w:r>
      <w:r w:rsidR="00C55D77"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правило, не удерживается НДФЛ</w:t>
      </w:r>
      <w:r w:rsidR="002F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D77"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55D77" w:rsidRPr="0096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«серую</w:t>
      </w:r>
      <w:r w:rsidRPr="0096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схему</w:t>
      </w:r>
      <w:r w:rsidR="00C55D77" w:rsidRPr="0096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5D77"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выплачиваемую неофициально сотруднику, принятому на работу по</w:t>
      </w:r>
      <w:proofErr w:type="gramEnd"/>
      <w:r w:rsidR="00C55D77"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трудовому договору, сверх суммы небольшого официального оклада. Также серой зарплатой называют выплаты зарплаты под видом иных платежей, </w:t>
      </w:r>
      <w:r w:rsid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которых меньше.</w:t>
      </w:r>
    </w:p>
    <w:p w:rsidR="00C55D77" w:rsidRDefault="00C55D77" w:rsidP="00815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«черных» и «серых» зарплат как раз и н</w:t>
      </w:r>
      <w:r w:rsidR="0096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 зарплатой «в конверте».</w:t>
      </w:r>
    </w:p>
    <w:p w:rsidR="00961C32" w:rsidRPr="00102816" w:rsidRDefault="008154DA" w:rsidP="00815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2816" w:rsidRPr="00102816">
        <w:rPr>
          <w:rFonts w:ascii="Times New Roman" w:hAnsi="Times New Roman" w:cs="Times New Roman"/>
          <w:sz w:val="28"/>
          <w:szCs w:val="28"/>
        </w:rPr>
        <w:t>бращаясь к работникам предприятий и организаций города Волгодонска, настоятельно рекомендуем</w:t>
      </w:r>
      <w:r w:rsidR="00102816">
        <w:rPr>
          <w:rFonts w:ascii="Times New Roman" w:hAnsi="Times New Roman" w:cs="Times New Roman"/>
          <w:sz w:val="28"/>
          <w:szCs w:val="28"/>
        </w:rPr>
        <w:t>,</w:t>
      </w:r>
      <w:r w:rsidR="00102816" w:rsidRPr="00102816">
        <w:rPr>
          <w:rFonts w:ascii="Times New Roman" w:hAnsi="Times New Roman" w:cs="Times New Roman"/>
          <w:sz w:val="28"/>
          <w:szCs w:val="28"/>
        </w:rPr>
        <w:t xml:space="preserve"> </w:t>
      </w:r>
      <w:r w:rsidR="00961C32" w:rsidRPr="00102816">
        <w:rPr>
          <w:rFonts w:ascii="Times New Roman" w:hAnsi="Times New Roman" w:cs="Times New Roman"/>
          <w:sz w:val="28"/>
          <w:szCs w:val="28"/>
        </w:rPr>
        <w:t xml:space="preserve">при поступлении на работу – </w:t>
      </w:r>
      <w:r w:rsidR="00102816">
        <w:rPr>
          <w:rFonts w:ascii="Times New Roman" w:hAnsi="Times New Roman" w:cs="Times New Roman"/>
          <w:sz w:val="28"/>
          <w:szCs w:val="28"/>
        </w:rPr>
        <w:t>заключать трудовые договоры, т.е.</w:t>
      </w:r>
      <w:r w:rsidR="00961C32" w:rsidRPr="00102816">
        <w:rPr>
          <w:rFonts w:ascii="Times New Roman" w:hAnsi="Times New Roman" w:cs="Times New Roman"/>
          <w:sz w:val="28"/>
          <w:szCs w:val="28"/>
        </w:rPr>
        <w:t xml:space="preserve"> </w:t>
      </w:r>
      <w:r w:rsidR="00102816">
        <w:rPr>
          <w:rFonts w:ascii="Times New Roman" w:hAnsi="Times New Roman" w:cs="Times New Roman"/>
          <w:sz w:val="28"/>
          <w:szCs w:val="28"/>
        </w:rPr>
        <w:t xml:space="preserve">оформлять трудовые отношения в соответствии с действующим законодательством РФ. 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102816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102816" w:rsidRPr="00102816">
        <w:rPr>
          <w:rFonts w:ascii="Times New Roman" w:hAnsi="Times New Roman" w:cs="Times New Roman"/>
          <w:sz w:val="28"/>
          <w:szCs w:val="28"/>
        </w:rPr>
        <w:t>внимание</w:t>
      </w:r>
      <w:r w:rsidR="00961C32" w:rsidRPr="00102816">
        <w:rPr>
          <w:rFonts w:ascii="Times New Roman" w:hAnsi="Times New Roman" w:cs="Times New Roman"/>
          <w:sz w:val="28"/>
          <w:szCs w:val="28"/>
        </w:rPr>
        <w:t xml:space="preserve"> </w:t>
      </w:r>
      <w:r w:rsidR="00102816">
        <w:rPr>
          <w:rFonts w:ascii="Times New Roman" w:hAnsi="Times New Roman" w:cs="Times New Roman"/>
          <w:sz w:val="28"/>
          <w:szCs w:val="28"/>
        </w:rPr>
        <w:t>при заключении трудового договора необходимо уделить на предлагаемые работодателем условия оплаты труда (в том числе размер тарифной ставки или оклада (должностного оклада), доплаты, надбавки и поо</w:t>
      </w:r>
      <w:r>
        <w:rPr>
          <w:rFonts w:ascii="Times New Roman" w:hAnsi="Times New Roman" w:cs="Times New Roman"/>
          <w:sz w:val="28"/>
          <w:szCs w:val="28"/>
        </w:rPr>
        <w:t>щрительные выплаты)</w:t>
      </w:r>
      <w:r w:rsidR="00961C32" w:rsidRPr="00102816">
        <w:rPr>
          <w:rFonts w:ascii="Times New Roman" w:hAnsi="Times New Roman" w:cs="Times New Roman"/>
          <w:sz w:val="28"/>
          <w:szCs w:val="28"/>
        </w:rPr>
        <w:t xml:space="preserve">, а не на </w:t>
      </w:r>
      <w:r w:rsidR="00961C32" w:rsidRPr="00102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обещанную сумму заработной платы работодателем</w:t>
      </w:r>
      <w:r w:rsidR="002F2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</w:t>
      </w:r>
      <w:r w:rsidR="00961C32" w:rsidRPr="00102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54DA" w:rsidRDefault="008154DA" w:rsidP="008154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напоминаем, что в Администрации города Волгодонска продолжает работу </w:t>
      </w:r>
      <w:r w:rsidRPr="0033465A">
        <w:rPr>
          <w:rFonts w:ascii="Times New Roman" w:hAnsi="Times New Roman" w:cs="Times New Roman"/>
          <w:sz w:val="28"/>
          <w:szCs w:val="28"/>
        </w:rPr>
        <w:t>телефонн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65A">
        <w:rPr>
          <w:rFonts w:ascii="Times New Roman" w:hAnsi="Times New Roman" w:cs="Times New Roman"/>
          <w:sz w:val="28"/>
          <w:szCs w:val="28"/>
        </w:rPr>
        <w:t>горяч</w:t>
      </w:r>
      <w:r w:rsidR="00311D3E">
        <w:rPr>
          <w:rFonts w:ascii="Times New Roman" w:hAnsi="Times New Roman" w:cs="Times New Roman"/>
          <w:sz w:val="28"/>
          <w:szCs w:val="28"/>
        </w:rPr>
        <w:t>ая</w:t>
      </w:r>
      <w:r w:rsidRPr="0033465A">
        <w:rPr>
          <w:rFonts w:ascii="Times New Roman" w:hAnsi="Times New Roman" w:cs="Times New Roman"/>
          <w:sz w:val="28"/>
          <w:szCs w:val="28"/>
        </w:rPr>
        <w:t xml:space="preserve"> лини</w:t>
      </w:r>
      <w:r w:rsidR="00311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4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8C4AEC">
        <w:rPr>
          <w:rFonts w:ascii="Times New Roman" w:hAnsi="Times New Roman" w:cs="Times New Roman"/>
          <w:b/>
          <w:i/>
          <w:sz w:val="32"/>
          <w:szCs w:val="32"/>
        </w:rPr>
        <w:t xml:space="preserve"> 26-20-90.</w:t>
      </w:r>
    </w:p>
    <w:p w:rsidR="00961C32" w:rsidRPr="00961C32" w:rsidRDefault="008154DA" w:rsidP="002F2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принимаются сообщения граждан города Волгодонска о выплатах на</w:t>
      </w:r>
      <w:r w:rsidRPr="00C44390">
        <w:rPr>
          <w:rFonts w:ascii="Times New Roman" w:hAnsi="Times New Roman" w:cs="Times New Roman"/>
          <w:sz w:val="28"/>
          <w:szCs w:val="28"/>
        </w:rPr>
        <w:t xml:space="preserve"> предприятиях города «серых» схем оплаты труда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4439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C44390">
        <w:rPr>
          <w:rFonts w:ascii="Times New Roman" w:hAnsi="Times New Roman" w:cs="Times New Roman"/>
          <w:sz w:val="28"/>
          <w:szCs w:val="28"/>
        </w:rPr>
        <w:t>задолженности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1C32" w:rsidRPr="00961C32" w:rsidSect="0022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7B"/>
    <w:multiLevelType w:val="multilevel"/>
    <w:tmpl w:val="641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E3"/>
    <w:rsid w:val="00102816"/>
    <w:rsid w:val="001B04E3"/>
    <w:rsid w:val="002169A0"/>
    <w:rsid w:val="00221F7A"/>
    <w:rsid w:val="002E5C55"/>
    <w:rsid w:val="002F2FB1"/>
    <w:rsid w:val="00311D3E"/>
    <w:rsid w:val="008154DA"/>
    <w:rsid w:val="00961C32"/>
    <w:rsid w:val="00C5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E9DF-A777-4960-B7BD-BCE6675C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Kapshukova</cp:lastModifiedBy>
  <cp:revision>3</cp:revision>
  <cp:lastPrinted>2013-09-23T06:34:00Z</cp:lastPrinted>
  <dcterms:created xsi:type="dcterms:W3CDTF">2013-08-20T11:55:00Z</dcterms:created>
  <dcterms:modified xsi:type="dcterms:W3CDTF">2013-09-23T08:38:00Z</dcterms:modified>
</cp:coreProperties>
</file>