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A8" w:rsidRPr="009F73EC" w:rsidRDefault="00D833A8" w:rsidP="00116F3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9F73EC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833A8" w:rsidRPr="009F73EC" w:rsidRDefault="00D833A8" w:rsidP="00116F31">
      <w:pPr>
        <w:jc w:val="center"/>
        <w:rPr>
          <w:sz w:val="36"/>
          <w:szCs w:val="36"/>
        </w:rPr>
      </w:pPr>
      <w:r w:rsidRPr="009F73EC">
        <w:rPr>
          <w:sz w:val="36"/>
          <w:szCs w:val="36"/>
        </w:rPr>
        <w:t>города Волгодонска</w:t>
      </w:r>
    </w:p>
    <w:p w:rsidR="00D833A8" w:rsidRPr="009F73EC" w:rsidRDefault="00D833A8" w:rsidP="00116F3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9F73EC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2E450C" w:rsidRDefault="002E450C" w:rsidP="000A367C"/>
    <w:p w:rsidR="00D833A8" w:rsidRPr="00BC38EF" w:rsidRDefault="003D4531" w:rsidP="000A367C">
      <w:pPr>
        <w:rPr>
          <w:sz w:val="16"/>
          <w:szCs w:val="16"/>
        </w:rPr>
      </w:pPr>
      <w:r>
        <w:t>25.05.2015</w:t>
      </w:r>
      <w:r>
        <w:tab/>
      </w:r>
      <w:r>
        <w:tab/>
      </w:r>
      <w:r>
        <w:tab/>
      </w:r>
      <w:r w:rsidR="00907E44">
        <w:tab/>
      </w:r>
      <w:r w:rsidR="00E44BEC">
        <w:tab/>
      </w:r>
      <w:r w:rsidR="00E44BEC">
        <w:tab/>
      </w:r>
      <w:r w:rsidR="00E44BEC">
        <w:tab/>
      </w:r>
      <w:r w:rsidR="00D833A8" w:rsidRPr="00BC38EF">
        <w:tab/>
      </w:r>
      <w:r w:rsidR="00D833A8" w:rsidRPr="00BC38EF">
        <w:tab/>
      </w:r>
      <w:r w:rsidR="00D833A8" w:rsidRPr="00BC38EF">
        <w:tab/>
      </w:r>
      <w:r w:rsidR="00D833A8" w:rsidRPr="00BC38EF">
        <w:tab/>
        <w:t>№</w:t>
      </w:r>
      <w:r w:rsidR="00E44BEC">
        <w:t xml:space="preserve"> </w:t>
      </w:r>
      <w:r w:rsidR="004B4DBF">
        <w:t xml:space="preserve"> </w:t>
      </w:r>
      <w:r>
        <w:t>688</w:t>
      </w:r>
    </w:p>
    <w:p w:rsidR="00D833A8" w:rsidRDefault="00D833A8" w:rsidP="000E229F">
      <w:pPr>
        <w:jc w:val="center"/>
        <w:rPr>
          <w:sz w:val="24"/>
          <w:szCs w:val="24"/>
        </w:rPr>
      </w:pPr>
      <w:r w:rsidRPr="00BC38EF">
        <w:rPr>
          <w:sz w:val="24"/>
          <w:szCs w:val="24"/>
        </w:rPr>
        <w:t>г.Волгодонск</w:t>
      </w:r>
    </w:p>
    <w:p w:rsidR="00053EA1" w:rsidRDefault="00053EA1" w:rsidP="000E229F">
      <w:pPr>
        <w:rPr>
          <w:sz w:val="24"/>
          <w:szCs w:val="24"/>
        </w:rPr>
      </w:pPr>
    </w:p>
    <w:p w:rsidR="0025473A" w:rsidRDefault="0025473A" w:rsidP="0025473A">
      <w:r>
        <w:t xml:space="preserve">О внесении изменений в постановление </w:t>
      </w:r>
    </w:p>
    <w:p w:rsidR="0025473A" w:rsidRDefault="0025473A" w:rsidP="0025473A">
      <w:r>
        <w:t>Администрации города Волгодонска</w:t>
      </w:r>
    </w:p>
    <w:p w:rsidR="0025473A" w:rsidRDefault="0025473A" w:rsidP="0025473A">
      <w:pPr>
        <w:rPr>
          <w:bCs/>
        </w:rPr>
      </w:pPr>
      <w:r>
        <w:t>от 22.08.2013 №3358 «</w:t>
      </w:r>
      <w:r w:rsidRPr="00AB5657">
        <w:rPr>
          <w:bCs/>
        </w:rPr>
        <w:t xml:space="preserve">Об утверждении </w:t>
      </w:r>
    </w:p>
    <w:p w:rsidR="0025473A" w:rsidRDefault="0025473A" w:rsidP="0025473A">
      <w:pPr>
        <w:rPr>
          <w:bCs/>
        </w:rPr>
      </w:pPr>
      <w:r w:rsidRPr="00AB5657">
        <w:rPr>
          <w:bCs/>
        </w:rPr>
        <w:t>Положения о порядке</w:t>
      </w:r>
      <w:r>
        <w:rPr>
          <w:bCs/>
        </w:rPr>
        <w:t xml:space="preserve"> </w:t>
      </w:r>
      <w:r w:rsidRPr="00AB5657">
        <w:rPr>
          <w:bCs/>
        </w:rPr>
        <w:t xml:space="preserve">проведения оценки </w:t>
      </w:r>
    </w:p>
    <w:p w:rsidR="0025473A" w:rsidRDefault="0025473A" w:rsidP="0025473A">
      <w:r w:rsidRPr="00AB5657">
        <w:rPr>
          <w:bCs/>
        </w:rPr>
        <w:t>качества управления финансами главными распорядителями средств местного бюджета</w:t>
      </w:r>
      <w:r>
        <w:rPr>
          <w:bCs/>
        </w:rPr>
        <w:t>»</w:t>
      </w:r>
    </w:p>
    <w:p w:rsidR="0025473A" w:rsidRPr="00AB5657" w:rsidRDefault="0025473A" w:rsidP="0025473A">
      <w:pPr>
        <w:spacing w:line="264" w:lineRule="auto"/>
      </w:pPr>
    </w:p>
    <w:p w:rsidR="0025473A" w:rsidRPr="00AB608A" w:rsidRDefault="0025473A" w:rsidP="0025473A">
      <w:pPr>
        <w:autoSpaceDE w:val="0"/>
        <w:autoSpaceDN w:val="0"/>
        <w:adjustRightInd w:val="0"/>
        <w:ind w:right="-11" w:firstLine="708"/>
        <w:jc w:val="both"/>
      </w:pPr>
      <w:r w:rsidRPr="00AB5657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 </w:t>
      </w:r>
      <w:r w:rsidRPr="00AB608A">
        <w:t>и с целью приведения правовых актов Администрации города Волгодонска в соответствии с действующим законодательством</w:t>
      </w:r>
    </w:p>
    <w:p w:rsidR="0025473A" w:rsidRPr="00AB5657" w:rsidRDefault="0025473A" w:rsidP="0025473A">
      <w:pPr>
        <w:spacing w:line="264" w:lineRule="auto"/>
        <w:ind w:firstLine="709"/>
        <w:jc w:val="both"/>
      </w:pPr>
    </w:p>
    <w:p w:rsidR="0025473A" w:rsidRDefault="0025473A" w:rsidP="0025473A">
      <w:pPr>
        <w:spacing w:line="264" w:lineRule="auto"/>
      </w:pPr>
      <w:r w:rsidRPr="00AB5657">
        <w:t>ПОСТАНОВЛЯЮ:</w:t>
      </w:r>
    </w:p>
    <w:p w:rsidR="0025473A" w:rsidRPr="00AB5657" w:rsidRDefault="0025473A" w:rsidP="0025473A">
      <w:pPr>
        <w:spacing w:line="264" w:lineRule="auto"/>
      </w:pPr>
    </w:p>
    <w:p w:rsidR="0025473A" w:rsidRDefault="0025473A" w:rsidP="0025473A">
      <w:pPr>
        <w:ind w:firstLine="708"/>
        <w:jc w:val="both"/>
        <w:rPr>
          <w:bCs/>
        </w:rPr>
      </w:pPr>
      <w:r w:rsidRPr="00AB5657">
        <w:t xml:space="preserve">1 </w:t>
      </w:r>
      <w:r>
        <w:t>Внести в постановление Администрации города Волгодонска от 22.08.2013 №3358 «</w:t>
      </w:r>
      <w:r w:rsidRPr="00AB5657">
        <w:rPr>
          <w:bCs/>
        </w:rPr>
        <w:t>Об утверждении Положения о порядке</w:t>
      </w:r>
      <w:r>
        <w:rPr>
          <w:bCs/>
        </w:rPr>
        <w:t xml:space="preserve"> </w:t>
      </w:r>
      <w:r w:rsidRPr="00AB5657">
        <w:rPr>
          <w:bCs/>
        </w:rPr>
        <w:t>проведения оценки качества управления финансами главными распорядителями средств местного бюджета</w:t>
      </w:r>
      <w:r>
        <w:rPr>
          <w:bCs/>
        </w:rPr>
        <w:t>» следующие изменения:</w:t>
      </w:r>
    </w:p>
    <w:p w:rsidR="0025473A" w:rsidRDefault="0025473A" w:rsidP="0025473A">
      <w:pPr>
        <w:numPr>
          <w:ilvl w:val="1"/>
          <w:numId w:val="6"/>
        </w:numPr>
        <w:jc w:val="both"/>
        <w:rPr>
          <w:bCs/>
        </w:rPr>
      </w:pPr>
      <w:r>
        <w:rPr>
          <w:bCs/>
        </w:rPr>
        <w:t>В приложении 1:</w:t>
      </w:r>
    </w:p>
    <w:p w:rsidR="0025473A" w:rsidRDefault="0025473A" w:rsidP="0025473A">
      <w:pPr>
        <w:numPr>
          <w:ilvl w:val="2"/>
          <w:numId w:val="6"/>
        </w:numPr>
        <w:ind w:hanging="1427"/>
        <w:jc w:val="both"/>
      </w:pPr>
      <w:r>
        <w:t>Пункт 1.5 изложить в следующей редакции:</w:t>
      </w:r>
    </w:p>
    <w:p w:rsidR="0025473A" w:rsidRDefault="0025473A" w:rsidP="0025473A">
      <w:pPr>
        <w:ind w:firstLine="709"/>
        <w:jc w:val="both"/>
      </w:pPr>
      <w:r>
        <w:t>«1.5 Оценка качества управления финансами проводится за 1 полугодие до 1 августа текущего года, и по итогам года – до 1 марта года, следующего за отчетным на основании данных ГРБС и по информации Финансового управления города Волгодонска в соответствии с утвержденной Методикой оценки качества управления финансами главными распорядителями средств местного бюджета (далее Методика) по показателям, представленным в приложении 1 к Методике.»;</w:t>
      </w:r>
    </w:p>
    <w:p w:rsidR="0025473A" w:rsidRDefault="0025473A" w:rsidP="0025473A">
      <w:pPr>
        <w:numPr>
          <w:ilvl w:val="2"/>
          <w:numId w:val="6"/>
        </w:numPr>
        <w:ind w:left="709" w:firstLine="0"/>
        <w:jc w:val="both"/>
      </w:pPr>
      <w:r>
        <w:t>Пункт 2.1 изложить в следующей редакции:</w:t>
      </w:r>
    </w:p>
    <w:p w:rsidR="0025473A" w:rsidRDefault="0025473A" w:rsidP="0025473A">
      <w:pPr>
        <w:ind w:firstLine="709"/>
        <w:jc w:val="both"/>
      </w:pPr>
      <w:r>
        <w:t xml:space="preserve">«2.1 </w:t>
      </w:r>
      <w:r w:rsidRPr="00CB2110">
        <w:t xml:space="preserve">ГРБС в соответствии с перечнем показателей, указанных в приложении 1 к Методике, представляют в Финансовое </w:t>
      </w:r>
      <w:r w:rsidRPr="00493801">
        <w:t xml:space="preserve">управление информацию, необходимую для расчета оценки </w:t>
      </w:r>
      <w:r w:rsidRPr="000058C0">
        <w:t>управления финансами за 1 полугодие до 1</w:t>
      </w:r>
      <w:r>
        <w:t>5</w:t>
      </w:r>
      <w:r w:rsidRPr="000058C0">
        <w:t> </w:t>
      </w:r>
      <w:r>
        <w:t>июля</w:t>
      </w:r>
      <w:r w:rsidRPr="000058C0">
        <w:t xml:space="preserve"> текущего года, и за год - до 1 </w:t>
      </w:r>
      <w:r>
        <w:t>февраля</w:t>
      </w:r>
      <w:r w:rsidRPr="000058C0">
        <w:t xml:space="preserve"> года, следующего за отчетным, по форме, приведенной в приложении 2 к Методике.</w:t>
      </w:r>
      <w:r>
        <w:t>»;</w:t>
      </w:r>
    </w:p>
    <w:p w:rsidR="0025473A" w:rsidRDefault="0025473A" w:rsidP="0025473A">
      <w:pPr>
        <w:numPr>
          <w:ilvl w:val="2"/>
          <w:numId w:val="6"/>
        </w:numPr>
        <w:ind w:left="0" w:firstLine="709"/>
        <w:jc w:val="both"/>
      </w:pPr>
      <w:r>
        <w:t>В пункте 2.5 слово «Мэру» заменить словами «главе Администрации», слово «октября» заменить словом «сентября», слово «мая» заменить словом «апреля».</w:t>
      </w:r>
    </w:p>
    <w:p w:rsidR="0025473A" w:rsidRDefault="0025473A" w:rsidP="0025473A">
      <w:pPr>
        <w:numPr>
          <w:ilvl w:val="2"/>
          <w:numId w:val="6"/>
        </w:numPr>
        <w:ind w:left="0" w:firstLine="709"/>
        <w:jc w:val="both"/>
      </w:pPr>
      <w:r>
        <w:t>В пункте 2.6 после слова «Интернет» дополнить словами «в течение 5 рабочих дней со дня подведения итогов».</w:t>
      </w:r>
    </w:p>
    <w:p w:rsidR="0025473A" w:rsidRDefault="0025473A" w:rsidP="0025473A">
      <w:pPr>
        <w:numPr>
          <w:ilvl w:val="1"/>
          <w:numId w:val="6"/>
        </w:numPr>
        <w:jc w:val="both"/>
      </w:pPr>
      <w:r>
        <w:lastRenderedPageBreak/>
        <w:t>В пункте 3.2 приложения 2  цифры «75» заменить цифрами «80».</w:t>
      </w:r>
    </w:p>
    <w:p w:rsidR="0025473A" w:rsidRPr="000058C0" w:rsidRDefault="0025473A" w:rsidP="0025473A">
      <w:pPr>
        <w:numPr>
          <w:ilvl w:val="1"/>
          <w:numId w:val="6"/>
        </w:numPr>
        <w:ind w:left="0" w:firstLine="709"/>
        <w:jc w:val="both"/>
      </w:pPr>
      <w:r>
        <w:t>Приложения 1, 2 к Методике оценки качества управления финансами главных распорядителей средств местного бюджета изложить в редакции согласно приложению.</w:t>
      </w:r>
    </w:p>
    <w:p w:rsidR="0025473A" w:rsidRPr="00AB5657" w:rsidRDefault="0025473A" w:rsidP="0025473A">
      <w:pPr>
        <w:spacing w:line="264" w:lineRule="auto"/>
        <w:ind w:firstLine="708"/>
        <w:jc w:val="both"/>
      </w:pPr>
      <w:r>
        <w:t xml:space="preserve">2 </w:t>
      </w:r>
      <w:r w:rsidRPr="00AB5657">
        <w:t xml:space="preserve">Постановление вступает в силу со дня его </w:t>
      </w:r>
      <w:r>
        <w:t>принятия и применяется при оценке качества управления финансами ГРБС за 1 полугодие 2015 года</w:t>
      </w:r>
      <w:r w:rsidRPr="00AB5657">
        <w:t>.</w:t>
      </w:r>
    </w:p>
    <w:p w:rsidR="0025473A" w:rsidRPr="00AB5657" w:rsidRDefault="0025473A" w:rsidP="0025473A">
      <w:pPr>
        <w:spacing w:line="264" w:lineRule="auto"/>
        <w:ind w:firstLine="709"/>
        <w:jc w:val="both"/>
      </w:pPr>
      <w:r>
        <w:t xml:space="preserve">3 </w:t>
      </w:r>
      <w:r w:rsidRPr="00AB5657">
        <w:t>Контроль за исполнением постановления возложить на заместителя главы Администрации города Волгодонска по экономике и финансам И.В. Столяра</w:t>
      </w:r>
    </w:p>
    <w:p w:rsidR="0025473A" w:rsidRPr="00AB5657" w:rsidRDefault="0025473A" w:rsidP="0025473A">
      <w:pPr>
        <w:ind w:firstLine="709"/>
        <w:jc w:val="both"/>
      </w:pPr>
    </w:p>
    <w:p w:rsidR="0025473A" w:rsidRDefault="0025473A" w:rsidP="0025473A">
      <w:pPr>
        <w:ind w:firstLine="709"/>
        <w:jc w:val="both"/>
      </w:pPr>
    </w:p>
    <w:p w:rsidR="0025473A" w:rsidRPr="00AB5657" w:rsidRDefault="0025473A" w:rsidP="0025473A">
      <w:pPr>
        <w:ind w:firstLine="709"/>
        <w:jc w:val="both"/>
      </w:pPr>
    </w:p>
    <w:p w:rsidR="0025473A" w:rsidRDefault="0025473A" w:rsidP="0025473A">
      <w:pPr>
        <w:jc w:val="both"/>
      </w:pPr>
      <w:r>
        <w:t xml:space="preserve">Глава Администрации </w:t>
      </w:r>
    </w:p>
    <w:p w:rsidR="0025473A" w:rsidRPr="00AB5657" w:rsidRDefault="0025473A" w:rsidP="0025473A">
      <w:pPr>
        <w:jc w:val="both"/>
      </w:pPr>
      <w:r w:rsidRPr="00AB5657">
        <w:t>города Волгодонска</w:t>
      </w:r>
      <w:r w:rsidRPr="00AB5657">
        <w:tab/>
      </w:r>
      <w:r w:rsidRPr="00AB5657">
        <w:tab/>
      </w:r>
      <w:r w:rsidRPr="00AB5657">
        <w:tab/>
      </w:r>
      <w:r w:rsidRPr="00AB5657">
        <w:tab/>
      </w:r>
      <w:r w:rsidRPr="00AB5657">
        <w:tab/>
      </w:r>
      <w:r w:rsidRPr="00AB5657">
        <w:tab/>
      </w:r>
      <w:r w:rsidRPr="00AB5657">
        <w:tab/>
      </w:r>
      <w:r>
        <w:t>А.Н. Иванов</w:t>
      </w:r>
    </w:p>
    <w:p w:rsidR="0025473A" w:rsidRDefault="0025473A" w:rsidP="0025473A">
      <w:pPr>
        <w:jc w:val="both"/>
      </w:pPr>
    </w:p>
    <w:p w:rsidR="0025473A" w:rsidRPr="00AB5657" w:rsidRDefault="0025473A" w:rsidP="0025473A">
      <w:pPr>
        <w:jc w:val="both"/>
      </w:pPr>
    </w:p>
    <w:p w:rsidR="0025473A" w:rsidRPr="00AB5657" w:rsidRDefault="0025473A" w:rsidP="002547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5657">
        <w:rPr>
          <w:sz w:val="24"/>
          <w:szCs w:val="24"/>
        </w:rPr>
        <w:t>Проект вносит</w:t>
      </w:r>
    </w:p>
    <w:p w:rsidR="0025473A" w:rsidRDefault="0025473A" w:rsidP="002547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5657">
        <w:rPr>
          <w:sz w:val="24"/>
          <w:szCs w:val="24"/>
        </w:rPr>
        <w:t xml:space="preserve">Финансовое управление города </w:t>
      </w:r>
    </w:p>
    <w:p w:rsidR="002622A3" w:rsidRPr="00AB5657" w:rsidRDefault="00A67574" w:rsidP="002547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2592705" cy="1366520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3A" w:rsidRPr="00CB2110" w:rsidRDefault="0025473A" w:rsidP="0025473A">
      <w:pPr>
        <w:ind w:firstLine="5670"/>
      </w:pPr>
      <w:r w:rsidRPr="00AB5657">
        <w:br w:type="page"/>
      </w:r>
      <w:r w:rsidRPr="00CB2110">
        <w:lastRenderedPageBreak/>
        <w:t xml:space="preserve">Приложение </w:t>
      </w:r>
    </w:p>
    <w:p w:rsidR="0025473A" w:rsidRPr="00CB2110" w:rsidRDefault="0025473A" w:rsidP="0025473A">
      <w:pPr>
        <w:ind w:left="5670"/>
      </w:pPr>
      <w:r w:rsidRPr="00CB2110">
        <w:t>к постановлению Администрации города Волгодонска</w:t>
      </w:r>
    </w:p>
    <w:p w:rsidR="0025473A" w:rsidRPr="00CB2110" w:rsidRDefault="0025473A" w:rsidP="0025473A">
      <w:pPr>
        <w:ind w:firstLine="5670"/>
      </w:pPr>
      <w:r w:rsidRPr="00CB2110">
        <w:t xml:space="preserve">от </w:t>
      </w:r>
      <w:r w:rsidR="003D4531">
        <w:t xml:space="preserve">25.05.2015  </w:t>
      </w:r>
      <w:r w:rsidRPr="00CB2110">
        <w:t xml:space="preserve"> №</w:t>
      </w:r>
      <w:r w:rsidR="003D4531">
        <w:t xml:space="preserve"> 688</w:t>
      </w:r>
    </w:p>
    <w:p w:rsidR="0025473A" w:rsidRPr="00CB2110" w:rsidRDefault="0025473A" w:rsidP="0025473A">
      <w:pPr>
        <w:jc w:val="center"/>
        <w:rPr>
          <w:b/>
          <w:bCs/>
        </w:rPr>
      </w:pPr>
    </w:p>
    <w:p w:rsidR="0025473A" w:rsidRPr="003E3C31" w:rsidRDefault="0025473A" w:rsidP="0025473A">
      <w:pPr>
        <w:ind w:left="5670"/>
      </w:pPr>
      <w:r>
        <w:t>«</w:t>
      </w:r>
      <w:r w:rsidRPr="003E3C31">
        <w:t>Приложение 1</w:t>
      </w:r>
    </w:p>
    <w:p w:rsidR="0025473A" w:rsidRPr="003E3C31" w:rsidRDefault="0025473A" w:rsidP="0025473A">
      <w:pPr>
        <w:ind w:left="5670"/>
      </w:pPr>
      <w:r w:rsidRPr="003E3C31">
        <w:t>к Методике оценки качества управления финансами</w:t>
      </w:r>
      <w:r>
        <w:t xml:space="preserve"> </w:t>
      </w:r>
      <w:r w:rsidRPr="003E3C31">
        <w:t xml:space="preserve">главных распорядителей </w:t>
      </w:r>
      <w:r>
        <w:t xml:space="preserve">средств </w:t>
      </w:r>
      <w:r w:rsidRPr="003E3C31">
        <w:t>местного бюджета</w:t>
      </w:r>
    </w:p>
    <w:p w:rsidR="0025473A" w:rsidRPr="003E3C31" w:rsidRDefault="0025473A" w:rsidP="0025473A">
      <w:pPr>
        <w:ind w:left="5954"/>
        <w:jc w:val="right"/>
      </w:pPr>
      <w:r w:rsidRPr="003E3C31">
        <w:t xml:space="preserve"> </w:t>
      </w:r>
    </w:p>
    <w:p w:rsidR="0025473A" w:rsidRDefault="0025473A" w:rsidP="0025473A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 xml:space="preserve">ПЕРЕЧЕНЬ ПОКАЗАТЕЛЕЙ КАЧЕСТВА УПРАВЛЕНИЯ ФИНАНСАМИ </w:t>
      </w:r>
    </w:p>
    <w:p w:rsidR="0025473A" w:rsidRDefault="0025473A" w:rsidP="0025473A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ЛАВНЫМИ</w:t>
      </w:r>
      <w:r w:rsidRPr="003802DC">
        <w:rPr>
          <w:bCs/>
          <w:sz w:val="26"/>
          <w:szCs w:val="26"/>
        </w:rPr>
        <w:t xml:space="preserve"> РАСПОРЯДИТЕЛ</w:t>
      </w:r>
      <w:r>
        <w:rPr>
          <w:bCs/>
          <w:sz w:val="26"/>
          <w:szCs w:val="26"/>
        </w:rPr>
        <w:t>ЯМИ</w:t>
      </w:r>
      <w:r w:rsidRPr="003802DC">
        <w:rPr>
          <w:bCs/>
          <w:sz w:val="26"/>
          <w:szCs w:val="26"/>
        </w:rPr>
        <w:t xml:space="preserve"> СРЕДСТВ</w:t>
      </w:r>
      <w:r>
        <w:rPr>
          <w:bCs/>
          <w:sz w:val="26"/>
          <w:szCs w:val="26"/>
        </w:rPr>
        <w:t xml:space="preserve"> МЕСТНОГО </w:t>
      </w:r>
      <w:r w:rsidRPr="003802DC">
        <w:rPr>
          <w:bCs/>
          <w:sz w:val="26"/>
          <w:szCs w:val="26"/>
        </w:rPr>
        <w:t>БЮДЖЕТ</w:t>
      </w:r>
      <w:r>
        <w:rPr>
          <w:bCs/>
          <w:sz w:val="26"/>
          <w:szCs w:val="26"/>
        </w:rPr>
        <w:t>А</w:t>
      </w:r>
    </w:p>
    <w:p w:rsidR="0025473A" w:rsidRPr="003802DC" w:rsidRDefault="0025473A" w:rsidP="0025473A">
      <w:pPr>
        <w:jc w:val="center"/>
        <w:rPr>
          <w:bCs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260"/>
        <w:gridCol w:w="851"/>
        <w:gridCol w:w="1134"/>
        <w:gridCol w:w="2126"/>
      </w:tblGrid>
      <w:tr w:rsidR="0025473A" w:rsidRPr="009A7F34" w:rsidTr="00DA3D8D">
        <w:tc>
          <w:tcPr>
            <w:tcW w:w="2410" w:type="dxa"/>
            <w:vAlign w:val="center"/>
          </w:tcPr>
          <w:p w:rsidR="0025473A" w:rsidRPr="009A7F34" w:rsidRDefault="0025473A" w:rsidP="00DA3D8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25473A" w:rsidRPr="009A7F34" w:rsidRDefault="0025473A" w:rsidP="00DA3D8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Расчет показателя (Р)</w:t>
            </w:r>
          </w:p>
        </w:tc>
        <w:tc>
          <w:tcPr>
            <w:tcW w:w="851" w:type="dxa"/>
            <w:vAlign w:val="center"/>
          </w:tcPr>
          <w:p w:rsidR="0025473A" w:rsidRDefault="0025473A" w:rsidP="00DA3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Единица измере</w:t>
            </w:r>
          </w:p>
          <w:p w:rsidR="0025473A" w:rsidRPr="009A7F34" w:rsidRDefault="0025473A" w:rsidP="00DA3D8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vAlign w:val="center"/>
          </w:tcPr>
          <w:p w:rsidR="0025473A" w:rsidRPr="00BC4E0B" w:rsidRDefault="0025473A" w:rsidP="00DA3D8D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A7F34">
              <w:rPr>
                <w:sz w:val="22"/>
                <w:szCs w:val="22"/>
              </w:rPr>
              <w:t>Оценка по показателю</w:t>
            </w:r>
            <w:r>
              <w:rPr>
                <w:sz w:val="22"/>
                <w:szCs w:val="22"/>
              </w:rPr>
              <w:t xml:space="preserve"> (К</w:t>
            </w:r>
            <w:r>
              <w:rPr>
                <w:sz w:val="22"/>
                <w:szCs w:val="22"/>
                <w:vertAlign w:val="subscript"/>
                <w:lang w:val="en-US"/>
              </w:rPr>
              <w:t>j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25473A" w:rsidRPr="009A7F34" w:rsidRDefault="0025473A" w:rsidP="00DA3D8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Комментарий</w:t>
            </w:r>
          </w:p>
        </w:tc>
      </w:tr>
    </w:tbl>
    <w:p w:rsidR="0025473A" w:rsidRDefault="0025473A" w:rsidP="0025473A">
      <w:pPr>
        <w:spacing w:line="4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843"/>
        <w:gridCol w:w="851"/>
        <w:gridCol w:w="1134"/>
        <w:gridCol w:w="2126"/>
      </w:tblGrid>
      <w:tr w:rsidR="0025473A" w:rsidRPr="004934AE" w:rsidTr="00DA3D8D">
        <w:trPr>
          <w:tblHeader/>
        </w:trPr>
        <w:tc>
          <w:tcPr>
            <w:tcW w:w="2410" w:type="dxa"/>
          </w:tcPr>
          <w:p w:rsidR="0025473A" w:rsidRPr="004934AE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5473A" w:rsidRPr="004934AE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73A" w:rsidRPr="004934AE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5</w:t>
            </w:r>
          </w:p>
        </w:tc>
      </w:tr>
      <w:tr w:rsidR="0025473A" w:rsidRPr="004934AE" w:rsidTr="00DA3D8D">
        <w:tc>
          <w:tcPr>
            <w:tcW w:w="2410" w:type="dxa"/>
            <w:vMerge w:val="restart"/>
          </w:tcPr>
          <w:p w:rsidR="0025473A" w:rsidRPr="00B5451D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B5451D">
              <w:rPr>
                <w:sz w:val="24"/>
                <w:szCs w:val="24"/>
              </w:rPr>
              <w:t>Р1 Своевременно</w:t>
            </w:r>
            <w:r>
              <w:rPr>
                <w:sz w:val="24"/>
                <w:szCs w:val="24"/>
              </w:rPr>
              <w:t xml:space="preserve">сть </w:t>
            </w:r>
            <w:r w:rsidRPr="00B5451D">
              <w:rPr>
                <w:sz w:val="24"/>
                <w:szCs w:val="24"/>
              </w:rPr>
              <w:t>представления планового и уточненного реестра расходных обязательств ГРБС (далее - РРО)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B5451D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 xml:space="preserve"> Представление </w:t>
            </w:r>
            <w:r w:rsidRPr="00B5451D">
              <w:rPr>
                <w:sz w:val="24"/>
                <w:szCs w:val="24"/>
              </w:rPr>
              <w:t>планов</w:t>
            </w:r>
            <w:r>
              <w:rPr>
                <w:sz w:val="24"/>
                <w:szCs w:val="24"/>
              </w:rPr>
              <w:t>ого</w:t>
            </w:r>
            <w:r w:rsidRPr="00B5451D">
              <w:rPr>
                <w:sz w:val="24"/>
                <w:szCs w:val="24"/>
              </w:rPr>
              <w:t xml:space="preserve"> (уточненн</w:t>
            </w:r>
            <w:r>
              <w:rPr>
                <w:sz w:val="24"/>
                <w:szCs w:val="24"/>
              </w:rPr>
              <w:t>ого</w:t>
            </w:r>
            <w:r w:rsidRPr="00B5451D">
              <w:rPr>
                <w:sz w:val="24"/>
                <w:szCs w:val="24"/>
              </w:rPr>
              <w:t xml:space="preserve">) РРО ГРБС в Финансовое управление </w:t>
            </w:r>
            <w:r>
              <w:rPr>
                <w:sz w:val="24"/>
                <w:szCs w:val="24"/>
              </w:rPr>
              <w:t xml:space="preserve">в срок, </w:t>
            </w:r>
            <w:r w:rsidRPr="00B5451D">
              <w:rPr>
                <w:sz w:val="24"/>
                <w:szCs w:val="24"/>
              </w:rPr>
              <w:t>установленн</w:t>
            </w:r>
            <w:r>
              <w:rPr>
                <w:sz w:val="24"/>
                <w:szCs w:val="24"/>
              </w:rPr>
              <w:t>ый</w:t>
            </w:r>
            <w:r w:rsidRPr="00B5451D">
              <w:rPr>
                <w:sz w:val="24"/>
                <w:szCs w:val="24"/>
              </w:rPr>
              <w:t xml:space="preserve"> постановлением Администрации города Волгодонска о порядке и сроках разработки проекта бюджета на очередной финансовый год и плановый период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73A" w:rsidRPr="00B5451D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3A" w:rsidRPr="00DB493F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B5451D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5451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DB493F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 срока</w:t>
            </w:r>
          </w:p>
        </w:tc>
        <w:tc>
          <w:tcPr>
            <w:tcW w:w="851" w:type="dxa"/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B5451D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5473A" w:rsidRPr="00DB493F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</w:tcPr>
          <w:p w:rsidR="0025473A" w:rsidRPr="00890F7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Р2 Своевременность представления докладов о результатах и основных направлениях деятельности (далее ДРОНД)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473A" w:rsidRPr="00890F7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 Представление</w:t>
            </w:r>
            <w:r w:rsidRPr="00B5451D">
              <w:rPr>
                <w:sz w:val="24"/>
                <w:szCs w:val="24"/>
              </w:rPr>
              <w:t xml:space="preserve"> ДРОНДа</w:t>
            </w:r>
            <w:r>
              <w:rPr>
                <w:sz w:val="24"/>
                <w:szCs w:val="24"/>
              </w:rPr>
              <w:t xml:space="preserve"> ГРБС в</w:t>
            </w:r>
            <w:r w:rsidRPr="00B5451D">
              <w:rPr>
                <w:sz w:val="24"/>
                <w:szCs w:val="24"/>
              </w:rPr>
              <w:t xml:space="preserve"> Финансовое управление</w:t>
            </w:r>
            <w:r>
              <w:rPr>
                <w:sz w:val="24"/>
                <w:szCs w:val="24"/>
              </w:rPr>
              <w:t xml:space="preserve"> в срок,</w:t>
            </w:r>
            <w:r w:rsidRPr="00B5451D">
              <w:rPr>
                <w:sz w:val="24"/>
                <w:szCs w:val="24"/>
              </w:rPr>
              <w:t xml:space="preserve"> установленн</w:t>
            </w:r>
            <w:r>
              <w:rPr>
                <w:sz w:val="24"/>
                <w:szCs w:val="24"/>
              </w:rPr>
              <w:t>ый</w:t>
            </w:r>
            <w:r w:rsidRPr="00B5451D">
              <w:rPr>
                <w:sz w:val="24"/>
                <w:szCs w:val="24"/>
              </w:rPr>
              <w:t xml:space="preserve"> постановлением Администрации </w:t>
            </w:r>
            <w:r w:rsidRPr="00890F7B">
              <w:rPr>
                <w:sz w:val="24"/>
                <w:szCs w:val="24"/>
              </w:rPr>
              <w:t>города Волгодонска от 26.04.2012 №</w:t>
            </w:r>
            <w:r>
              <w:rPr>
                <w:sz w:val="24"/>
                <w:szCs w:val="24"/>
              </w:rPr>
              <w:t> </w:t>
            </w:r>
            <w:r w:rsidRPr="00890F7B">
              <w:rPr>
                <w:sz w:val="24"/>
                <w:szCs w:val="24"/>
              </w:rPr>
              <w:t>1119 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</w:t>
            </w:r>
          </w:p>
        </w:tc>
        <w:tc>
          <w:tcPr>
            <w:tcW w:w="851" w:type="dxa"/>
          </w:tcPr>
          <w:p w:rsidR="0025473A" w:rsidRPr="00890F7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B5451D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3A" w:rsidRPr="00DB493F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0A7235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 </w:t>
            </w:r>
          </w:p>
        </w:tc>
        <w:tc>
          <w:tcPr>
            <w:tcW w:w="851" w:type="dxa"/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B5451D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DB493F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0A7235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 срока</w:t>
            </w:r>
          </w:p>
        </w:tc>
        <w:tc>
          <w:tcPr>
            <w:tcW w:w="851" w:type="dxa"/>
          </w:tcPr>
          <w:p w:rsidR="0025473A" w:rsidRPr="00B5451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B5451D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5473A" w:rsidRPr="00DB493F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</w:tcPr>
          <w:p w:rsidR="0025473A" w:rsidRPr="00890F7B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 xml:space="preserve">Р3 Доля бюджетных ассигнований, </w:t>
            </w:r>
            <w:r>
              <w:rPr>
                <w:sz w:val="24"/>
                <w:szCs w:val="24"/>
              </w:rPr>
              <w:t xml:space="preserve">представленных в </w:t>
            </w:r>
            <w:r>
              <w:rPr>
                <w:sz w:val="24"/>
                <w:szCs w:val="24"/>
              </w:rPr>
              <w:lastRenderedPageBreak/>
              <w:t>программном виде</w:t>
            </w:r>
            <w:r w:rsidRPr="00890F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5473A" w:rsidRPr="00890F7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3</w:t>
            </w:r>
            <w:r w:rsidRPr="00890F7B">
              <w:rPr>
                <w:sz w:val="24"/>
                <w:szCs w:val="24"/>
              </w:rPr>
              <w:t xml:space="preserve"> = Sмп / S</w:t>
            </w:r>
            <w:r>
              <w:rPr>
                <w:sz w:val="24"/>
                <w:szCs w:val="24"/>
              </w:rPr>
              <w:t xml:space="preserve"> </w:t>
            </w:r>
            <w:r w:rsidRPr="00890F7B">
              <w:rPr>
                <w:sz w:val="24"/>
                <w:szCs w:val="24"/>
              </w:rPr>
              <w:t xml:space="preserve">x 100%, </w:t>
            </w:r>
          </w:p>
          <w:p w:rsidR="0025473A" w:rsidRPr="00890F7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 xml:space="preserve">где: </w:t>
            </w:r>
            <w:r w:rsidRPr="00890F7B">
              <w:rPr>
                <w:sz w:val="24"/>
                <w:szCs w:val="24"/>
              </w:rPr>
              <w:br/>
              <w:t xml:space="preserve">Sмп - объем </w:t>
            </w:r>
            <w:r>
              <w:rPr>
                <w:sz w:val="24"/>
                <w:szCs w:val="24"/>
              </w:rPr>
              <w:t xml:space="preserve">плановых </w:t>
            </w:r>
            <w:r w:rsidRPr="00890F7B">
              <w:rPr>
                <w:sz w:val="24"/>
                <w:szCs w:val="24"/>
              </w:rPr>
              <w:lastRenderedPageBreak/>
              <w:t xml:space="preserve">бюджетных ассигнований ГРБС на </w:t>
            </w:r>
            <w:r>
              <w:rPr>
                <w:sz w:val="24"/>
                <w:szCs w:val="24"/>
              </w:rPr>
              <w:t>отчетный (текущий)</w:t>
            </w:r>
            <w:r w:rsidRPr="00890F7B">
              <w:rPr>
                <w:sz w:val="24"/>
                <w:szCs w:val="24"/>
              </w:rPr>
              <w:t xml:space="preserve"> финансовый год,</w:t>
            </w:r>
            <w:r>
              <w:rPr>
                <w:sz w:val="24"/>
                <w:szCs w:val="24"/>
              </w:rPr>
              <w:t xml:space="preserve"> в соответствии со сводной бюджетной росписью местного бюджета на отчетный (текущий) финансовый год с учетом внесенных изменений, сформированных в рамках </w:t>
            </w:r>
            <w:r w:rsidRPr="00890F7B">
              <w:rPr>
                <w:sz w:val="24"/>
                <w:szCs w:val="24"/>
              </w:rPr>
              <w:t xml:space="preserve">муниципальных программ; </w:t>
            </w:r>
          </w:p>
          <w:p w:rsidR="0025473A" w:rsidRPr="00890F7B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S - общая сумма бюджетных ассигнований ГРБС</w:t>
            </w:r>
            <w:r>
              <w:rPr>
                <w:sz w:val="24"/>
                <w:szCs w:val="24"/>
              </w:rPr>
              <w:t>,</w:t>
            </w:r>
            <w:r w:rsidRPr="00890F7B">
              <w:rPr>
                <w:sz w:val="24"/>
                <w:szCs w:val="24"/>
              </w:rPr>
              <w:t xml:space="preserve"> предусмотренн</w:t>
            </w:r>
            <w:r>
              <w:rPr>
                <w:sz w:val="24"/>
                <w:szCs w:val="24"/>
              </w:rPr>
              <w:t>ая сводной бюджетной росписью местного бюджета на отчетный (текущий) финансовый год с учетом внесенных изменений.</w:t>
            </w:r>
          </w:p>
        </w:tc>
        <w:tc>
          <w:tcPr>
            <w:tcW w:w="851" w:type="dxa"/>
          </w:tcPr>
          <w:p w:rsidR="0025473A" w:rsidRPr="004934AE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3A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Позитивно расценивается </w:t>
            </w:r>
          </w:p>
          <w:p w:rsidR="0025473A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доли </w:t>
            </w:r>
            <w:r>
              <w:rPr>
                <w:sz w:val="24"/>
                <w:szCs w:val="24"/>
              </w:rPr>
              <w:lastRenderedPageBreak/>
              <w:t>бюджетных ассигнований ГРБС на отчетный (текущий) финансовый год, утвержденных в местном бюджете в рамках муниципальных программ.</w:t>
            </w:r>
          </w:p>
          <w:p w:rsidR="0025473A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расчете данного показателя </w:t>
            </w:r>
          </w:p>
          <w:p w:rsidR="0025473A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общей суммы бюджетных ассигнований ГРБС (</w:t>
            </w:r>
            <w:r>
              <w:rPr>
                <w:sz w:val="24"/>
                <w:szCs w:val="24"/>
                <w:lang w:val="en-US"/>
              </w:rPr>
              <w:t>S</w:t>
            </w:r>
            <w:r w:rsidR="00A42913">
              <w:rPr>
                <w:sz w:val="24"/>
                <w:szCs w:val="24"/>
              </w:rPr>
              <w:t>,</w:t>
            </w:r>
            <w:r w:rsidR="00A42913" w:rsidRPr="00890F7B">
              <w:rPr>
                <w:sz w:val="24"/>
                <w:szCs w:val="24"/>
              </w:rPr>
              <w:t xml:space="preserve"> Sмп</w:t>
            </w:r>
            <w:r>
              <w:rPr>
                <w:sz w:val="24"/>
                <w:szCs w:val="24"/>
              </w:rPr>
              <w:t>) подлежат исключению расходы:</w:t>
            </w:r>
            <w:r w:rsidRPr="00890F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</w:t>
            </w:r>
            <w:r w:rsidRPr="00890F7B">
              <w:rPr>
                <w:sz w:val="24"/>
                <w:szCs w:val="24"/>
              </w:rPr>
              <w:t xml:space="preserve"> исполнение судебных актов по искам</w:t>
            </w:r>
            <w:r>
              <w:rPr>
                <w:sz w:val="24"/>
                <w:szCs w:val="24"/>
              </w:rPr>
              <w:t>,</w:t>
            </w:r>
            <w:r w:rsidRPr="00890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резервн</w:t>
            </w:r>
            <w:r w:rsidR="00C046F6">
              <w:rPr>
                <w:sz w:val="24"/>
                <w:szCs w:val="24"/>
              </w:rPr>
              <w:t>ого</w:t>
            </w:r>
            <w:r w:rsidRPr="00890F7B">
              <w:rPr>
                <w:sz w:val="24"/>
                <w:szCs w:val="24"/>
              </w:rPr>
              <w:t xml:space="preserve"> фонда Администрации города Волгодонска</w:t>
            </w:r>
            <w:r>
              <w:rPr>
                <w:sz w:val="24"/>
                <w:szCs w:val="24"/>
              </w:rPr>
              <w:t xml:space="preserve"> и иным образом зарезервированных средств.</w:t>
            </w:r>
          </w:p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показатель не рассчитывается для Волгодонской городской Думы, Контрольно-счетной палаты города Волгодонска, Отдел записи актов гражданского состояния </w:t>
            </w:r>
            <w:r w:rsidRPr="00236242">
              <w:rPr>
                <w:sz w:val="24"/>
                <w:szCs w:val="24"/>
              </w:rPr>
              <w:t>Администрации города Волгодонска</w:t>
            </w:r>
            <w:r w:rsidR="00C046F6">
              <w:rPr>
                <w:sz w:val="24"/>
                <w:szCs w:val="24"/>
              </w:rPr>
              <w:t xml:space="preserve">, Администрации города Волгодонска </w:t>
            </w:r>
            <w:r>
              <w:rPr>
                <w:sz w:val="24"/>
                <w:szCs w:val="24"/>
              </w:rPr>
              <w:t xml:space="preserve"> по разделам 01 «Общегосударственные вопросы» и 02 «Национальная оборона», так как расходы </w:t>
            </w:r>
            <w:r w:rsidRPr="00244191">
              <w:rPr>
                <w:sz w:val="24"/>
                <w:szCs w:val="24"/>
              </w:rPr>
              <w:t xml:space="preserve">по ним не </w:t>
            </w:r>
            <w:r w:rsidRPr="00244191">
              <w:rPr>
                <w:sz w:val="24"/>
                <w:szCs w:val="24"/>
              </w:rPr>
              <w:lastRenderedPageBreak/>
              <w:t>включены</w:t>
            </w:r>
            <w:r>
              <w:rPr>
                <w:sz w:val="24"/>
                <w:szCs w:val="24"/>
              </w:rPr>
              <w:t xml:space="preserve"> в муниципальные программы</w:t>
            </w:r>
            <w:r w:rsidRPr="00890F7B">
              <w:rPr>
                <w:sz w:val="24"/>
                <w:szCs w:val="24"/>
              </w:rPr>
              <w:t xml:space="preserve"> </w:t>
            </w: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890F7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3</w:t>
            </w:r>
            <w:r w:rsidRPr="00890F7B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100</w:t>
            </w:r>
            <w:r w:rsidRPr="00890F7B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25473A" w:rsidRPr="00890F7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890F7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890F7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Pr="00890F7B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95</w:t>
            </w:r>
            <w:r w:rsidRPr="00890F7B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25473A" w:rsidRPr="00890F7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890F7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5473A" w:rsidRPr="00890F7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Pr="00890F7B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</w:t>
            </w:r>
            <w:r w:rsidRPr="00890F7B">
              <w:rPr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73A" w:rsidRPr="00890F7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473A" w:rsidRPr="00890F7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5473A" w:rsidRPr="00890F7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Pr="00890F7B">
              <w:rPr>
                <w:sz w:val="24"/>
                <w:szCs w:val="24"/>
              </w:rPr>
              <w:t xml:space="preserve"> &lt; </w:t>
            </w:r>
            <w:r>
              <w:rPr>
                <w:sz w:val="24"/>
                <w:szCs w:val="24"/>
              </w:rPr>
              <w:t>9</w:t>
            </w:r>
            <w:r w:rsidRPr="00890F7B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73A" w:rsidRPr="00890F7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473A" w:rsidRPr="00890F7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tcBorders>
              <w:bottom w:val="single" w:sz="4" w:space="0" w:color="auto"/>
            </w:tcBorders>
          </w:tcPr>
          <w:p w:rsidR="0025473A" w:rsidRPr="00D87B84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D87B84">
              <w:rPr>
                <w:sz w:val="24"/>
                <w:szCs w:val="24"/>
              </w:rPr>
              <w:t xml:space="preserve">Р4 Доля бюджетных ассигнований на предоставление муниципальных услуг (работ) физическим и юридическим лицам, оказываемых </w:t>
            </w:r>
            <w:r>
              <w:rPr>
                <w:sz w:val="24"/>
                <w:szCs w:val="24"/>
              </w:rPr>
              <w:t xml:space="preserve">муниципальными учреждениями </w:t>
            </w:r>
            <w:r w:rsidRPr="00D87B84">
              <w:rPr>
                <w:sz w:val="24"/>
                <w:szCs w:val="24"/>
              </w:rPr>
              <w:t>в соответствии с муниципальными заданиями в общем объеме расходов ГРБС</w:t>
            </w:r>
            <w:r>
              <w:rPr>
                <w:sz w:val="24"/>
                <w:szCs w:val="24"/>
              </w:rPr>
              <w:t xml:space="preserve"> </w:t>
            </w:r>
            <w:r w:rsidRPr="00A817A6">
              <w:rPr>
                <w:sz w:val="24"/>
                <w:szCs w:val="24"/>
              </w:rPr>
              <w:t>на оказание муниципальных услуг физическим и юридическим лицам</w:t>
            </w:r>
            <w:r w:rsidRPr="00D87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73A" w:rsidRPr="00977B1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 xml:space="preserve">Р4 = Sму / S x 100%, </w:t>
            </w:r>
          </w:p>
          <w:p w:rsidR="0025473A" w:rsidRPr="00977B1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 xml:space="preserve">где: </w:t>
            </w:r>
            <w:r w:rsidRPr="00977B13">
              <w:rPr>
                <w:sz w:val="24"/>
                <w:szCs w:val="24"/>
              </w:rPr>
              <w:br/>
              <w:t xml:space="preserve">Sму - объем бюджетных ассигнований ГРБС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заданиями; </w:t>
            </w:r>
            <w:r w:rsidRPr="00977B13">
              <w:rPr>
                <w:sz w:val="24"/>
                <w:szCs w:val="24"/>
              </w:rPr>
              <w:br/>
            </w:r>
            <w:r w:rsidRPr="00A817A6">
              <w:rPr>
                <w:sz w:val="24"/>
                <w:szCs w:val="24"/>
              </w:rPr>
              <w:t xml:space="preserve">S - общая сумма бюджетных ассигнований, предусмотренная ГРБС сводной бюджетной росписью местного бюджета на отчетный (текущий) финансовый год с учетом внесенных изменений, на оказание муниципальных услуг физическим и юридическим лицам, за исключением субсидий </w:t>
            </w:r>
            <w:r>
              <w:rPr>
                <w:sz w:val="24"/>
                <w:szCs w:val="24"/>
              </w:rPr>
              <w:t xml:space="preserve">на иные цели.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473A" w:rsidRPr="00593192" w:rsidRDefault="0025473A" w:rsidP="00DA3D8D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977B1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473A" w:rsidRPr="00593192" w:rsidRDefault="0025473A" w:rsidP="00DA3D8D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73A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 xml:space="preserve">Позитивно расценивается </w:t>
            </w:r>
            <w:r>
              <w:rPr>
                <w:sz w:val="24"/>
                <w:szCs w:val="24"/>
              </w:rPr>
              <w:t xml:space="preserve">рост </w:t>
            </w:r>
            <w:r w:rsidRPr="00977B13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Pr="00977B13">
              <w:rPr>
                <w:sz w:val="24"/>
                <w:szCs w:val="24"/>
              </w:rPr>
              <w:t xml:space="preserve"> бюджетных ассигнований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</w:t>
            </w:r>
            <w:r>
              <w:rPr>
                <w:sz w:val="24"/>
                <w:szCs w:val="24"/>
              </w:rPr>
              <w:t>.</w:t>
            </w:r>
          </w:p>
          <w:p w:rsidR="0025473A" w:rsidRPr="00977B13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ориентиром для ГРБС является значение показателя, равное 100%</w:t>
            </w:r>
          </w:p>
        </w:tc>
      </w:tr>
      <w:tr w:rsidR="0025473A" w:rsidRPr="004934AE" w:rsidTr="00DA3D8D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977B13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100</w:t>
            </w:r>
            <w:r w:rsidRPr="00977B1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77B1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tcBorders>
              <w:top w:val="nil"/>
              <w:bottom w:val="nil"/>
            </w:tcBorders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977B13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95</w:t>
            </w:r>
            <w:r w:rsidRPr="00977B1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77B1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tcBorders>
              <w:top w:val="nil"/>
              <w:bottom w:val="nil"/>
            </w:tcBorders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977B1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 w:rsidRPr="00890F7B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Р4</w:t>
            </w:r>
            <w:r w:rsidRPr="00977B13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90</w:t>
            </w:r>
            <w:r w:rsidRPr="00977B1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77B1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5473A" w:rsidRPr="00977B13" w:rsidRDefault="0025473A" w:rsidP="00DA3D8D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977B13">
              <w:rPr>
                <w:sz w:val="24"/>
                <w:szCs w:val="24"/>
              </w:rPr>
              <w:t xml:space="preserve"> </w:t>
            </w:r>
            <w:r w:rsidRPr="00890F7B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>90</w:t>
            </w:r>
            <w:r w:rsidRPr="00977B1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77B1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Р5 Исполнение</w:t>
            </w:r>
            <w:r w:rsidRPr="004934AE">
              <w:rPr>
                <w:sz w:val="24"/>
                <w:szCs w:val="24"/>
              </w:rPr>
              <w:t xml:space="preserve"> расходов ГРБС за счет средств бюджета </w:t>
            </w:r>
            <w:r>
              <w:rPr>
                <w:sz w:val="24"/>
                <w:szCs w:val="24"/>
              </w:rPr>
              <w:t>города Волгодонска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уточненным бюджетным назначениям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</w:t>
            </w:r>
            <w:r w:rsidRPr="004934AE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Ркр</w:t>
            </w:r>
            <w:r w:rsidRPr="004934AE">
              <w:rPr>
                <w:sz w:val="24"/>
                <w:szCs w:val="24"/>
              </w:rPr>
              <w:t>/ Р</w:t>
            </w:r>
            <w:r>
              <w:rPr>
                <w:sz w:val="24"/>
                <w:szCs w:val="24"/>
              </w:rPr>
              <w:t xml:space="preserve">убн </w:t>
            </w:r>
            <w:r w:rsidRPr="004934AE">
              <w:rPr>
                <w:sz w:val="24"/>
                <w:szCs w:val="24"/>
              </w:rPr>
              <w:t>х 100%</w:t>
            </w:r>
            <w:r>
              <w:rPr>
                <w:sz w:val="24"/>
                <w:szCs w:val="24"/>
              </w:rPr>
              <w:t>,</w:t>
            </w:r>
          </w:p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где </w:t>
            </w:r>
          </w:p>
          <w:p w:rsidR="0025473A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Рк</w:t>
            </w:r>
            <w:r>
              <w:rPr>
                <w:sz w:val="24"/>
                <w:szCs w:val="24"/>
              </w:rPr>
              <w:t>р</w:t>
            </w:r>
            <w:r w:rsidRPr="004934AE">
              <w:rPr>
                <w:sz w:val="24"/>
                <w:szCs w:val="24"/>
              </w:rPr>
              <w:t xml:space="preserve"> – кассовые расходы ГРБС за счет средств бюджета </w:t>
            </w:r>
            <w:r>
              <w:rPr>
                <w:sz w:val="24"/>
                <w:szCs w:val="24"/>
              </w:rPr>
              <w:t>города Волгодонска</w:t>
            </w:r>
            <w:r w:rsidRPr="004934AE">
              <w:rPr>
                <w:sz w:val="24"/>
                <w:szCs w:val="24"/>
              </w:rPr>
              <w:t xml:space="preserve"> в отчетном периоде</w:t>
            </w:r>
            <w:r w:rsidRPr="00DB493F">
              <w:rPr>
                <w:color w:val="FF0000"/>
                <w:sz w:val="24"/>
                <w:szCs w:val="24"/>
              </w:rPr>
              <w:t xml:space="preserve"> </w:t>
            </w:r>
            <w:r w:rsidRPr="003405C3">
              <w:rPr>
                <w:sz w:val="24"/>
                <w:szCs w:val="24"/>
              </w:rPr>
              <w:t>за исключением расходов за счет средств резервного фонда Администрации города Волгодонска, расходов на обслуживание муниципального долга</w:t>
            </w:r>
            <w:r>
              <w:rPr>
                <w:sz w:val="24"/>
                <w:szCs w:val="24"/>
              </w:rPr>
              <w:t xml:space="preserve"> и иным образом зарезервированных средств</w:t>
            </w:r>
            <w:r w:rsidRPr="004934AE">
              <w:rPr>
                <w:sz w:val="24"/>
                <w:szCs w:val="24"/>
              </w:rPr>
              <w:t xml:space="preserve">, </w:t>
            </w:r>
          </w:p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Рубн</w:t>
            </w:r>
            <w:r w:rsidRPr="004934A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уточненные бюджетные назначения по </w:t>
            </w:r>
            <w:r>
              <w:rPr>
                <w:sz w:val="24"/>
                <w:szCs w:val="24"/>
              </w:rPr>
              <w:lastRenderedPageBreak/>
              <w:t xml:space="preserve">расходам за счет средств бюджета города Волгодонска </w:t>
            </w:r>
            <w:r w:rsidRPr="003405C3">
              <w:rPr>
                <w:sz w:val="24"/>
                <w:szCs w:val="24"/>
              </w:rPr>
              <w:t>за исключением расходов за счет средств резервного фонда Администрации города Волгодонска, расходов на обслуживание муниципального долга</w:t>
            </w:r>
            <w:r>
              <w:rPr>
                <w:sz w:val="24"/>
                <w:szCs w:val="24"/>
              </w:rPr>
              <w:t xml:space="preserve"> и иным образом зарезервированных средств</w:t>
            </w:r>
          </w:p>
        </w:tc>
        <w:tc>
          <w:tcPr>
            <w:tcW w:w="851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Позитивно </w:t>
            </w:r>
            <w:r>
              <w:rPr>
                <w:sz w:val="24"/>
                <w:szCs w:val="24"/>
              </w:rPr>
              <w:t>о</w:t>
            </w:r>
            <w:r w:rsidRPr="004934AE">
              <w:rPr>
                <w:sz w:val="24"/>
                <w:szCs w:val="24"/>
              </w:rPr>
              <w:t xml:space="preserve">ценивается уровень исполнения расходов за счет средств бюджета </w:t>
            </w:r>
            <w:r>
              <w:rPr>
                <w:sz w:val="24"/>
                <w:szCs w:val="24"/>
              </w:rPr>
              <w:t>города Волгодонска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год </w:t>
            </w:r>
            <w:r w:rsidRPr="004934AE">
              <w:rPr>
                <w:sz w:val="24"/>
                <w:szCs w:val="24"/>
              </w:rPr>
              <w:t>не менее 9</w:t>
            </w:r>
            <w:r>
              <w:rPr>
                <w:sz w:val="24"/>
                <w:szCs w:val="24"/>
              </w:rPr>
              <w:t>5%, за 1 полугодие не менее 40%</w:t>
            </w: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851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Р5 &gt;= 95%</w:t>
            </w:r>
          </w:p>
        </w:tc>
        <w:tc>
          <w:tcPr>
            <w:tcW w:w="1843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</w:t>
            </w:r>
            <w:r>
              <w:rPr>
                <w:sz w:val="24"/>
                <w:szCs w:val="24"/>
              </w:rPr>
              <w:t>40</w:t>
            </w:r>
            <w:r w:rsidRPr="003405C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3405C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90% </w:t>
            </w:r>
          </w:p>
        </w:tc>
        <w:tc>
          <w:tcPr>
            <w:tcW w:w="1843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 &gt;= 35</w:t>
            </w:r>
            <w:r w:rsidRPr="003405C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3405C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85% </w:t>
            </w:r>
          </w:p>
        </w:tc>
        <w:tc>
          <w:tcPr>
            <w:tcW w:w="1843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 &gt;= 30</w:t>
            </w:r>
            <w:r w:rsidRPr="003405C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3405C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80% </w:t>
            </w:r>
          </w:p>
        </w:tc>
        <w:tc>
          <w:tcPr>
            <w:tcW w:w="1843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Р5 &gt;= 25</w:t>
            </w:r>
            <w:r w:rsidRPr="003405C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3405C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70% </w:t>
            </w:r>
          </w:p>
        </w:tc>
        <w:tc>
          <w:tcPr>
            <w:tcW w:w="1843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 &gt;= </w:t>
            </w:r>
            <w:r>
              <w:rPr>
                <w:sz w:val="24"/>
                <w:szCs w:val="24"/>
              </w:rPr>
              <w:t>2</w:t>
            </w:r>
            <w:r w:rsidRPr="003405C3">
              <w:rPr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3405C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Р5&lt; 70% </w:t>
            </w:r>
          </w:p>
        </w:tc>
        <w:tc>
          <w:tcPr>
            <w:tcW w:w="1843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 xml:space="preserve">Р5&lt; </w:t>
            </w:r>
            <w:r>
              <w:rPr>
                <w:sz w:val="24"/>
                <w:szCs w:val="24"/>
              </w:rPr>
              <w:t>2</w:t>
            </w:r>
            <w:r w:rsidRPr="003405C3">
              <w:rPr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</w:tcPr>
          <w:p w:rsidR="0025473A" w:rsidRPr="003405C3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3405C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</w:tcPr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 xml:space="preserve">Р6 Доля кассовых расходов произведенных ГРБС и подведомственными ему муниципальными учреждениями в 4 квартале отчетного года </w:t>
            </w:r>
          </w:p>
        </w:tc>
        <w:tc>
          <w:tcPr>
            <w:tcW w:w="3260" w:type="dxa"/>
            <w:gridSpan w:val="2"/>
          </w:tcPr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  <w:vertAlign w:val="subscript"/>
              </w:rPr>
            </w:pPr>
            <w:r w:rsidRPr="009E2C4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6</w:t>
            </w:r>
            <w:r w:rsidRPr="009E2C47">
              <w:rPr>
                <w:sz w:val="24"/>
                <w:szCs w:val="24"/>
              </w:rPr>
              <w:t xml:space="preserve"> = Ркр</w:t>
            </w:r>
            <w:r w:rsidRPr="009E2C47">
              <w:rPr>
                <w:sz w:val="24"/>
                <w:szCs w:val="24"/>
                <w:vertAlign w:val="subscript"/>
              </w:rPr>
              <w:t>(4кв.)</w:t>
            </w:r>
            <w:r w:rsidRPr="009E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9E2C47">
              <w:rPr>
                <w:sz w:val="24"/>
                <w:szCs w:val="24"/>
              </w:rPr>
              <w:t xml:space="preserve">Ркр </w:t>
            </w:r>
            <w:r>
              <w:rPr>
                <w:sz w:val="24"/>
                <w:szCs w:val="24"/>
              </w:rPr>
              <w:t>х</w:t>
            </w:r>
            <w:r w:rsidRPr="009E2C47">
              <w:rPr>
                <w:sz w:val="24"/>
                <w:szCs w:val="24"/>
              </w:rPr>
              <w:t xml:space="preserve"> 100% ,</w:t>
            </w:r>
          </w:p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где  Ркр</w:t>
            </w:r>
            <w:r w:rsidRPr="009E2C47">
              <w:rPr>
                <w:sz w:val="24"/>
                <w:szCs w:val="24"/>
                <w:vertAlign w:val="subscript"/>
              </w:rPr>
              <w:t>(4кв.)</w:t>
            </w:r>
            <w:r w:rsidRPr="009E2C47">
              <w:rPr>
                <w:sz w:val="24"/>
                <w:szCs w:val="24"/>
              </w:rPr>
              <w:t xml:space="preserve"> - кассовые расходы, произведенные ГРБС и подведомственными ему муниципальными учреждениями в 4 квартале отчетного года, </w:t>
            </w:r>
          </w:p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Ркр</w:t>
            </w:r>
            <w:r w:rsidRPr="009E2C47">
              <w:rPr>
                <w:sz w:val="24"/>
                <w:szCs w:val="24"/>
                <w:vertAlign w:val="subscript"/>
              </w:rPr>
              <w:t xml:space="preserve"> </w:t>
            </w:r>
            <w:r w:rsidRPr="009E2C47">
              <w:rPr>
                <w:sz w:val="24"/>
                <w:szCs w:val="24"/>
              </w:rPr>
              <w:t xml:space="preserve">- кассовые расходы, произведенные ГРБС и подведомственными ему муниципальными учреждениями за </w:t>
            </w:r>
            <w:r>
              <w:rPr>
                <w:sz w:val="24"/>
                <w:szCs w:val="24"/>
              </w:rPr>
              <w:t>отчетный</w:t>
            </w:r>
            <w:r w:rsidRPr="009E2C4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 xml:space="preserve">Целевым ориентиром является значение показателя, равное или меньше </w:t>
            </w:r>
            <w:r>
              <w:rPr>
                <w:sz w:val="24"/>
                <w:szCs w:val="24"/>
              </w:rPr>
              <w:t>35</w:t>
            </w:r>
            <w:r w:rsidRPr="009E2C47">
              <w:rPr>
                <w:sz w:val="24"/>
                <w:szCs w:val="24"/>
              </w:rPr>
              <w:t xml:space="preserve">% </w:t>
            </w: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 xml:space="preserve">Р6&lt; = </w:t>
            </w:r>
            <w:r>
              <w:rPr>
                <w:sz w:val="24"/>
                <w:szCs w:val="24"/>
              </w:rPr>
              <w:t>35</w:t>
            </w:r>
            <w:r w:rsidRPr="009E2C4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25473A" w:rsidRPr="009E2C47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E2C47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9E2C47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E2C47">
              <w:rPr>
                <w:sz w:val="24"/>
                <w:szCs w:val="24"/>
              </w:rPr>
              <w:t xml:space="preserve">%&lt; Р6 &lt; </w:t>
            </w:r>
            <w:r>
              <w:rPr>
                <w:sz w:val="24"/>
                <w:szCs w:val="24"/>
              </w:rPr>
              <w:t>=40</w:t>
            </w:r>
            <w:r w:rsidRPr="009E2C4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25473A" w:rsidRPr="009E2C47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E2C47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5473A" w:rsidRPr="009E2C47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E2C47">
              <w:rPr>
                <w:sz w:val="24"/>
                <w:szCs w:val="24"/>
              </w:rPr>
              <w:t xml:space="preserve">%&lt; Р6 &lt; </w:t>
            </w:r>
            <w:r>
              <w:rPr>
                <w:sz w:val="24"/>
                <w:szCs w:val="24"/>
              </w:rPr>
              <w:t>45</w:t>
            </w:r>
            <w:r w:rsidRPr="009E2C4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5473A" w:rsidRPr="009E2C47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E2C47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473A" w:rsidRPr="009E2C47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Р6 =&gt; 45%</w:t>
            </w:r>
          </w:p>
        </w:tc>
        <w:tc>
          <w:tcPr>
            <w:tcW w:w="851" w:type="dxa"/>
          </w:tcPr>
          <w:p w:rsidR="0025473A" w:rsidRPr="009E2C47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E2C47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5473A" w:rsidRPr="009E2C47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Р7</w:t>
            </w:r>
            <w:r w:rsidRPr="00860F5B">
              <w:rPr>
                <w:sz w:val="24"/>
                <w:szCs w:val="24"/>
              </w:rPr>
              <w:t xml:space="preserve"> Наличие у ГРБС и подведомственных ему муниципальных учреждений </w:t>
            </w:r>
            <w:r>
              <w:rPr>
                <w:sz w:val="24"/>
                <w:szCs w:val="24"/>
              </w:rPr>
              <w:t>просроченной</w:t>
            </w:r>
            <w:r w:rsidRPr="00860F5B">
              <w:rPr>
                <w:sz w:val="24"/>
                <w:szCs w:val="24"/>
              </w:rPr>
              <w:t xml:space="preserve"> дебиторской задолженности </w:t>
            </w:r>
          </w:p>
        </w:tc>
        <w:tc>
          <w:tcPr>
            <w:tcW w:w="3260" w:type="dxa"/>
            <w:gridSpan w:val="2"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7</w:t>
            </w:r>
            <w:r w:rsidRPr="00860F5B">
              <w:rPr>
                <w:sz w:val="24"/>
                <w:szCs w:val="24"/>
              </w:rPr>
              <w:t xml:space="preserve"> = Дт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860F5B">
              <w:rPr>
                <w:sz w:val="24"/>
                <w:szCs w:val="24"/>
                <w:vertAlign w:val="subscript"/>
              </w:rPr>
              <w:t xml:space="preserve"> </w:t>
            </w:r>
            <w:r w:rsidRPr="00860F5B">
              <w:rPr>
                <w:sz w:val="24"/>
                <w:szCs w:val="24"/>
              </w:rPr>
              <w:t xml:space="preserve">, </w:t>
            </w:r>
          </w:p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где Дт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860F5B">
              <w:rPr>
                <w:sz w:val="24"/>
                <w:szCs w:val="24"/>
                <w:vertAlign w:val="subscript"/>
              </w:rPr>
              <w:t xml:space="preserve"> </w:t>
            </w:r>
            <w:r w:rsidRPr="00860F5B">
              <w:rPr>
                <w:sz w:val="24"/>
                <w:szCs w:val="24"/>
              </w:rPr>
              <w:t xml:space="preserve">- объем </w:t>
            </w:r>
            <w:r>
              <w:rPr>
                <w:sz w:val="24"/>
                <w:szCs w:val="24"/>
              </w:rPr>
              <w:t>просроченной</w:t>
            </w:r>
            <w:r w:rsidRPr="00860F5B">
              <w:rPr>
                <w:sz w:val="24"/>
                <w:szCs w:val="24"/>
              </w:rPr>
              <w:t xml:space="preserve"> дебиторской задолженности ГРБС и подведомственных ему муниципальных учреждений по расчетам с дебиторами по состоянию на 1 число месяца, следующего за отчетным периодом </w:t>
            </w:r>
          </w:p>
        </w:tc>
        <w:tc>
          <w:tcPr>
            <w:tcW w:w="851" w:type="dxa"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7</w:t>
            </w:r>
            <w:r w:rsidRPr="00860F5B">
              <w:rPr>
                <w:sz w:val="24"/>
                <w:szCs w:val="24"/>
              </w:rPr>
              <w:t xml:space="preserve"> = 0 </w:t>
            </w:r>
          </w:p>
        </w:tc>
        <w:tc>
          <w:tcPr>
            <w:tcW w:w="851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860F5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7</w:t>
            </w:r>
            <w:r w:rsidRPr="00860F5B">
              <w:rPr>
                <w:sz w:val="24"/>
                <w:szCs w:val="24"/>
              </w:rPr>
              <w:t xml:space="preserve"> &gt; 0 </w:t>
            </w:r>
          </w:p>
        </w:tc>
        <w:tc>
          <w:tcPr>
            <w:tcW w:w="851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860F5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8</w:t>
            </w:r>
            <w:r w:rsidRPr="00860F5B">
              <w:rPr>
                <w:sz w:val="24"/>
                <w:szCs w:val="24"/>
              </w:rPr>
              <w:t xml:space="preserve"> Наличие у ГРБС и подведомственных ему муниципальных учреждений просроченной кредиторской задолженности </w:t>
            </w:r>
          </w:p>
        </w:tc>
        <w:tc>
          <w:tcPr>
            <w:tcW w:w="3260" w:type="dxa"/>
            <w:gridSpan w:val="2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8</w:t>
            </w:r>
            <w:r w:rsidRPr="00860F5B">
              <w:rPr>
                <w:sz w:val="24"/>
                <w:szCs w:val="24"/>
              </w:rPr>
              <w:t xml:space="preserve"> = Кт</w:t>
            </w:r>
            <w:r w:rsidRPr="00860F5B">
              <w:rPr>
                <w:sz w:val="24"/>
                <w:szCs w:val="24"/>
                <w:vertAlign w:val="subscript"/>
              </w:rPr>
              <w:t xml:space="preserve">п </w:t>
            </w:r>
            <w:r w:rsidRPr="00860F5B">
              <w:rPr>
                <w:sz w:val="24"/>
                <w:szCs w:val="24"/>
              </w:rPr>
              <w:t xml:space="preserve">, </w:t>
            </w:r>
          </w:p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где Кт</w:t>
            </w:r>
            <w:r w:rsidRPr="00860F5B">
              <w:rPr>
                <w:sz w:val="24"/>
                <w:szCs w:val="24"/>
                <w:vertAlign w:val="subscript"/>
              </w:rPr>
              <w:t>п</w:t>
            </w:r>
            <w:r w:rsidRPr="00860F5B">
              <w:rPr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</w:t>
            </w:r>
            <w:r w:rsidRPr="00860F5B">
              <w:rPr>
                <w:sz w:val="24"/>
                <w:szCs w:val="24"/>
              </w:rPr>
              <w:lastRenderedPageBreak/>
              <w:t>за отчетным периодом</w:t>
            </w:r>
          </w:p>
        </w:tc>
        <w:tc>
          <w:tcPr>
            <w:tcW w:w="851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lastRenderedPageBreak/>
              <w:t xml:space="preserve">тыс. руб. </w:t>
            </w:r>
          </w:p>
        </w:tc>
        <w:tc>
          <w:tcPr>
            <w:tcW w:w="1134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860F5B" w:rsidTr="00DA3D8D">
        <w:tc>
          <w:tcPr>
            <w:tcW w:w="2410" w:type="dxa"/>
            <w:vMerge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8</w:t>
            </w:r>
            <w:r w:rsidRPr="00860F5B">
              <w:rPr>
                <w:sz w:val="24"/>
                <w:szCs w:val="24"/>
              </w:rPr>
              <w:t xml:space="preserve"> = 0 </w:t>
            </w:r>
          </w:p>
        </w:tc>
        <w:tc>
          <w:tcPr>
            <w:tcW w:w="851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860F5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8</w:t>
            </w:r>
            <w:r w:rsidRPr="00860F5B">
              <w:rPr>
                <w:sz w:val="24"/>
                <w:szCs w:val="24"/>
              </w:rPr>
              <w:t xml:space="preserve"> &gt; 0 </w:t>
            </w:r>
          </w:p>
        </w:tc>
        <w:tc>
          <w:tcPr>
            <w:tcW w:w="851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860F5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860F5B" w:rsidTr="00DA3D8D">
        <w:tc>
          <w:tcPr>
            <w:tcW w:w="2410" w:type="dxa"/>
            <w:vMerge w:val="restart"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Р9</w:t>
            </w:r>
            <w:r w:rsidRPr="00860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Своевременность и качественность </w:t>
            </w:r>
            <w:r w:rsidRPr="00860F5B">
              <w:rPr>
                <w:sz w:val="24"/>
                <w:szCs w:val="24"/>
              </w:rPr>
              <w:t xml:space="preserve">представления ГРБС годовой бюджетной </w:t>
            </w:r>
            <w:r>
              <w:rPr>
                <w:sz w:val="24"/>
                <w:szCs w:val="24"/>
              </w:rPr>
              <w:t xml:space="preserve">и бухгалтерской </w:t>
            </w:r>
            <w:r w:rsidRPr="00860F5B">
              <w:rPr>
                <w:sz w:val="24"/>
                <w:szCs w:val="24"/>
              </w:rPr>
              <w:t>отчетности</w:t>
            </w:r>
          </w:p>
        </w:tc>
        <w:tc>
          <w:tcPr>
            <w:tcW w:w="3260" w:type="dxa"/>
            <w:gridSpan w:val="2"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- годовая бюджетная </w:t>
            </w:r>
            <w:r>
              <w:rPr>
                <w:sz w:val="24"/>
                <w:szCs w:val="24"/>
              </w:rPr>
              <w:t>и бухгалтерской</w:t>
            </w:r>
            <w:r w:rsidRPr="00860F5B">
              <w:rPr>
                <w:sz w:val="24"/>
                <w:szCs w:val="24"/>
              </w:rPr>
              <w:t xml:space="preserve"> отчетность представлена ГРБС в установленные сроки</w:t>
            </w:r>
            <w:r>
              <w:rPr>
                <w:sz w:val="24"/>
                <w:szCs w:val="24"/>
              </w:rPr>
              <w:t xml:space="preserve"> и без замечаний</w:t>
            </w:r>
          </w:p>
        </w:tc>
        <w:tc>
          <w:tcPr>
            <w:tcW w:w="851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860F5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Позитивно о</w:t>
            </w:r>
            <w:r w:rsidRPr="00860F5B">
              <w:rPr>
                <w:sz w:val="24"/>
                <w:szCs w:val="24"/>
              </w:rPr>
              <w:t xml:space="preserve">ценивается соблюдение сроков ГРБС при представлении годовой бюджетной </w:t>
            </w:r>
            <w:r>
              <w:rPr>
                <w:sz w:val="24"/>
                <w:szCs w:val="24"/>
              </w:rPr>
              <w:t>и бухгалтерской</w:t>
            </w:r>
            <w:r w:rsidRPr="00860F5B">
              <w:rPr>
                <w:sz w:val="24"/>
                <w:szCs w:val="24"/>
              </w:rPr>
              <w:t xml:space="preserve"> отчетности</w:t>
            </w:r>
            <w:r>
              <w:rPr>
                <w:sz w:val="24"/>
                <w:szCs w:val="24"/>
              </w:rPr>
              <w:t>,</w:t>
            </w:r>
            <w:r w:rsidRPr="00860F5B">
              <w:rPr>
                <w:sz w:val="24"/>
                <w:szCs w:val="24"/>
              </w:rPr>
              <w:t xml:space="preserve"> в полном объеме</w:t>
            </w:r>
            <w:r>
              <w:rPr>
                <w:sz w:val="24"/>
                <w:szCs w:val="24"/>
              </w:rPr>
              <w:t xml:space="preserve"> и без замечаний</w:t>
            </w: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- годовая бюджетная </w:t>
            </w:r>
            <w:r>
              <w:rPr>
                <w:sz w:val="24"/>
                <w:szCs w:val="24"/>
              </w:rPr>
              <w:t>и бухгалтерской</w:t>
            </w:r>
            <w:r w:rsidRPr="00860F5B">
              <w:rPr>
                <w:sz w:val="24"/>
                <w:szCs w:val="24"/>
              </w:rPr>
              <w:t xml:space="preserve"> отчетность представлена ГРБС с нарушением установленных сроков </w:t>
            </w:r>
            <w:r>
              <w:rPr>
                <w:sz w:val="24"/>
                <w:szCs w:val="24"/>
              </w:rPr>
              <w:t>и без замечаний</w:t>
            </w:r>
          </w:p>
        </w:tc>
        <w:tc>
          <w:tcPr>
            <w:tcW w:w="851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860F5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860F5B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 xml:space="preserve">- годовая бюджетная </w:t>
            </w:r>
            <w:r>
              <w:rPr>
                <w:sz w:val="24"/>
                <w:szCs w:val="24"/>
              </w:rPr>
              <w:t>и бухгалтерской</w:t>
            </w:r>
            <w:r w:rsidRPr="00860F5B">
              <w:rPr>
                <w:sz w:val="24"/>
                <w:szCs w:val="24"/>
              </w:rPr>
              <w:t xml:space="preserve"> отчетность представлена ГРБС</w:t>
            </w:r>
            <w:r>
              <w:rPr>
                <w:sz w:val="24"/>
                <w:szCs w:val="24"/>
              </w:rPr>
              <w:t xml:space="preserve"> в установленный срок и возвращена на доработку в связи с нарушениями (ошибками)</w:t>
            </w:r>
          </w:p>
        </w:tc>
        <w:tc>
          <w:tcPr>
            <w:tcW w:w="851" w:type="dxa"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860F5B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5473A" w:rsidRPr="00860F5B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</w:tcPr>
          <w:p w:rsidR="0025473A" w:rsidRPr="002563FD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Р10</w:t>
            </w:r>
            <w:r w:rsidRPr="002563FD">
              <w:rPr>
                <w:sz w:val="24"/>
                <w:szCs w:val="24"/>
              </w:rPr>
              <w:t xml:space="preserve"> Наличие результатов</w:t>
            </w:r>
            <w:r>
              <w:rPr>
                <w:sz w:val="24"/>
                <w:szCs w:val="24"/>
              </w:rPr>
              <w:t xml:space="preserve"> контроля ГРБС </w:t>
            </w:r>
            <w:r w:rsidRPr="002563FD">
              <w:rPr>
                <w:sz w:val="24"/>
                <w:szCs w:val="24"/>
              </w:rPr>
              <w:t xml:space="preserve">за исполнением муниципальных заданий на предоставление муниципальных услуг юридическим и физическим лицам в соответствии с постановлением Администрации города Волгодонска </w:t>
            </w:r>
          </w:p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 15.01.2010 №28</w:t>
            </w:r>
          </w:p>
        </w:tc>
        <w:tc>
          <w:tcPr>
            <w:tcW w:w="3260" w:type="dxa"/>
            <w:gridSpan w:val="2"/>
          </w:tcPr>
          <w:p w:rsidR="0025473A" w:rsidRPr="002563F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наличие </w:t>
            </w:r>
            <w:r w:rsidRPr="002563FD">
              <w:rPr>
                <w:sz w:val="24"/>
                <w:szCs w:val="24"/>
              </w:rPr>
              <w:t xml:space="preserve">отчета </w:t>
            </w:r>
            <w:r w:rsidRPr="00D5206D">
              <w:rPr>
                <w:sz w:val="24"/>
                <w:szCs w:val="24"/>
              </w:rPr>
              <w:t>о результатах</w:t>
            </w:r>
            <w:r>
              <w:rPr>
                <w:sz w:val="24"/>
                <w:szCs w:val="24"/>
              </w:rPr>
              <w:t xml:space="preserve"> контроля</w:t>
            </w:r>
            <w:r w:rsidRPr="00D5206D">
              <w:rPr>
                <w:sz w:val="24"/>
                <w:szCs w:val="24"/>
              </w:rPr>
              <w:t xml:space="preserve"> исполнения муниципальных заданий подведомственным</w:t>
            </w:r>
            <w:r>
              <w:rPr>
                <w:sz w:val="24"/>
                <w:szCs w:val="24"/>
              </w:rPr>
              <w:t xml:space="preserve">и учреждениями ГРБС, размещенного </w:t>
            </w:r>
            <w:r w:rsidRPr="001E2710">
              <w:rPr>
                <w:sz w:val="24"/>
                <w:szCs w:val="24"/>
              </w:rPr>
              <w:t>на официальном сайте Администрации города Волгодонска или сайтах ГРБС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(</w:t>
            </w:r>
            <w:r w:rsidRPr="002563FD">
              <w:rPr>
                <w:sz w:val="24"/>
                <w:szCs w:val="24"/>
              </w:rPr>
              <w:t>актов проверок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5473A" w:rsidRPr="002563F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2563FD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Позитивно рас</w:t>
            </w:r>
            <w:r w:rsidRPr="002563FD">
              <w:rPr>
                <w:sz w:val="24"/>
                <w:szCs w:val="24"/>
              </w:rPr>
              <w:t xml:space="preserve">ценивается наличие </w:t>
            </w:r>
            <w:r>
              <w:rPr>
                <w:sz w:val="24"/>
                <w:szCs w:val="24"/>
              </w:rPr>
              <w:t>размещенного о</w:t>
            </w:r>
            <w:r w:rsidRPr="004934AE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4934AE">
              <w:rPr>
                <w:sz w:val="24"/>
                <w:szCs w:val="24"/>
              </w:rPr>
              <w:t xml:space="preserve"> </w:t>
            </w:r>
            <w:r w:rsidRPr="00D5206D">
              <w:rPr>
                <w:sz w:val="24"/>
                <w:szCs w:val="24"/>
              </w:rPr>
              <w:t xml:space="preserve">о результатах </w:t>
            </w:r>
            <w:r>
              <w:rPr>
                <w:sz w:val="24"/>
                <w:szCs w:val="24"/>
              </w:rPr>
              <w:t>контроля за исполнением</w:t>
            </w:r>
            <w:r w:rsidRPr="00D5206D">
              <w:rPr>
                <w:sz w:val="24"/>
                <w:szCs w:val="24"/>
              </w:rPr>
              <w:t xml:space="preserve"> муниципальных заданий подведомственным</w:t>
            </w:r>
            <w:r>
              <w:rPr>
                <w:sz w:val="24"/>
                <w:szCs w:val="24"/>
              </w:rPr>
              <w:t>и учреждениями ГРБС</w:t>
            </w:r>
            <w:r w:rsidRPr="002563FD">
              <w:rPr>
                <w:sz w:val="24"/>
                <w:szCs w:val="24"/>
              </w:rPr>
              <w:t xml:space="preserve"> </w:t>
            </w:r>
            <w:r w:rsidRPr="001E2710">
              <w:rPr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(актов </w:t>
            </w:r>
            <w:r w:rsidRPr="002563FD">
              <w:rPr>
                <w:sz w:val="24"/>
                <w:szCs w:val="24"/>
              </w:rPr>
              <w:t>проверок</w:t>
            </w:r>
            <w:r>
              <w:rPr>
                <w:sz w:val="24"/>
                <w:szCs w:val="24"/>
              </w:rPr>
              <w:t>)</w:t>
            </w: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25473A" w:rsidRPr="002563F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отсутствие </w:t>
            </w:r>
            <w:r w:rsidRPr="002563FD">
              <w:rPr>
                <w:sz w:val="24"/>
                <w:szCs w:val="24"/>
              </w:rPr>
              <w:t xml:space="preserve">отчета </w:t>
            </w:r>
            <w:r w:rsidRPr="00D5206D">
              <w:rPr>
                <w:sz w:val="24"/>
                <w:szCs w:val="24"/>
              </w:rPr>
              <w:t xml:space="preserve">о результатах </w:t>
            </w:r>
            <w:r>
              <w:rPr>
                <w:sz w:val="24"/>
                <w:szCs w:val="24"/>
              </w:rPr>
              <w:t xml:space="preserve">ведомственного контроля </w:t>
            </w:r>
            <w:r w:rsidRPr="00D5206D">
              <w:rPr>
                <w:sz w:val="24"/>
                <w:szCs w:val="24"/>
              </w:rPr>
              <w:t>исполнения муниципальных заданий подведомственным</w:t>
            </w:r>
            <w:r>
              <w:rPr>
                <w:sz w:val="24"/>
                <w:szCs w:val="24"/>
              </w:rPr>
              <w:t>и учреждениями ГРБС</w:t>
            </w:r>
          </w:p>
        </w:tc>
        <w:tc>
          <w:tcPr>
            <w:tcW w:w="851" w:type="dxa"/>
          </w:tcPr>
          <w:p w:rsidR="0025473A" w:rsidRPr="002563F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2563FD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473A" w:rsidRPr="004934AE" w:rsidTr="00DA3D8D">
        <w:trPr>
          <w:trHeight w:val="167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C27283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1</w:t>
            </w:r>
            <w:r w:rsidRPr="00C27283">
              <w:rPr>
                <w:sz w:val="24"/>
                <w:szCs w:val="24"/>
              </w:rPr>
              <w:t xml:space="preserve"> Наличие результатов оценки качества финансового менеджмента подведомственных учреждений ГРБС и формирование рейтинга на основе методики, утвержденной локальным актом ГРБС</w:t>
            </w:r>
          </w:p>
        </w:tc>
        <w:tc>
          <w:tcPr>
            <w:tcW w:w="3260" w:type="dxa"/>
            <w:gridSpan w:val="2"/>
          </w:tcPr>
          <w:p w:rsidR="0025473A" w:rsidRPr="002563F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 xml:space="preserve">- наличие </w:t>
            </w:r>
            <w:r>
              <w:rPr>
                <w:sz w:val="24"/>
                <w:szCs w:val="24"/>
              </w:rPr>
              <w:t xml:space="preserve">размещенного </w:t>
            </w:r>
            <w:r w:rsidRPr="001E2710">
              <w:rPr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рейтинга финансового менеджмента</w:t>
            </w:r>
          </w:p>
        </w:tc>
        <w:tc>
          <w:tcPr>
            <w:tcW w:w="851" w:type="dxa"/>
          </w:tcPr>
          <w:p w:rsidR="0025473A" w:rsidRPr="002563F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2563FD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BB40B5">
              <w:rPr>
                <w:sz w:val="24"/>
                <w:szCs w:val="24"/>
              </w:rPr>
              <w:t xml:space="preserve">Позитивно </w:t>
            </w:r>
            <w:r>
              <w:rPr>
                <w:sz w:val="24"/>
                <w:szCs w:val="24"/>
              </w:rPr>
              <w:t>о</w:t>
            </w:r>
            <w:r w:rsidRPr="00BB40B5">
              <w:rPr>
                <w:sz w:val="24"/>
                <w:szCs w:val="24"/>
              </w:rPr>
              <w:t>ценивается проведение оценки качества финансового менеджмента</w:t>
            </w:r>
          </w:p>
        </w:tc>
      </w:tr>
      <w:tr w:rsidR="0025473A" w:rsidRPr="004934AE" w:rsidTr="00DA3D8D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25473A" w:rsidRPr="002563F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 xml:space="preserve">- отсутствие </w:t>
            </w:r>
            <w:r>
              <w:rPr>
                <w:sz w:val="24"/>
                <w:szCs w:val="24"/>
              </w:rPr>
              <w:t>рейтинга финансового менеджмента</w:t>
            </w:r>
          </w:p>
        </w:tc>
        <w:tc>
          <w:tcPr>
            <w:tcW w:w="851" w:type="dxa"/>
          </w:tcPr>
          <w:p w:rsidR="0025473A" w:rsidRPr="002563FD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2563FD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2563FD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5473A" w:rsidRPr="00593192" w:rsidRDefault="0025473A" w:rsidP="00DA3D8D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</w:tcPr>
          <w:p w:rsidR="0025473A" w:rsidRPr="00683980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683980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2</w:t>
            </w:r>
            <w:r w:rsidRPr="00683980">
              <w:rPr>
                <w:sz w:val="24"/>
                <w:szCs w:val="24"/>
              </w:rPr>
              <w:t xml:space="preserve"> Наличие недостач и хищений денежных средств и </w:t>
            </w:r>
            <w:r w:rsidRPr="00683980">
              <w:rPr>
                <w:sz w:val="24"/>
                <w:szCs w:val="24"/>
              </w:rPr>
              <w:lastRenderedPageBreak/>
              <w:t>материальных ценностей</w:t>
            </w:r>
            <w:r>
              <w:rPr>
                <w:sz w:val="24"/>
                <w:szCs w:val="24"/>
              </w:rPr>
              <w:t>, отраженных в сводной бухгалтерской (бюджетной) отчетности ГРБС</w:t>
            </w:r>
          </w:p>
        </w:tc>
        <w:tc>
          <w:tcPr>
            <w:tcW w:w="3260" w:type="dxa"/>
            <w:gridSpan w:val="2"/>
          </w:tcPr>
          <w:p w:rsidR="0025473A" w:rsidRPr="00683980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недостач, хищений денежных средств</w:t>
            </w:r>
            <w:r w:rsidRPr="006839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материальных средств</w:t>
            </w:r>
          </w:p>
        </w:tc>
        <w:tc>
          <w:tcPr>
            <w:tcW w:w="851" w:type="dxa"/>
          </w:tcPr>
          <w:p w:rsidR="0025473A" w:rsidRPr="00683980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683980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8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683980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недостач, хищений денежных средств и материальных средств</w:t>
            </w:r>
          </w:p>
        </w:tc>
        <w:tc>
          <w:tcPr>
            <w:tcW w:w="851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683980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98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Р13 Размещение на официальном сайте Администрации города Волгодонска информации о муниципальных программах и фактических результатах их реализации</w:t>
            </w:r>
          </w:p>
        </w:tc>
        <w:tc>
          <w:tcPr>
            <w:tcW w:w="3260" w:type="dxa"/>
            <w:gridSpan w:val="2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в установленный срок согласно постановлению Администрации города Волгодонска об утверждении муниципальных программ</w:t>
            </w:r>
          </w:p>
        </w:tc>
        <w:tc>
          <w:tcPr>
            <w:tcW w:w="851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683980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размещены</w:t>
            </w:r>
          </w:p>
        </w:tc>
        <w:tc>
          <w:tcPr>
            <w:tcW w:w="851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683980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 Размещение на официальном сайте Администрации города Волгодонска и(или) на сайтах ГРБС докладов о результатах и основных направлениях деятельности ГРБС</w:t>
            </w:r>
          </w:p>
        </w:tc>
        <w:tc>
          <w:tcPr>
            <w:tcW w:w="3260" w:type="dxa"/>
            <w:gridSpan w:val="2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в полном объеме в установленный срок согласно постановлению Администрации города Волгодонска</w:t>
            </w:r>
            <w:r w:rsidRPr="00890F7B">
              <w:rPr>
                <w:sz w:val="24"/>
                <w:szCs w:val="24"/>
              </w:rPr>
              <w:t xml:space="preserve"> от 26.04.2012 № 1119</w:t>
            </w:r>
          </w:p>
        </w:tc>
        <w:tc>
          <w:tcPr>
            <w:tcW w:w="851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683980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</w:t>
            </w:r>
          </w:p>
        </w:tc>
        <w:tc>
          <w:tcPr>
            <w:tcW w:w="851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683980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</w:tcPr>
          <w:p w:rsidR="0025473A" w:rsidRPr="008A1FA4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 Своевременное о</w:t>
            </w:r>
            <w:r w:rsidRPr="00AB5723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AB5723">
              <w:rPr>
                <w:sz w:val="24"/>
                <w:szCs w:val="24"/>
              </w:rPr>
              <w:t xml:space="preserve"> открытост</w:t>
            </w:r>
            <w:r>
              <w:rPr>
                <w:sz w:val="24"/>
                <w:szCs w:val="24"/>
              </w:rPr>
              <w:t>и</w:t>
            </w:r>
            <w:r w:rsidRPr="00AB5723">
              <w:rPr>
                <w:sz w:val="24"/>
                <w:szCs w:val="24"/>
              </w:rPr>
              <w:t xml:space="preserve"> и доступност</w:t>
            </w:r>
            <w:r>
              <w:rPr>
                <w:sz w:val="24"/>
                <w:szCs w:val="24"/>
              </w:rPr>
              <w:t>и</w:t>
            </w:r>
            <w:r w:rsidRPr="00AB5723">
              <w:rPr>
                <w:sz w:val="24"/>
                <w:szCs w:val="24"/>
              </w:rPr>
              <w:t xml:space="preserve"> информации о деятельности</w:t>
            </w:r>
            <w:r>
              <w:rPr>
                <w:sz w:val="24"/>
                <w:szCs w:val="24"/>
              </w:rPr>
              <w:t xml:space="preserve"> муниципальных учреждений</w:t>
            </w:r>
            <w:r w:rsidRPr="00AB5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AB5723">
              <w:rPr>
                <w:sz w:val="24"/>
                <w:szCs w:val="24"/>
              </w:rPr>
              <w:t>официальном сайте в сети Интернет</w:t>
            </w:r>
            <w:r>
              <w:t xml:space="preserve"> </w:t>
            </w:r>
            <w:hyperlink r:id="rId9" w:history="1">
              <w:r w:rsidRPr="00AB5723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Pr="00AB5723">
                <w:rPr>
                  <w:rStyle w:val="ad"/>
                  <w:sz w:val="24"/>
                  <w:szCs w:val="24"/>
                </w:rPr>
                <w:t>.</w:t>
              </w:r>
              <w:r w:rsidRPr="00AB5723">
                <w:rPr>
                  <w:rStyle w:val="ad"/>
                  <w:sz w:val="24"/>
                  <w:szCs w:val="24"/>
                  <w:lang w:val="en-US"/>
                </w:rPr>
                <w:t>bus</w:t>
              </w:r>
              <w:r w:rsidRPr="00AB5723">
                <w:rPr>
                  <w:rStyle w:val="ad"/>
                  <w:sz w:val="24"/>
                  <w:szCs w:val="24"/>
                </w:rPr>
                <w:t>.</w:t>
              </w:r>
              <w:r w:rsidRPr="00AB5723">
                <w:rPr>
                  <w:rStyle w:val="ad"/>
                  <w:sz w:val="24"/>
                  <w:szCs w:val="24"/>
                  <w:lang w:val="en-US"/>
                </w:rPr>
                <w:t>gov</w:t>
              </w:r>
              <w:r w:rsidRPr="00AB5723">
                <w:rPr>
                  <w:rStyle w:val="ad"/>
                  <w:sz w:val="24"/>
                  <w:szCs w:val="24"/>
                </w:rPr>
                <w:t>.</w:t>
              </w:r>
              <w:r w:rsidRPr="00AB5723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согласно приказу Министерства финансов Российской Федерации от 21.07.2011 №86н:</w:t>
            </w:r>
          </w:p>
        </w:tc>
        <w:tc>
          <w:tcPr>
            <w:tcW w:w="3260" w:type="dxa"/>
            <w:gridSpan w:val="2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в полном объеме и в срок, установленный приказом Министерства финансов Российской Федерации от 21.07.2011 №86н</w:t>
            </w:r>
          </w:p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не в полном объеме и с нарушением срока</w:t>
            </w:r>
          </w:p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размещено</w:t>
            </w:r>
          </w:p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5473A" w:rsidRPr="00683980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 w:val="restart"/>
          </w:tcPr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Р16 Соблюдение порядка санкционирования оплаты денежных обязательств.</w:t>
            </w:r>
          </w:p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отказанных заявок на доведение предельных объемов оплаты денежных </w:t>
            </w:r>
            <w:r>
              <w:rPr>
                <w:sz w:val="24"/>
                <w:szCs w:val="24"/>
              </w:rPr>
              <w:lastRenderedPageBreak/>
              <w:t>обязательств представленных в Финансовое управление города Волгодонска ГРБС для санкционирования и оплаты в соответствии приказом Финансового управления от 21.07.2014 №38Б «Об утверждении Положения о порядке санкционирования оплаты денежных обязательств главных распорядителей, получателей средств местного бюджета и главных администраторов источников финансирования дефицита местного бюджета» к общему количеству заявок представленных ГРБС в Финансовое управление города Волгодонска на оплату</w:t>
            </w:r>
          </w:p>
        </w:tc>
        <w:tc>
          <w:tcPr>
            <w:tcW w:w="3260" w:type="dxa"/>
            <w:gridSpan w:val="2"/>
          </w:tcPr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  <w:vertAlign w:val="subscript"/>
              </w:rPr>
            </w:pPr>
            <w:r w:rsidRPr="009E2C47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16</w:t>
            </w:r>
            <w:r w:rsidRPr="009E2C47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о</w:t>
            </w:r>
            <w:r w:rsidRPr="009E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N</w:t>
            </w:r>
            <w:r w:rsidRPr="009E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9E2C47">
              <w:rPr>
                <w:sz w:val="24"/>
                <w:szCs w:val="24"/>
              </w:rPr>
              <w:t xml:space="preserve"> 100,</w:t>
            </w:r>
          </w:p>
          <w:p w:rsidR="0025473A" w:rsidRPr="009E2C47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 xml:space="preserve">где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о</w:t>
            </w:r>
            <w:r w:rsidRPr="009E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E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отказанных частично или в полном объеме заявок специалистами Финансового управления города Волгодонска соответствующему ГРБС с учетом его подведомственной сети</w:t>
            </w:r>
            <w:r w:rsidRPr="009E2C47">
              <w:rPr>
                <w:sz w:val="24"/>
                <w:szCs w:val="24"/>
              </w:rPr>
              <w:t xml:space="preserve">, </w:t>
            </w:r>
          </w:p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N</w:t>
            </w:r>
            <w:r>
              <w:rPr>
                <w:sz w:val="24"/>
                <w:szCs w:val="24"/>
              </w:rPr>
              <w:t xml:space="preserve"> –</w:t>
            </w:r>
            <w:r w:rsidRPr="009E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общее количество заявок, представленных </w:t>
            </w:r>
            <w:r w:rsidRPr="009E2C47">
              <w:rPr>
                <w:sz w:val="24"/>
                <w:szCs w:val="24"/>
              </w:rPr>
              <w:t>ГРБС</w:t>
            </w:r>
            <w:r>
              <w:rPr>
                <w:sz w:val="24"/>
                <w:szCs w:val="24"/>
              </w:rPr>
              <w:t xml:space="preserve"> в Финансовое управление города Волгодонска</w:t>
            </w:r>
          </w:p>
        </w:tc>
        <w:tc>
          <w:tcPr>
            <w:tcW w:w="851" w:type="dxa"/>
          </w:tcPr>
          <w:p w:rsidR="0025473A" w:rsidRPr="00683980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2547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Финансовым управлением города Волгодонска полностью или частично в финансировании заявок при санкционировании оплаты денежных </w:t>
            </w:r>
            <w:r>
              <w:rPr>
                <w:sz w:val="24"/>
                <w:szCs w:val="24"/>
              </w:rPr>
              <w:lastRenderedPageBreak/>
              <w:t>обязательств свидетельствует о низком качестве подготовки заявок ГРБС.</w:t>
            </w: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4E4808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Р16 = 0</w:t>
            </w:r>
          </w:p>
        </w:tc>
        <w:tc>
          <w:tcPr>
            <w:tcW w:w="851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77B1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4E4808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0%&lt; Р16 &lt; =10%</w:t>
            </w:r>
          </w:p>
        </w:tc>
        <w:tc>
          <w:tcPr>
            <w:tcW w:w="851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77B1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4E4808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10%&lt; Р16 &lt; =20%</w:t>
            </w:r>
          </w:p>
        </w:tc>
        <w:tc>
          <w:tcPr>
            <w:tcW w:w="851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77B1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4E4808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20%&lt; Р16 &lt; =30%</w:t>
            </w:r>
          </w:p>
        </w:tc>
        <w:tc>
          <w:tcPr>
            <w:tcW w:w="851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77B1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4E4808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30%&lt; Р16 &lt; =45%</w:t>
            </w:r>
          </w:p>
        </w:tc>
        <w:tc>
          <w:tcPr>
            <w:tcW w:w="851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77B1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2410" w:type="dxa"/>
            <w:vMerge/>
          </w:tcPr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473A" w:rsidRPr="004E4808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Р16 &gt; 45%</w:t>
            </w:r>
          </w:p>
        </w:tc>
        <w:tc>
          <w:tcPr>
            <w:tcW w:w="851" w:type="dxa"/>
          </w:tcPr>
          <w:p w:rsidR="0025473A" w:rsidRPr="00977B13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473A" w:rsidRPr="00977B13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521" w:type="dxa"/>
            <w:gridSpan w:val="4"/>
          </w:tcPr>
          <w:p w:rsidR="0025473A" w:rsidRPr="00A72D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A72D3A">
              <w:rPr>
                <w:bCs/>
                <w:sz w:val="24"/>
                <w:szCs w:val="24"/>
              </w:rPr>
              <w:t xml:space="preserve">Максимальная суммарная оценка качества управления финансами ГРБС </w:t>
            </w:r>
          </w:p>
        </w:tc>
        <w:tc>
          <w:tcPr>
            <w:tcW w:w="1134" w:type="dxa"/>
          </w:tcPr>
          <w:p w:rsidR="0025473A" w:rsidRPr="00A72D3A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25473A" w:rsidRPr="00A72D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 w:rsidR="0025473A" w:rsidRPr="00E3335F" w:rsidRDefault="0025473A" w:rsidP="0025473A">
      <w:pPr>
        <w:ind w:left="5954"/>
      </w:pPr>
      <w:r>
        <w:rPr>
          <w:sz w:val="26"/>
          <w:szCs w:val="26"/>
        </w:rPr>
        <w:br w:type="page"/>
      </w:r>
      <w:r w:rsidRPr="00E3335F">
        <w:lastRenderedPageBreak/>
        <w:t xml:space="preserve">Приложение 2 </w:t>
      </w:r>
    </w:p>
    <w:p w:rsidR="0025473A" w:rsidRPr="00E3335F" w:rsidRDefault="0025473A" w:rsidP="0025473A">
      <w:pPr>
        <w:ind w:left="5954"/>
      </w:pPr>
      <w:r w:rsidRPr="00E3335F">
        <w:t>к Методике оценки качества управления финансами главных распорядителей средств местного бюджета</w:t>
      </w:r>
    </w:p>
    <w:p w:rsidR="0025473A" w:rsidRPr="00710454" w:rsidRDefault="0025473A" w:rsidP="0025473A">
      <w:pPr>
        <w:jc w:val="right"/>
        <w:rPr>
          <w:sz w:val="16"/>
          <w:szCs w:val="16"/>
        </w:rPr>
      </w:pPr>
    </w:p>
    <w:p w:rsidR="0025473A" w:rsidRPr="003802DC" w:rsidRDefault="0025473A" w:rsidP="0025473A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 xml:space="preserve">ПЕРЕЧЕНЬ ИСХОДНЫХ ДАННЫХ ДЛЯ ПРОВЕДЕНИЯ </w:t>
      </w:r>
    </w:p>
    <w:p w:rsidR="0025473A" w:rsidRPr="003802DC" w:rsidRDefault="0025473A" w:rsidP="0025473A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 xml:space="preserve">ОЦЕНКИ КАЧЕСТВА УПРАВЛЕНИЯ ФИНАНСАМИ </w:t>
      </w:r>
    </w:p>
    <w:p w:rsidR="0025473A" w:rsidRPr="003802DC" w:rsidRDefault="0025473A" w:rsidP="0025473A">
      <w:pPr>
        <w:jc w:val="center"/>
        <w:rPr>
          <w:sz w:val="26"/>
          <w:szCs w:val="26"/>
        </w:rPr>
      </w:pPr>
      <w:r w:rsidRPr="003802DC">
        <w:rPr>
          <w:bCs/>
          <w:sz w:val="26"/>
          <w:szCs w:val="26"/>
        </w:rPr>
        <w:t>ГЛАВНЫХ РАСПОРЯДИТЕЛЕЙ СРЕДСТВ</w:t>
      </w:r>
      <w:r>
        <w:rPr>
          <w:bCs/>
          <w:sz w:val="26"/>
          <w:szCs w:val="26"/>
        </w:rPr>
        <w:t xml:space="preserve"> МЕСТНОГО</w:t>
      </w:r>
      <w:r w:rsidRPr="003802DC">
        <w:rPr>
          <w:bCs/>
          <w:sz w:val="26"/>
          <w:szCs w:val="26"/>
        </w:rPr>
        <w:t xml:space="preserve"> БЮДЖЕТ</w:t>
      </w:r>
      <w:r>
        <w:rPr>
          <w:bCs/>
          <w:sz w:val="26"/>
          <w:szCs w:val="26"/>
        </w:rPr>
        <w:t>А</w:t>
      </w:r>
      <w:r w:rsidRPr="003802DC">
        <w:rPr>
          <w:bCs/>
          <w:sz w:val="26"/>
          <w:szCs w:val="26"/>
        </w:rPr>
        <w:t xml:space="preserve"> </w:t>
      </w:r>
    </w:p>
    <w:p w:rsidR="0025473A" w:rsidRDefault="0025473A" w:rsidP="0025473A">
      <w:pPr>
        <w:jc w:val="center"/>
        <w:rPr>
          <w:sz w:val="26"/>
          <w:szCs w:val="26"/>
        </w:rPr>
      </w:pPr>
    </w:p>
    <w:p w:rsidR="0025473A" w:rsidRPr="00B406A3" w:rsidRDefault="0025473A" w:rsidP="0025473A">
      <w:pPr>
        <w:jc w:val="center"/>
        <w:rPr>
          <w:sz w:val="26"/>
          <w:szCs w:val="26"/>
        </w:rPr>
      </w:pPr>
      <w:r w:rsidRPr="00B406A3">
        <w:rPr>
          <w:sz w:val="26"/>
          <w:szCs w:val="26"/>
        </w:rPr>
        <w:t>Дата заполнения ГРБС «___»_________________20___г.</w:t>
      </w:r>
    </w:p>
    <w:p w:rsidR="0025473A" w:rsidRDefault="0025473A" w:rsidP="0025473A">
      <w:pPr>
        <w:jc w:val="center"/>
      </w:pPr>
      <w:r w:rsidRPr="00D63479">
        <w:t xml:space="preserve">____________________________________________________________ </w:t>
      </w:r>
      <w:r w:rsidRPr="00D63479">
        <w:br/>
      </w:r>
      <w:r w:rsidRPr="00645451">
        <w:rPr>
          <w:sz w:val="24"/>
          <w:szCs w:val="24"/>
        </w:rPr>
        <w:t xml:space="preserve">(наименование главного распорядителя средств </w:t>
      </w:r>
      <w:r>
        <w:rPr>
          <w:sz w:val="24"/>
          <w:szCs w:val="24"/>
        </w:rPr>
        <w:t xml:space="preserve">местного </w:t>
      </w:r>
      <w:r w:rsidRPr="00645451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645451">
        <w:rPr>
          <w:sz w:val="24"/>
          <w:szCs w:val="24"/>
        </w:rPr>
        <w:t>)</w:t>
      </w:r>
    </w:p>
    <w:p w:rsidR="0025473A" w:rsidRPr="00710454" w:rsidRDefault="0025473A" w:rsidP="0025473A">
      <w:pPr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134"/>
        <w:gridCol w:w="2835"/>
        <w:gridCol w:w="1275"/>
      </w:tblGrid>
      <w:tr w:rsidR="0025473A" w:rsidRPr="004934AE" w:rsidTr="00DA3D8D">
        <w:tc>
          <w:tcPr>
            <w:tcW w:w="675" w:type="dxa"/>
            <w:vAlign w:val="center"/>
          </w:tcPr>
          <w:p w:rsidR="0025473A" w:rsidRPr="004934AE" w:rsidRDefault="0025473A" w:rsidP="00DA3D8D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25473A" w:rsidRPr="004934AE" w:rsidRDefault="0025473A" w:rsidP="00DA3D8D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134" w:type="dxa"/>
            <w:vAlign w:val="center"/>
          </w:tcPr>
          <w:p w:rsidR="0025473A" w:rsidRDefault="0025473A" w:rsidP="00DA3D8D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Единицы измере</w:t>
            </w:r>
          </w:p>
          <w:p w:rsidR="0025473A" w:rsidRPr="004934AE" w:rsidRDefault="0025473A" w:rsidP="00DA3D8D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ния</w:t>
            </w:r>
          </w:p>
        </w:tc>
        <w:tc>
          <w:tcPr>
            <w:tcW w:w="2835" w:type="dxa"/>
            <w:vAlign w:val="center"/>
          </w:tcPr>
          <w:p w:rsidR="0025473A" w:rsidRPr="004934AE" w:rsidRDefault="0025473A" w:rsidP="00DA3D8D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275" w:type="dxa"/>
            <w:vAlign w:val="center"/>
          </w:tcPr>
          <w:p w:rsidR="0025473A" w:rsidRPr="004934AE" w:rsidRDefault="0025473A" w:rsidP="00DA3D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Значение исходных данных, поступивших от ГРБС</w:t>
            </w:r>
          </w:p>
        </w:tc>
      </w:tr>
    </w:tbl>
    <w:p w:rsidR="0025473A" w:rsidRDefault="0025473A" w:rsidP="0025473A">
      <w:pPr>
        <w:spacing w:line="4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134"/>
        <w:gridCol w:w="2835"/>
        <w:gridCol w:w="1275"/>
      </w:tblGrid>
      <w:tr w:rsidR="0025473A" w:rsidRPr="004934AE" w:rsidTr="00DA3D8D">
        <w:trPr>
          <w:tblHeader/>
        </w:trPr>
        <w:tc>
          <w:tcPr>
            <w:tcW w:w="675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5473A" w:rsidRPr="004934AE" w:rsidRDefault="0025473A" w:rsidP="00DA3D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5</w:t>
            </w:r>
          </w:p>
        </w:tc>
      </w:tr>
      <w:tr w:rsidR="0025473A" w:rsidRPr="004934AE" w:rsidTr="00DA3D8D">
        <w:tc>
          <w:tcPr>
            <w:tcW w:w="6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Р1 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451D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а</w:t>
            </w:r>
            <w:r w:rsidRPr="00B5451D">
              <w:rPr>
                <w:sz w:val="24"/>
                <w:szCs w:val="24"/>
              </w:rPr>
              <w:t xml:space="preserve"> регистрации письма ГРБС, к которому приложен плановый (уточненный) РРО ГРБС 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день</w:t>
            </w:r>
          </w:p>
        </w:tc>
        <w:tc>
          <w:tcPr>
            <w:tcW w:w="2835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входящего </w:t>
            </w:r>
            <w:r w:rsidRPr="004934AE">
              <w:rPr>
                <w:sz w:val="24"/>
                <w:szCs w:val="24"/>
              </w:rPr>
              <w:t xml:space="preserve">письма, дата регистрации в </w:t>
            </w:r>
            <w:r w:rsidRPr="009005A1">
              <w:rPr>
                <w:sz w:val="24"/>
                <w:szCs w:val="24"/>
              </w:rPr>
              <w:t>Финансово</w:t>
            </w:r>
            <w:r>
              <w:rPr>
                <w:sz w:val="24"/>
                <w:szCs w:val="24"/>
              </w:rPr>
              <w:t>м</w:t>
            </w:r>
            <w:r w:rsidRPr="004934AE">
              <w:rPr>
                <w:sz w:val="24"/>
                <w:szCs w:val="24"/>
              </w:rPr>
              <w:t xml:space="preserve"> управлении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Р2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451D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а</w:t>
            </w:r>
            <w:r w:rsidRPr="00B5451D">
              <w:rPr>
                <w:sz w:val="24"/>
                <w:szCs w:val="24"/>
              </w:rPr>
              <w:t xml:space="preserve"> регистрации письма </w:t>
            </w:r>
            <w:r>
              <w:rPr>
                <w:sz w:val="24"/>
                <w:szCs w:val="24"/>
              </w:rPr>
              <w:t xml:space="preserve">ГРБС </w:t>
            </w:r>
            <w:r w:rsidRPr="00B5451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которому приложен</w:t>
            </w:r>
            <w:r w:rsidRPr="00B5451D">
              <w:rPr>
                <w:sz w:val="24"/>
                <w:szCs w:val="24"/>
              </w:rPr>
              <w:t xml:space="preserve"> ДРОНД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2835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входящего</w:t>
            </w:r>
            <w:r w:rsidRPr="004934AE">
              <w:rPr>
                <w:sz w:val="24"/>
                <w:szCs w:val="24"/>
              </w:rPr>
              <w:t xml:space="preserve"> письма, дата регистрации в </w:t>
            </w:r>
            <w:r w:rsidRPr="009005A1">
              <w:rPr>
                <w:sz w:val="24"/>
                <w:szCs w:val="24"/>
              </w:rPr>
              <w:t>Финансово</w:t>
            </w:r>
            <w:r>
              <w:rPr>
                <w:sz w:val="24"/>
                <w:szCs w:val="24"/>
              </w:rPr>
              <w:t>м</w:t>
            </w:r>
            <w:r w:rsidRPr="004934AE">
              <w:rPr>
                <w:sz w:val="24"/>
                <w:szCs w:val="24"/>
              </w:rPr>
              <w:t xml:space="preserve"> управлении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  <w:vMerge w:val="restart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плановых </w:t>
            </w:r>
            <w:r w:rsidRPr="004934AE">
              <w:rPr>
                <w:sz w:val="24"/>
                <w:szCs w:val="24"/>
              </w:rPr>
              <w:t xml:space="preserve">бюджетных ассигнований ГРБС на </w:t>
            </w:r>
            <w:r>
              <w:rPr>
                <w:sz w:val="24"/>
                <w:szCs w:val="24"/>
              </w:rPr>
              <w:t>отчетный (текущий) финансовый год</w:t>
            </w:r>
            <w:r w:rsidRPr="004934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соответствии со сводной бюджетной росписью местного бюджета на отчетный (текущий) финансовый год с учетом внесенных изменений, сформированных в рамках муниципальных программ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Merge w:val="restart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сводной бюджетной росписи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  <w:vMerge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Общая сумма бюджетных ассигнований ГРБС, предусмотренн</w:t>
            </w:r>
            <w:r>
              <w:rPr>
                <w:sz w:val="24"/>
                <w:szCs w:val="24"/>
              </w:rPr>
              <w:t>ая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сводной бюджетной росписью местного бюджета на отчетный (текущий) финансовый год с учетом внесенных изменений за исключением расходов на исполнение судебных актов по искам, резервного фонда Администрации города Волгодонска и иным образом зарезервированных средств, Администрации города Волгодонска по разделу 01 «Общегосударственные вопросы и разделу 02 «Национальная оборона»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Merge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  <w:vMerge w:val="restart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4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Объем бюджетных ассигнований ГРБС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25473A" w:rsidRPr="00BB40B5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40B5">
              <w:rPr>
                <w:sz w:val="24"/>
                <w:szCs w:val="24"/>
              </w:rPr>
              <w:t xml:space="preserve">оказатели сводной бюджетной росписи </w:t>
            </w:r>
            <w:r>
              <w:rPr>
                <w:sz w:val="24"/>
                <w:szCs w:val="24"/>
              </w:rPr>
              <w:t>- д</w:t>
            </w:r>
            <w:r w:rsidRPr="00BB40B5">
              <w:rPr>
                <w:sz w:val="24"/>
                <w:szCs w:val="24"/>
              </w:rPr>
              <w:t>ля ГРБС, имеющих подведомственные бюджетные и(или) автономные учреждения;</w:t>
            </w:r>
          </w:p>
          <w:p w:rsidR="0025473A" w:rsidRPr="00BB40B5" w:rsidRDefault="0025473A" w:rsidP="00DA3D8D">
            <w:pPr>
              <w:ind w:left="-57" w:right="-57"/>
              <w:rPr>
                <w:sz w:val="24"/>
                <w:szCs w:val="24"/>
              </w:rPr>
            </w:pPr>
            <w:r w:rsidRPr="00BB40B5">
              <w:rPr>
                <w:sz w:val="24"/>
                <w:szCs w:val="24"/>
              </w:rPr>
              <w:t>бюджетные сметы (расчеты на финансовое обеспечение муниципального задания) –</w:t>
            </w:r>
            <w:r>
              <w:rPr>
                <w:sz w:val="24"/>
                <w:szCs w:val="24"/>
              </w:rPr>
              <w:t xml:space="preserve"> д</w:t>
            </w:r>
            <w:r w:rsidRPr="00BB40B5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ГРБС, имеющих</w:t>
            </w:r>
            <w:r w:rsidRPr="00BB40B5">
              <w:rPr>
                <w:sz w:val="24"/>
                <w:szCs w:val="24"/>
              </w:rPr>
              <w:t xml:space="preserve"> подведомственные казенные учреждения 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  <w:vMerge/>
            <w:vAlign w:val="center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Общая сумма бюджетных ассигнований ГРБС, предусмотренн</w:t>
            </w:r>
            <w:r>
              <w:rPr>
                <w:sz w:val="24"/>
                <w:szCs w:val="24"/>
              </w:rPr>
              <w:t>ая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сводной бюджетной росписью местного бюджета на отчетный (текущий) финансовый год с учетом внесенных изменений </w:t>
            </w:r>
            <w:r w:rsidRPr="00A817A6">
              <w:rPr>
                <w:sz w:val="24"/>
                <w:szCs w:val="24"/>
              </w:rPr>
              <w:t xml:space="preserve">на оказание муниципальных услуг физическим и юридическим лицам, за исключением субсидий </w:t>
            </w:r>
            <w:r>
              <w:rPr>
                <w:sz w:val="24"/>
                <w:szCs w:val="24"/>
              </w:rPr>
              <w:t xml:space="preserve">на иные цели. 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25473A" w:rsidRPr="00BB40B5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40B5">
              <w:rPr>
                <w:sz w:val="24"/>
                <w:szCs w:val="24"/>
              </w:rPr>
              <w:t>оказатели сводной бюджетной росписи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  <w:vMerge w:val="restart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5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Кассовые расходы ГРБС за счет средств бюджета города Волгодонска в отчетном периоде </w:t>
            </w:r>
            <w:r>
              <w:rPr>
                <w:sz w:val="24"/>
                <w:szCs w:val="24"/>
              </w:rPr>
              <w:t>за исключением расходов за счет средств резервного фонда Администрации города Волгодонска, расходов на обслуживание муниципального долга и иным образом зарезервированных средств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состоянии лицевого счета получателя бюджетных средств (форма по КФЛ 0531786), отчет об исполнении бюджета (форма 0503117)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  <w:vMerge/>
            <w:vAlign w:val="center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Уточненные бюджетные назначения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4934AE">
              <w:rPr>
                <w:sz w:val="24"/>
                <w:szCs w:val="24"/>
              </w:rPr>
              <w:t>расход</w:t>
            </w:r>
            <w:r>
              <w:rPr>
                <w:sz w:val="24"/>
                <w:szCs w:val="24"/>
              </w:rPr>
              <w:t>ам</w:t>
            </w:r>
            <w:r w:rsidRPr="004934AE">
              <w:rPr>
                <w:sz w:val="24"/>
                <w:szCs w:val="24"/>
              </w:rPr>
              <w:t xml:space="preserve"> ГРБС за счет средств бюджета города Волгодонска </w:t>
            </w:r>
            <w:r>
              <w:rPr>
                <w:sz w:val="24"/>
                <w:szCs w:val="24"/>
              </w:rPr>
              <w:t>за исключением расходов за счет средств резервного фонда Администрации города Волгодонска, расходов на обслуживание муниципального долга и иным образом зарезервированных средств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сводной бюджетной росписи с учетом внесенных изменений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  <w:vMerge w:val="restart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6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Кассовые расходы, произведенны</w:t>
            </w:r>
            <w:r>
              <w:rPr>
                <w:sz w:val="24"/>
                <w:szCs w:val="24"/>
              </w:rPr>
              <w:t>е</w:t>
            </w:r>
            <w:r w:rsidRPr="004934AE">
              <w:rPr>
                <w:sz w:val="24"/>
                <w:szCs w:val="24"/>
              </w:rPr>
              <w:t xml:space="preserve"> ГРБС и подведомственными ему муниципальными учреждениями в 4 квартале отчетного года 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Merge w:val="restart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состоянии лицевого счета получателя бюджетных средств (форма по КФЛ 0531786), отчет об исполнении бюджета (форма 0503117)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  <w:vMerge/>
            <w:vAlign w:val="center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Кассовые расходы, произведенные</w:t>
            </w:r>
            <w:r w:rsidRPr="004934AE">
              <w:rPr>
                <w:sz w:val="24"/>
                <w:szCs w:val="24"/>
              </w:rPr>
              <w:t xml:space="preserve"> ГРБС и подведомственными ему муниципальными учреждениями за отчетн</w:t>
            </w:r>
            <w:r>
              <w:rPr>
                <w:sz w:val="24"/>
                <w:szCs w:val="24"/>
              </w:rPr>
              <w:t>ый</w:t>
            </w:r>
            <w:r w:rsidRPr="004934A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Merge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7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просроченной</w:t>
            </w:r>
            <w:r w:rsidRPr="004934AE">
              <w:rPr>
                <w:sz w:val="24"/>
                <w:szCs w:val="24"/>
              </w:rPr>
              <w:t xml:space="preserve"> дебиторской </w:t>
            </w:r>
            <w:r w:rsidRPr="004934AE">
              <w:rPr>
                <w:sz w:val="24"/>
                <w:szCs w:val="24"/>
              </w:rPr>
              <w:lastRenderedPageBreak/>
              <w:t xml:space="preserve">задолженности ГРБС и подведомственных ему муниципальных учреждений на 1 число месяца, следующего за отчетным периодом 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835" w:type="dxa"/>
          </w:tcPr>
          <w:p w:rsidR="0025473A" w:rsidRPr="004716D5" w:rsidRDefault="0025473A" w:rsidP="00DA3D8D">
            <w:pPr>
              <w:ind w:left="-57" w:right="-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сведения о состоянии </w:t>
            </w:r>
            <w:r>
              <w:rPr>
                <w:sz w:val="24"/>
                <w:szCs w:val="24"/>
              </w:rPr>
              <w:lastRenderedPageBreak/>
              <w:t>кредиторской и дебиторской задолженности</w:t>
            </w:r>
            <w:r w:rsidRPr="00BB40B5">
              <w:rPr>
                <w:sz w:val="24"/>
                <w:szCs w:val="24"/>
              </w:rPr>
              <w:t xml:space="preserve">, годовой баланс, пояснительная записка 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Р8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 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состоянии кредиторской и дебиторской задолженности</w:t>
            </w:r>
            <w:r w:rsidRPr="00BB40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34AE">
              <w:rPr>
                <w:sz w:val="24"/>
                <w:szCs w:val="24"/>
              </w:rPr>
              <w:t xml:space="preserve">годовой баланс 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Р9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451D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а</w:t>
            </w:r>
            <w:r w:rsidRPr="00B5451D">
              <w:rPr>
                <w:sz w:val="24"/>
                <w:szCs w:val="24"/>
              </w:rPr>
              <w:t xml:space="preserve"> регистрации письма </w:t>
            </w:r>
            <w:r>
              <w:rPr>
                <w:sz w:val="24"/>
                <w:szCs w:val="24"/>
              </w:rPr>
              <w:t xml:space="preserve">ГРБС </w:t>
            </w:r>
            <w:r w:rsidRPr="00B5451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которому приложена</w:t>
            </w:r>
            <w:r w:rsidRPr="004934AE">
              <w:rPr>
                <w:sz w:val="24"/>
                <w:szCs w:val="24"/>
              </w:rPr>
              <w:t xml:space="preserve"> </w:t>
            </w:r>
            <w:r w:rsidRPr="008D29E6">
              <w:rPr>
                <w:sz w:val="24"/>
                <w:szCs w:val="24"/>
              </w:rPr>
              <w:t>годовая бюджетная и бухгалтерская  отчетность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письма и д</w:t>
            </w:r>
            <w:r w:rsidRPr="004934AE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 xml:space="preserve">регистрации </w:t>
            </w:r>
            <w:r w:rsidRPr="004934A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Финансовом управлении, к которому приложен</w:t>
            </w:r>
            <w:r w:rsidRPr="004934AE">
              <w:rPr>
                <w:sz w:val="24"/>
                <w:szCs w:val="24"/>
              </w:rPr>
              <w:t xml:space="preserve"> годово</w:t>
            </w:r>
            <w:r>
              <w:rPr>
                <w:sz w:val="24"/>
                <w:szCs w:val="24"/>
              </w:rPr>
              <w:t>й</w:t>
            </w:r>
            <w:r w:rsidRPr="004934AE">
              <w:rPr>
                <w:sz w:val="24"/>
                <w:szCs w:val="24"/>
              </w:rPr>
              <w:t xml:space="preserve"> отчет </w:t>
            </w:r>
            <w:r>
              <w:rPr>
                <w:sz w:val="24"/>
                <w:szCs w:val="24"/>
              </w:rPr>
              <w:t>в полном объеме и без замечаний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0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Отчет </w:t>
            </w:r>
            <w:r w:rsidRPr="00D5206D">
              <w:rPr>
                <w:sz w:val="24"/>
                <w:szCs w:val="24"/>
              </w:rPr>
              <w:t xml:space="preserve">о результатах </w:t>
            </w:r>
            <w:r>
              <w:rPr>
                <w:sz w:val="24"/>
                <w:szCs w:val="24"/>
              </w:rPr>
              <w:t>контроля ГРБС за исполнением</w:t>
            </w:r>
            <w:r w:rsidRPr="00D5206D">
              <w:rPr>
                <w:sz w:val="24"/>
                <w:szCs w:val="24"/>
              </w:rPr>
              <w:t xml:space="preserve"> муниципальных заданий подведомственным</w:t>
            </w:r>
            <w:r>
              <w:rPr>
                <w:sz w:val="24"/>
                <w:szCs w:val="24"/>
              </w:rPr>
              <w:t>и учреждениями ГРБС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73A" w:rsidRPr="004934AE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оценки качества финансового менеджмента, проводимого главным распорядителем средств местного бюджета, имеющих подведомственную сеть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73A" w:rsidRDefault="0025473A" w:rsidP="00DA3D8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ссылка 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Р12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934AE">
              <w:rPr>
                <w:sz w:val="24"/>
                <w:szCs w:val="24"/>
              </w:rPr>
              <w:t>едостач</w:t>
            </w:r>
            <w:r>
              <w:rPr>
                <w:sz w:val="24"/>
                <w:szCs w:val="24"/>
              </w:rPr>
              <w:t>и</w:t>
            </w:r>
            <w:r w:rsidRPr="004934AE">
              <w:rPr>
                <w:sz w:val="24"/>
                <w:szCs w:val="24"/>
              </w:rPr>
              <w:t>, хищени</w:t>
            </w:r>
            <w:r>
              <w:rPr>
                <w:sz w:val="24"/>
                <w:szCs w:val="24"/>
              </w:rPr>
              <w:t>я</w:t>
            </w:r>
            <w:r w:rsidRPr="004934AE">
              <w:rPr>
                <w:sz w:val="24"/>
                <w:szCs w:val="24"/>
              </w:rPr>
              <w:t xml:space="preserve"> денежных средств </w:t>
            </w:r>
            <w:r w:rsidRPr="0043692B">
              <w:rPr>
                <w:sz w:val="24"/>
                <w:szCs w:val="24"/>
              </w:rPr>
              <w:t xml:space="preserve">и материальных ценностей, отраженных в </w:t>
            </w:r>
            <w:r>
              <w:rPr>
                <w:sz w:val="24"/>
                <w:szCs w:val="24"/>
              </w:rPr>
              <w:t xml:space="preserve">сводной </w:t>
            </w:r>
            <w:r w:rsidRPr="0043692B">
              <w:rPr>
                <w:sz w:val="24"/>
                <w:szCs w:val="24"/>
              </w:rPr>
              <w:t>бухгалтерской (бюджетной) отчетности</w:t>
            </w:r>
            <w:r>
              <w:rPr>
                <w:sz w:val="24"/>
                <w:szCs w:val="24"/>
              </w:rPr>
              <w:t xml:space="preserve"> ГРБС</w:t>
            </w:r>
            <w:r w:rsidRPr="0043692B"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годовые бухгалтерские (бюджетные) балансы ГРБС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об утверждении муниципальных программах с учетом изменений, отчеты о фактических результатах их реализации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73A" w:rsidRPr="004934AE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ссылки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Р14</w:t>
            </w:r>
          </w:p>
        </w:tc>
        <w:tc>
          <w:tcPr>
            <w:tcW w:w="3828" w:type="dxa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результатах и основных направлениях деятельности главного распорядителя средств местного бюджета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</w:tcPr>
          <w:p w:rsidR="0025473A" w:rsidRDefault="0025473A" w:rsidP="00DA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Р15</w:t>
            </w:r>
          </w:p>
        </w:tc>
        <w:tc>
          <w:tcPr>
            <w:tcW w:w="3828" w:type="dxa"/>
          </w:tcPr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муниципальных учреждении, подведомственному ГРБС</w:t>
            </w:r>
          </w:p>
        </w:tc>
        <w:tc>
          <w:tcPr>
            <w:tcW w:w="1134" w:type="dxa"/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ссылка, дата размещения</w:t>
            </w:r>
          </w:p>
        </w:tc>
        <w:tc>
          <w:tcPr>
            <w:tcW w:w="1275" w:type="dxa"/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Default="0025473A" w:rsidP="00DA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заявок отказанных частично или в полном объеме специалистами Финансового управления города Волгодонска соответствующему ГРБС с учетом его подведомственной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исходящего письма, д</w:t>
            </w:r>
            <w:r w:rsidRPr="004934AE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 xml:space="preserve">регистрации </w:t>
            </w:r>
            <w:r w:rsidRPr="004934A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Финансовом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  <w:tr w:rsidR="0025473A" w:rsidRPr="004934AE" w:rsidTr="00DA3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Default="0025473A" w:rsidP="00DA3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Default="0025473A" w:rsidP="00DA3D8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заявок, </w:t>
            </w:r>
            <w:r>
              <w:rPr>
                <w:sz w:val="24"/>
                <w:szCs w:val="24"/>
              </w:rPr>
              <w:lastRenderedPageBreak/>
              <w:t xml:space="preserve">представленных </w:t>
            </w:r>
            <w:r w:rsidRPr="009E2C47">
              <w:rPr>
                <w:sz w:val="24"/>
                <w:szCs w:val="24"/>
              </w:rPr>
              <w:t>ГРБС</w:t>
            </w:r>
            <w:r>
              <w:rPr>
                <w:sz w:val="24"/>
                <w:szCs w:val="24"/>
              </w:rPr>
              <w:t xml:space="preserve"> в Финансовое управление города Волгодонска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4934AE" w:rsidRDefault="0025473A" w:rsidP="00DA3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Default="0025473A" w:rsidP="00DA3D8D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входящего </w:t>
            </w:r>
            <w:r w:rsidRPr="004934AE">
              <w:rPr>
                <w:sz w:val="24"/>
                <w:szCs w:val="24"/>
              </w:rPr>
              <w:t xml:space="preserve">письма, </w:t>
            </w:r>
            <w:r w:rsidRPr="004934AE">
              <w:rPr>
                <w:sz w:val="24"/>
                <w:szCs w:val="24"/>
              </w:rPr>
              <w:lastRenderedPageBreak/>
              <w:t xml:space="preserve">дата регистрации в </w:t>
            </w:r>
            <w:r w:rsidRPr="009005A1">
              <w:rPr>
                <w:sz w:val="24"/>
                <w:szCs w:val="24"/>
              </w:rPr>
              <w:t>Финансово</w:t>
            </w:r>
            <w:r>
              <w:rPr>
                <w:sz w:val="24"/>
                <w:szCs w:val="24"/>
              </w:rPr>
              <w:t>м</w:t>
            </w:r>
            <w:r w:rsidRPr="004934AE">
              <w:rPr>
                <w:sz w:val="24"/>
                <w:szCs w:val="24"/>
              </w:rPr>
              <w:t xml:space="preserve">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4934AE" w:rsidRDefault="0025473A" w:rsidP="00DA3D8D">
            <w:pPr>
              <w:jc w:val="both"/>
              <w:rPr>
                <w:sz w:val="24"/>
                <w:szCs w:val="24"/>
              </w:rPr>
            </w:pPr>
          </w:p>
        </w:tc>
      </w:tr>
    </w:tbl>
    <w:p w:rsidR="0025473A" w:rsidRDefault="0025473A" w:rsidP="0025473A">
      <w:pPr>
        <w:jc w:val="both"/>
      </w:pPr>
    </w:p>
    <w:p w:rsidR="0025473A" w:rsidRDefault="0025473A" w:rsidP="0025473A">
      <w:pPr>
        <w:jc w:val="both"/>
        <w:rPr>
          <w:sz w:val="24"/>
          <w:szCs w:val="24"/>
        </w:rPr>
      </w:pPr>
    </w:p>
    <w:p w:rsidR="0025473A" w:rsidRDefault="0025473A" w:rsidP="0025473A">
      <w:pPr>
        <w:jc w:val="both"/>
        <w:rPr>
          <w:sz w:val="24"/>
          <w:szCs w:val="24"/>
        </w:rPr>
      </w:pPr>
    </w:p>
    <w:p w:rsidR="0025473A" w:rsidRPr="0059665C" w:rsidRDefault="0025473A" w:rsidP="0025473A">
      <w:pPr>
        <w:jc w:val="both"/>
        <w:rPr>
          <w:sz w:val="24"/>
          <w:szCs w:val="24"/>
        </w:rPr>
      </w:pPr>
      <w:r w:rsidRPr="0059665C">
        <w:rPr>
          <w:sz w:val="24"/>
          <w:szCs w:val="24"/>
        </w:rPr>
        <w:t xml:space="preserve">Руководитель ГРБС </w:t>
      </w:r>
      <w:r>
        <w:rPr>
          <w:sz w:val="24"/>
          <w:szCs w:val="24"/>
        </w:rPr>
        <w:t xml:space="preserve">  </w:t>
      </w:r>
      <w:r w:rsidRPr="0059665C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59665C">
        <w:rPr>
          <w:sz w:val="24"/>
          <w:szCs w:val="24"/>
        </w:rPr>
        <w:t xml:space="preserve"> Фамилия И.О., контактный телефон. </w:t>
      </w:r>
    </w:p>
    <w:p w:rsidR="0025473A" w:rsidRPr="0059665C" w:rsidRDefault="0025473A" w:rsidP="0025473A">
      <w:pPr>
        <w:jc w:val="both"/>
        <w:rPr>
          <w:sz w:val="24"/>
          <w:szCs w:val="24"/>
        </w:rPr>
      </w:pPr>
    </w:p>
    <w:p w:rsidR="0025473A" w:rsidRDefault="0025473A" w:rsidP="0025473A">
      <w:pPr>
        <w:jc w:val="both"/>
        <w:rPr>
          <w:sz w:val="24"/>
          <w:szCs w:val="24"/>
        </w:rPr>
      </w:pPr>
      <w:r w:rsidRPr="0059665C">
        <w:rPr>
          <w:sz w:val="24"/>
          <w:szCs w:val="24"/>
        </w:rPr>
        <w:t>Исполнитель в ГРБС ___________</w:t>
      </w:r>
      <w:r>
        <w:rPr>
          <w:sz w:val="24"/>
          <w:szCs w:val="24"/>
        </w:rPr>
        <w:t>_____</w:t>
      </w:r>
      <w:r w:rsidRPr="0059665C">
        <w:rPr>
          <w:sz w:val="24"/>
          <w:szCs w:val="24"/>
        </w:rPr>
        <w:t xml:space="preserve"> Фамилия И.О., контактный телефон.</w:t>
      </w:r>
      <w:r>
        <w:rPr>
          <w:sz w:val="24"/>
          <w:szCs w:val="24"/>
        </w:rPr>
        <w:t>».</w:t>
      </w:r>
    </w:p>
    <w:p w:rsidR="0025473A" w:rsidRDefault="0025473A" w:rsidP="0025473A">
      <w:pPr>
        <w:jc w:val="both"/>
        <w:rPr>
          <w:sz w:val="24"/>
          <w:szCs w:val="24"/>
        </w:rPr>
      </w:pPr>
    </w:p>
    <w:p w:rsidR="0025473A" w:rsidRDefault="0025473A" w:rsidP="0025473A">
      <w:pPr>
        <w:jc w:val="both"/>
        <w:rPr>
          <w:sz w:val="24"/>
          <w:szCs w:val="24"/>
        </w:rPr>
      </w:pPr>
    </w:p>
    <w:p w:rsidR="0025473A" w:rsidRPr="00D63479" w:rsidRDefault="0025473A" w:rsidP="0025473A">
      <w:pPr>
        <w:jc w:val="both"/>
      </w:pPr>
      <w:r w:rsidRPr="000A7235">
        <w:t xml:space="preserve">Управляющий делами </w:t>
      </w:r>
      <w:r w:rsidRPr="000A7235">
        <w:tab/>
      </w:r>
      <w:r w:rsidRPr="000A7235">
        <w:tab/>
      </w:r>
      <w:r w:rsidRPr="000A7235">
        <w:tab/>
      </w:r>
      <w:r w:rsidRPr="000A7235">
        <w:tab/>
      </w:r>
      <w:r w:rsidRPr="000A7235">
        <w:tab/>
      </w:r>
      <w:r w:rsidRPr="000A7235">
        <w:tab/>
      </w:r>
      <w:r w:rsidRPr="000A7235">
        <w:tab/>
        <w:t>И.В. Орлова</w:t>
      </w:r>
    </w:p>
    <w:p w:rsidR="000C4BB1" w:rsidRDefault="00A67574" w:rsidP="0025473A">
      <w:pPr>
        <w:jc w:val="both"/>
        <w:rPr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2592705" cy="1366520"/>
            <wp:effectExtent l="19050" t="0" r="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BB1" w:rsidSect="004260F7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21" w:rsidRDefault="00072821">
      <w:r>
        <w:separator/>
      </w:r>
    </w:p>
  </w:endnote>
  <w:endnote w:type="continuationSeparator" w:id="0">
    <w:p w:rsidR="00072821" w:rsidRDefault="0007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21" w:rsidRDefault="00072821">
      <w:r>
        <w:separator/>
      </w:r>
    </w:p>
  </w:footnote>
  <w:footnote w:type="continuationSeparator" w:id="0">
    <w:p w:rsidR="00072821" w:rsidRDefault="0007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D5C0273"/>
    <w:multiLevelType w:val="hybridMultilevel"/>
    <w:tmpl w:val="2920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C4C13"/>
    <w:multiLevelType w:val="multilevel"/>
    <w:tmpl w:val="AFD406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0F95CFB"/>
    <w:multiLevelType w:val="hybridMultilevel"/>
    <w:tmpl w:val="9DB6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753BE"/>
    <w:multiLevelType w:val="hybridMultilevel"/>
    <w:tmpl w:val="154EC348"/>
    <w:lvl w:ilvl="0" w:tplc="513823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F0CD9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7DD3"/>
    <w:rsid w:val="00014EFC"/>
    <w:rsid w:val="00016685"/>
    <w:rsid w:val="000222E8"/>
    <w:rsid w:val="00023C13"/>
    <w:rsid w:val="0002658D"/>
    <w:rsid w:val="00041034"/>
    <w:rsid w:val="00045FBB"/>
    <w:rsid w:val="00052165"/>
    <w:rsid w:val="00053EA1"/>
    <w:rsid w:val="00072821"/>
    <w:rsid w:val="00086DDF"/>
    <w:rsid w:val="0009487B"/>
    <w:rsid w:val="00094E90"/>
    <w:rsid w:val="000A03C8"/>
    <w:rsid w:val="000A367C"/>
    <w:rsid w:val="000C4BB1"/>
    <w:rsid w:val="000D54EF"/>
    <w:rsid w:val="000D5C2C"/>
    <w:rsid w:val="000E17FE"/>
    <w:rsid w:val="000E229F"/>
    <w:rsid w:val="000E50F9"/>
    <w:rsid w:val="000E5A2C"/>
    <w:rsid w:val="000E7DEB"/>
    <w:rsid w:val="000F1683"/>
    <w:rsid w:val="00102A46"/>
    <w:rsid w:val="00103AC3"/>
    <w:rsid w:val="001117CE"/>
    <w:rsid w:val="001166CA"/>
    <w:rsid w:val="00116F31"/>
    <w:rsid w:val="00126DB5"/>
    <w:rsid w:val="00127CFC"/>
    <w:rsid w:val="0013162B"/>
    <w:rsid w:val="00146EC3"/>
    <w:rsid w:val="00151F11"/>
    <w:rsid w:val="00156905"/>
    <w:rsid w:val="00166A86"/>
    <w:rsid w:val="00171EA3"/>
    <w:rsid w:val="001A2359"/>
    <w:rsid w:val="001A61F1"/>
    <w:rsid w:val="001B3BA1"/>
    <w:rsid w:val="001B5396"/>
    <w:rsid w:val="001C54C6"/>
    <w:rsid w:val="001D1322"/>
    <w:rsid w:val="001D3EA6"/>
    <w:rsid w:val="001E4CFB"/>
    <w:rsid w:val="001E608C"/>
    <w:rsid w:val="0020291D"/>
    <w:rsid w:val="00206C53"/>
    <w:rsid w:val="002070EF"/>
    <w:rsid w:val="00225AF0"/>
    <w:rsid w:val="00235A45"/>
    <w:rsid w:val="00237F1E"/>
    <w:rsid w:val="00246186"/>
    <w:rsid w:val="0025473A"/>
    <w:rsid w:val="00256B47"/>
    <w:rsid w:val="002574C3"/>
    <w:rsid w:val="002622A3"/>
    <w:rsid w:val="00262930"/>
    <w:rsid w:val="00263B9F"/>
    <w:rsid w:val="002A04A6"/>
    <w:rsid w:val="002A3BBB"/>
    <w:rsid w:val="002B7B2A"/>
    <w:rsid w:val="002C1073"/>
    <w:rsid w:val="002C309A"/>
    <w:rsid w:val="002C4412"/>
    <w:rsid w:val="002C526F"/>
    <w:rsid w:val="002C5D9D"/>
    <w:rsid w:val="002D4A99"/>
    <w:rsid w:val="002E282C"/>
    <w:rsid w:val="002E450C"/>
    <w:rsid w:val="002F512D"/>
    <w:rsid w:val="002F568F"/>
    <w:rsid w:val="0031228D"/>
    <w:rsid w:val="00350011"/>
    <w:rsid w:val="003538DF"/>
    <w:rsid w:val="003548E2"/>
    <w:rsid w:val="00355C4B"/>
    <w:rsid w:val="003641C3"/>
    <w:rsid w:val="003802EF"/>
    <w:rsid w:val="003809FB"/>
    <w:rsid w:val="003872CA"/>
    <w:rsid w:val="00393193"/>
    <w:rsid w:val="003A052C"/>
    <w:rsid w:val="003A2EDD"/>
    <w:rsid w:val="003A5614"/>
    <w:rsid w:val="003B7AFE"/>
    <w:rsid w:val="003D4531"/>
    <w:rsid w:val="003D731C"/>
    <w:rsid w:val="003E6D0D"/>
    <w:rsid w:val="003F2419"/>
    <w:rsid w:val="003F27B7"/>
    <w:rsid w:val="003F5B0E"/>
    <w:rsid w:val="003F6186"/>
    <w:rsid w:val="00414643"/>
    <w:rsid w:val="004260AC"/>
    <w:rsid w:val="004260F7"/>
    <w:rsid w:val="0043331E"/>
    <w:rsid w:val="004402BB"/>
    <w:rsid w:val="004515AE"/>
    <w:rsid w:val="00456FD1"/>
    <w:rsid w:val="00466A54"/>
    <w:rsid w:val="00471434"/>
    <w:rsid w:val="004806A8"/>
    <w:rsid w:val="00485A4F"/>
    <w:rsid w:val="004A759E"/>
    <w:rsid w:val="004B4DBF"/>
    <w:rsid w:val="004D041D"/>
    <w:rsid w:val="004D6BE0"/>
    <w:rsid w:val="004D7C43"/>
    <w:rsid w:val="004F4053"/>
    <w:rsid w:val="004F4385"/>
    <w:rsid w:val="004F7A0B"/>
    <w:rsid w:val="00500656"/>
    <w:rsid w:val="00501F21"/>
    <w:rsid w:val="005142ED"/>
    <w:rsid w:val="00521A5F"/>
    <w:rsid w:val="00534407"/>
    <w:rsid w:val="00546D8C"/>
    <w:rsid w:val="005523DA"/>
    <w:rsid w:val="00555F37"/>
    <w:rsid w:val="00565E48"/>
    <w:rsid w:val="00570E41"/>
    <w:rsid w:val="0057703E"/>
    <w:rsid w:val="00597E3E"/>
    <w:rsid w:val="005A008B"/>
    <w:rsid w:val="005A4440"/>
    <w:rsid w:val="005B5000"/>
    <w:rsid w:val="005C611E"/>
    <w:rsid w:val="005D2608"/>
    <w:rsid w:val="005D4289"/>
    <w:rsid w:val="005E1C60"/>
    <w:rsid w:val="005E504F"/>
    <w:rsid w:val="005F7967"/>
    <w:rsid w:val="00603A09"/>
    <w:rsid w:val="00605DB1"/>
    <w:rsid w:val="00611097"/>
    <w:rsid w:val="00612D87"/>
    <w:rsid w:val="0061483D"/>
    <w:rsid w:val="00621552"/>
    <w:rsid w:val="006238C5"/>
    <w:rsid w:val="00627942"/>
    <w:rsid w:val="00631167"/>
    <w:rsid w:val="0063716C"/>
    <w:rsid w:val="00675DBB"/>
    <w:rsid w:val="00685A40"/>
    <w:rsid w:val="006915CC"/>
    <w:rsid w:val="00692587"/>
    <w:rsid w:val="006938C8"/>
    <w:rsid w:val="006A4F43"/>
    <w:rsid w:val="006A6522"/>
    <w:rsid w:val="006C18D4"/>
    <w:rsid w:val="006C2D4B"/>
    <w:rsid w:val="006C48C8"/>
    <w:rsid w:val="006E613F"/>
    <w:rsid w:val="007229C8"/>
    <w:rsid w:val="00734CF3"/>
    <w:rsid w:val="007433E4"/>
    <w:rsid w:val="00751237"/>
    <w:rsid w:val="0075172B"/>
    <w:rsid w:val="00756BF0"/>
    <w:rsid w:val="007641AA"/>
    <w:rsid w:val="00775B92"/>
    <w:rsid w:val="00775CAE"/>
    <w:rsid w:val="00775DD7"/>
    <w:rsid w:val="0078586A"/>
    <w:rsid w:val="00790AD4"/>
    <w:rsid w:val="00796D42"/>
    <w:rsid w:val="007A0363"/>
    <w:rsid w:val="007D0859"/>
    <w:rsid w:val="007D75AD"/>
    <w:rsid w:val="007F34B9"/>
    <w:rsid w:val="007F4B77"/>
    <w:rsid w:val="00801DFC"/>
    <w:rsid w:val="0080361B"/>
    <w:rsid w:val="008067ED"/>
    <w:rsid w:val="008137DC"/>
    <w:rsid w:val="008155F4"/>
    <w:rsid w:val="00821F01"/>
    <w:rsid w:val="00827487"/>
    <w:rsid w:val="008306AD"/>
    <w:rsid w:val="00837798"/>
    <w:rsid w:val="00845664"/>
    <w:rsid w:val="008617C3"/>
    <w:rsid w:val="008643D8"/>
    <w:rsid w:val="0086572D"/>
    <w:rsid w:val="00865D9A"/>
    <w:rsid w:val="00870F2C"/>
    <w:rsid w:val="00875246"/>
    <w:rsid w:val="008A6E5B"/>
    <w:rsid w:val="008B0A09"/>
    <w:rsid w:val="008B3660"/>
    <w:rsid w:val="008B3E3A"/>
    <w:rsid w:val="008D5DC2"/>
    <w:rsid w:val="008E1138"/>
    <w:rsid w:val="009074FA"/>
    <w:rsid w:val="00907E44"/>
    <w:rsid w:val="009157DB"/>
    <w:rsid w:val="009219D2"/>
    <w:rsid w:val="009325BA"/>
    <w:rsid w:val="00934615"/>
    <w:rsid w:val="009411B5"/>
    <w:rsid w:val="0094187F"/>
    <w:rsid w:val="00944C59"/>
    <w:rsid w:val="0095433D"/>
    <w:rsid w:val="009552FF"/>
    <w:rsid w:val="00960547"/>
    <w:rsid w:val="00973517"/>
    <w:rsid w:val="00990DA3"/>
    <w:rsid w:val="00993FD8"/>
    <w:rsid w:val="009A14D1"/>
    <w:rsid w:val="009B6CC7"/>
    <w:rsid w:val="009D0AE5"/>
    <w:rsid w:val="009F091C"/>
    <w:rsid w:val="009F50B9"/>
    <w:rsid w:val="009F73EC"/>
    <w:rsid w:val="00A03E3C"/>
    <w:rsid w:val="00A114AD"/>
    <w:rsid w:val="00A2424E"/>
    <w:rsid w:val="00A340BD"/>
    <w:rsid w:val="00A3432A"/>
    <w:rsid w:val="00A42913"/>
    <w:rsid w:val="00A4328F"/>
    <w:rsid w:val="00A43B6B"/>
    <w:rsid w:val="00A449FC"/>
    <w:rsid w:val="00A46A6B"/>
    <w:rsid w:val="00A5378B"/>
    <w:rsid w:val="00A62F51"/>
    <w:rsid w:val="00A67574"/>
    <w:rsid w:val="00A81C60"/>
    <w:rsid w:val="00A81CB8"/>
    <w:rsid w:val="00A837AA"/>
    <w:rsid w:val="00A849DD"/>
    <w:rsid w:val="00A9378B"/>
    <w:rsid w:val="00AA38C6"/>
    <w:rsid w:val="00AA41B1"/>
    <w:rsid w:val="00AB275E"/>
    <w:rsid w:val="00AB7689"/>
    <w:rsid w:val="00AB768D"/>
    <w:rsid w:val="00AC3BB0"/>
    <w:rsid w:val="00AC6506"/>
    <w:rsid w:val="00AC67C0"/>
    <w:rsid w:val="00AD25D7"/>
    <w:rsid w:val="00AD4A6A"/>
    <w:rsid w:val="00AF5517"/>
    <w:rsid w:val="00AF55CA"/>
    <w:rsid w:val="00B15AC2"/>
    <w:rsid w:val="00B3726E"/>
    <w:rsid w:val="00B40E10"/>
    <w:rsid w:val="00B41130"/>
    <w:rsid w:val="00B47534"/>
    <w:rsid w:val="00B5641D"/>
    <w:rsid w:val="00B645A9"/>
    <w:rsid w:val="00B702B6"/>
    <w:rsid w:val="00B83926"/>
    <w:rsid w:val="00B8724C"/>
    <w:rsid w:val="00B90D1E"/>
    <w:rsid w:val="00B9565C"/>
    <w:rsid w:val="00BA274B"/>
    <w:rsid w:val="00BA3A0A"/>
    <w:rsid w:val="00BB222B"/>
    <w:rsid w:val="00BC38EF"/>
    <w:rsid w:val="00BC3D73"/>
    <w:rsid w:val="00BD347D"/>
    <w:rsid w:val="00BE3F3A"/>
    <w:rsid w:val="00BF3D8C"/>
    <w:rsid w:val="00BF5742"/>
    <w:rsid w:val="00BF661D"/>
    <w:rsid w:val="00C019E1"/>
    <w:rsid w:val="00C046F6"/>
    <w:rsid w:val="00C12647"/>
    <w:rsid w:val="00C20FD0"/>
    <w:rsid w:val="00C36589"/>
    <w:rsid w:val="00C37A36"/>
    <w:rsid w:val="00C40D95"/>
    <w:rsid w:val="00C65506"/>
    <w:rsid w:val="00C77B0E"/>
    <w:rsid w:val="00C840DD"/>
    <w:rsid w:val="00C97336"/>
    <w:rsid w:val="00CA1795"/>
    <w:rsid w:val="00CB07E4"/>
    <w:rsid w:val="00CD042B"/>
    <w:rsid w:val="00CF5345"/>
    <w:rsid w:val="00CF5796"/>
    <w:rsid w:val="00D030C5"/>
    <w:rsid w:val="00D12E85"/>
    <w:rsid w:val="00D151EA"/>
    <w:rsid w:val="00D33CD2"/>
    <w:rsid w:val="00D43A22"/>
    <w:rsid w:val="00D51553"/>
    <w:rsid w:val="00D56034"/>
    <w:rsid w:val="00D63BD5"/>
    <w:rsid w:val="00D76B75"/>
    <w:rsid w:val="00D77D0D"/>
    <w:rsid w:val="00D833A8"/>
    <w:rsid w:val="00D84347"/>
    <w:rsid w:val="00D9396C"/>
    <w:rsid w:val="00D94FAE"/>
    <w:rsid w:val="00D95631"/>
    <w:rsid w:val="00DA3D8D"/>
    <w:rsid w:val="00DA63E7"/>
    <w:rsid w:val="00DB054F"/>
    <w:rsid w:val="00DB1416"/>
    <w:rsid w:val="00DC51A2"/>
    <w:rsid w:val="00DD360E"/>
    <w:rsid w:val="00DD5E2F"/>
    <w:rsid w:val="00DF0ADB"/>
    <w:rsid w:val="00DF5F09"/>
    <w:rsid w:val="00E13665"/>
    <w:rsid w:val="00E14CAC"/>
    <w:rsid w:val="00E176DC"/>
    <w:rsid w:val="00E44BEC"/>
    <w:rsid w:val="00E478E5"/>
    <w:rsid w:val="00E56743"/>
    <w:rsid w:val="00E60ED4"/>
    <w:rsid w:val="00E61F5D"/>
    <w:rsid w:val="00E63C75"/>
    <w:rsid w:val="00E70E20"/>
    <w:rsid w:val="00E714F0"/>
    <w:rsid w:val="00EB5F34"/>
    <w:rsid w:val="00EC0504"/>
    <w:rsid w:val="00ED2E4C"/>
    <w:rsid w:val="00ED5CF5"/>
    <w:rsid w:val="00EE75B5"/>
    <w:rsid w:val="00EF15D6"/>
    <w:rsid w:val="00F12192"/>
    <w:rsid w:val="00F1540E"/>
    <w:rsid w:val="00F16B2C"/>
    <w:rsid w:val="00F2210C"/>
    <w:rsid w:val="00F2438E"/>
    <w:rsid w:val="00F37248"/>
    <w:rsid w:val="00F52E7C"/>
    <w:rsid w:val="00F533E1"/>
    <w:rsid w:val="00F633D0"/>
    <w:rsid w:val="00F728CF"/>
    <w:rsid w:val="00F74F4D"/>
    <w:rsid w:val="00F76BD0"/>
    <w:rsid w:val="00F84365"/>
    <w:rsid w:val="00F960F2"/>
    <w:rsid w:val="00FC1E7D"/>
    <w:rsid w:val="00FD35BC"/>
    <w:rsid w:val="00FE0CE5"/>
    <w:rsid w:val="00FF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No Spacing"/>
    <w:uiPriority w:val="1"/>
    <w:qFormat/>
    <w:rsid w:val="000E7DEB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E7DE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c">
    <w:name w:val="Normal (Web)"/>
    <w:basedOn w:val="a"/>
    <w:uiPriority w:val="99"/>
    <w:unhideWhenUsed/>
    <w:rsid w:val="000265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Hyperlink"/>
    <w:rsid w:val="00254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4B09-1B1E-44E5-B6D9-0603846B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19063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Administration</dc:creator>
  <cp:keywords/>
  <dc:description/>
  <cp:lastModifiedBy>1</cp:lastModifiedBy>
  <cp:revision>2</cp:revision>
  <cp:lastPrinted>2015-04-08T12:07:00Z</cp:lastPrinted>
  <dcterms:created xsi:type="dcterms:W3CDTF">2015-06-01T13:35:00Z</dcterms:created>
  <dcterms:modified xsi:type="dcterms:W3CDTF">2015-06-01T13:35:00Z</dcterms:modified>
</cp:coreProperties>
</file>