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CC" w:rsidRPr="00037C7E" w:rsidRDefault="00E917CC" w:rsidP="003F3AF4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18"/>
          <w:szCs w:val="36"/>
        </w:rPr>
      </w:pPr>
    </w:p>
    <w:p w:rsidR="00DA73EC" w:rsidRPr="00A34ABD" w:rsidRDefault="00DA73EC" w:rsidP="003F3AF4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Default="00DA73EC" w:rsidP="00E917CC">
      <w:pPr>
        <w:spacing w:after="120"/>
        <w:ind w:firstLine="567"/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3F3AF4" w:rsidRPr="003F3AF4" w:rsidRDefault="003F3AF4" w:rsidP="003F3AF4">
      <w:pPr>
        <w:ind w:firstLine="709"/>
        <w:jc w:val="center"/>
        <w:rPr>
          <w:sz w:val="16"/>
          <w:szCs w:val="16"/>
        </w:rPr>
      </w:pPr>
    </w:p>
    <w:p w:rsidR="00DA73EC" w:rsidRPr="003F3AF4" w:rsidRDefault="00DA73EC" w:rsidP="003F3AF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Cs w:val="36"/>
        </w:rPr>
      </w:pPr>
      <w:r w:rsidRPr="003F3AF4">
        <w:rPr>
          <w:rFonts w:ascii="Times New Roman" w:hAnsi="Times New Roman" w:cs="Times New Roman"/>
          <w:b w:val="0"/>
          <w:szCs w:val="36"/>
        </w:rPr>
        <w:t>ПОСТАНОВЛЕНИЕ</w:t>
      </w:r>
    </w:p>
    <w:p w:rsidR="00007556" w:rsidRPr="00037C7E" w:rsidRDefault="00037C7E" w:rsidP="00007556">
      <w:pPr>
        <w:rPr>
          <w:lang w:val="en-US"/>
        </w:rPr>
      </w:pPr>
      <w:r>
        <w:rPr>
          <w:lang w:val="en-US"/>
        </w:rPr>
        <w:t>26</w:t>
      </w:r>
      <w:r>
        <w:t>.</w:t>
      </w:r>
      <w:r>
        <w:rPr>
          <w:lang w:val="en-US"/>
        </w:rPr>
        <w:t>05</w:t>
      </w:r>
      <w:r>
        <w:t>.</w:t>
      </w:r>
      <w:r>
        <w:rPr>
          <w:lang w:val="en-US"/>
        </w:rPr>
        <w:t>2017</w:t>
      </w:r>
      <w:r w:rsidR="00007556">
        <w:tab/>
      </w:r>
      <w:r w:rsidR="00007556" w:rsidRPr="00DA73EC">
        <w:tab/>
      </w:r>
      <w:r>
        <w:tab/>
      </w:r>
      <w:r>
        <w:tab/>
      </w:r>
      <w:r>
        <w:tab/>
      </w:r>
      <w:r>
        <w:tab/>
      </w:r>
      <w:r w:rsidR="00E917CC">
        <w:tab/>
      </w:r>
      <w:r w:rsidR="00E917CC">
        <w:tab/>
      </w:r>
      <w:r w:rsidR="00E917CC">
        <w:tab/>
      </w:r>
      <w:r w:rsidR="00E917CC">
        <w:tab/>
        <w:t xml:space="preserve"> </w:t>
      </w:r>
      <w:r w:rsidR="00007556">
        <w:t>№</w:t>
      </w:r>
      <w:r>
        <w:rPr>
          <w:lang w:val="en-US"/>
        </w:rPr>
        <w:t xml:space="preserve">  549</w:t>
      </w:r>
    </w:p>
    <w:p w:rsidR="00387D67" w:rsidRPr="00361243" w:rsidRDefault="00387D67" w:rsidP="003F3AF4">
      <w:pPr>
        <w:ind w:firstLine="709"/>
        <w:jc w:val="center"/>
        <w:rPr>
          <w:sz w:val="22"/>
        </w:rPr>
      </w:pPr>
      <w:r w:rsidRPr="00361243">
        <w:rPr>
          <w:sz w:val="22"/>
        </w:rPr>
        <w:t>г.Волгодонск</w:t>
      </w:r>
    </w:p>
    <w:p w:rsidR="00904258" w:rsidRPr="00361243" w:rsidRDefault="00904258" w:rsidP="003F3AF4">
      <w:pPr>
        <w:ind w:firstLine="709"/>
        <w:jc w:val="center"/>
        <w:rPr>
          <w:sz w:val="24"/>
          <w:szCs w:val="16"/>
        </w:rPr>
      </w:pPr>
    </w:p>
    <w:p w:rsidR="00E51C94" w:rsidRDefault="003F3AF4" w:rsidP="003F3AF4">
      <w:r w:rsidRPr="008B20B6">
        <w:t xml:space="preserve">Об утверждении </w:t>
      </w:r>
      <w:r w:rsidR="00904258">
        <w:t xml:space="preserve">долговой </w:t>
      </w:r>
    </w:p>
    <w:p w:rsidR="00AD5428" w:rsidRDefault="00904258" w:rsidP="00770D36">
      <w:r>
        <w:t>политики</w:t>
      </w:r>
      <w:r w:rsidR="003F3AF4" w:rsidRPr="008B20B6">
        <w:t xml:space="preserve"> </w:t>
      </w:r>
      <w:r w:rsidR="00770D36">
        <w:t>города Волгодонска</w:t>
      </w:r>
    </w:p>
    <w:p w:rsidR="006B2FE2" w:rsidRDefault="006B2FE2" w:rsidP="003F3AF4">
      <w:pPr>
        <w:ind w:firstLine="709"/>
        <w:jc w:val="center"/>
        <w:rPr>
          <w:sz w:val="22"/>
          <w:szCs w:val="16"/>
        </w:rPr>
      </w:pPr>
    </w:p>
    <w:p w:rsidR="00007556" w:rsidRPr="00361243" w:rsidRDefault="00007556" w:rsidP="003F3AF4">
      <w:pPr>
        <w:ind w:firstLine="709"/>
        <w:jc w:val="center"/>
        <w:rPr>
          <w:sz w:val="22"/>
          <w:szCs w:val="16"/>
        </w:rPr>
      </w:pPr>
    </w:p>
    <w:p w:rsidR="00D941BB" w:rsidRDefault="00904258" w:rsidP="003F3AF4">
      <w:pPr>
        <w:ind w:firstLine="709"/>
        <w:jc w:val="both"/>
      </w:pPr>
      <w:r>
        <w:t>В целях обеспечения качественного и эффективного управления муниципальным долгом, принятия мер по снижению долговой нагрузки на бюджет города</w:t>
      </w:r>
      <w:r w:rsidR="003475B8">
        <w:t xml:space="preserve"> Волгодонска</w:t>
      </w:r>
      <w:r>
        <w:t xml:space="preserve">, </w:t>
      </w:r>
      <w:r w:rsidR="00784CDF">
        <w:t>в соответствии с</w:t>
      </w:r>
      <w:r w:rsidR="00D941BB">
        <w:t xml:space="preserve"> Федеральным </w:t>
      </w:r>
      <w:hyperlink r:id="rId8" w:history="1">
        <w:r w:rsidR="00D941BB" w:rsidRPr="007E6F4D">
          <w:t>законом</w:t>
        </w:r>
      </w:hyperlink>
      <w:r w:rsidR="00D225B3">
        <w:t xml:space="preserve"> от 06.10.2003 №</w:t>
      </w:r>
      <w:r w:rsidR="003F3AF4">
        <w:t> </w:t>
      </w:r>
      <w:r w:rsidR="007F435A">
        <w:t>131-ФЗ «</w:t>
      </w:r>
      <w:r w:rsidR="00D941BB">
        <w:t>Об общих принципах организации местного самоуправления в Российской Федерации</w:t>
      </w:r>
      <w:r w:rsidR="007F435A">
        <w:t>»</w:t>
      </w:r>
      <w:r w:rsidR="00D941BB">
        <w:t>,</w:t>
      </w:r>
      <w:r w:rsidR="000D53B9">
        <w:t xml:space="preserve"> </w:t>
      </w:r>
      <w:hyperlink r:id="rId9" w:history="1">
        <w:r w:rsidR="00D941BB" w:rsidRPr="007E6F4D">
          <w:t>Уставом</w:t>
        </w:r>
      </w:hyperlink>
      <w:r w:rsidR="00D225B3">
        <w:t xml:space="preserve"> муниципального образования «</w:t>
      </w:r>
      <w:r w:rsidR="00D941BB">
        <w:t>Город Волгодонск</w:t>
      </w:r>
      <w:r w:rsidR="00D225B3">
        <w:t>»</w:t>
      </w:r>
      <w:r w:rsidR="00D941BB">
        <w:t xml:space="preserve"> </w:t>
      </w:r>
    </w:p>
    <w:p w:rsidR="00F400C0" w:rsidRDefault="00F400C0" w:rsidP="003F3AF4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16"/>
        </w:rPr>
      </w:pPr>
    </w:p>
    <w:p w:rsidR="00F6015F" w:rsidRPr="00361243" w:rsidRDefault="00F6015F" w:rsidP="003F3AF4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16"/>
        </w:rPr>
      </w:pPr>
    </w:p>
    <w:p w:rsidR="00F400C0" w:rsidRDefault="00F400C0" w:rsidP="003F3AF4">
      <w:r>
        <w:t>ПОСТАНОВЛЯЮ:</w:t>
      </w:r>
    </w:p>
    <w:p w:rsidR="003F3AF4" w:rsidRPr="00361243" w:rsidRDefault="003F3AF4" w:rsidP="003F3AF4">
      <w:pPr>
        <w:rPr>
          <w:sz w:val="22"/>
          <w:szCs w:val="16"/>
        </w:rPr>
      </w:pPr>
    </w:p>
    <w:p w:rsidR="00567333" w:rsidRDefault="00E42ECB" w:rsidP="003F3AF4">
      <w:pPr>
        <w:ind w:firstLine="709"/>
        <w:jc w:val="both"/>
        <w:rPr>
          <w:kern w:val="2"/>
        </w:rPr>
      </w:pPr>
      <w:r>
        <w:rPr>
          <w:kern w:val="2"/>
        </w:rPr>
        <w:t>1</w:t>
      </w:r>
      <w:r>
        <w:rPr>
          <w:kern w:val="2"/>
        </w:rPr>
        <w:tab/>
      </w:r>
      <w:r w:rsidR="00784CDF">
        <w:rPr>
          <w:kern w:val="2"/>
        </w:rPr>
        <w:t xml:space="preserve">Утвердить </w:t>
      </w:r>
      <w:r w:rsidR="00904258">
        <w:rPr>
          <w:kern w:val="2"/>
        </w:rPr>
        <w:t xml:space="preserve">долговую политику </w:t>
      </w:r>
      <w:r w:rsidR="00770D36">
        <w:rPr>
          <w:kern w:val="2"/>
        </w:rPr>
        <w:t>города Волгодонска</w:t>
      </w:r>
      <w:r w:rsidR="00904258">
        <w:rPr>
          <w:kern w:val="2"/>
        </w:rPr>
        <w:t xml:space="preserve"> на 2017 год и на плановый период 2018 и 2019 годов </w:t>
      </w:r>
      <w:r w:rsidR="00784CDF">
        <w:rPr>
          <w:kern w:val="2"/>
        </w:rPr>
        <w:t>согласно приложению.</w:t>
      </w:r>
    </w:p>
    <w:p w:rsidR="00283D5A" w:rsidRDefault="00E42ECB" w:rsidP="003F3AF4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2</w:t>
      </w:r>
      <w:r>
        <w:rPr>
          <w:kern w:val="2"/>
        </w:rPr>
        <w:tab/>
      </w:r>
      <w:r w:rsidR="00283D5A">
        <w:rPr>
          <w:kern w:val="2"/>
        </w:rPr>
        <w:t xml:space="preserve">Постановление вступает в силу со дня </w:t>
      </w:r>
      <w:r w:rsidR="00B51D54">
        <w:rPr>
          <w:kern w:val="2"/>
        </w:rPr>
        <w:t xml:space="preserve">его </w:t>
      </w:r>
      <w:r w:rsidR="00904258">
        <w:rPr>
          <w:kern w:val="2"/>
        </w:rPr>
        <w:t>подписания.</w:t>
      </w:r>
    </w:p>
    <w:p w:rsidR="00F400C0" w:rsidRDefault="00E42ECB" w:rsidP="003F3AF4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>
        <w:rPr>
          <w:kern w:val="2"/>
        </w:rPr>
        <w:tab/>
      </w:r>
      <w:r w:rsidR="00EE5D89">
        <w:rPr>
          <w:kern w:val="2"/>
        </w:rPr>
        <w:t>К</w:t>
      </w:r>
      <w:r w:rsidR="00F400C0">
        <w:rPr>
          <w:kern w:val="2"/>
        </w:rPr>
        <w:t xml:space="preserve">онтроль </w:t>
      </w:r>
      <w:r w:rsidR="00F400C0">
        <w:t xml:space="preserve">за исполнением </w:t>
      </w:r>
      <w:r w:rsidR="00F400C0">
        <w:rPr>
          <w:kern w:val="2"/>
        </w:rPr>
        <w:t xml:space="preserve">постановления </w:t>
      </w:r>
      <w:r w:rsidR="00640078">
        <w:rPr>
          <w:kern w:val="2"/>
        </w:rPr>
        <w:t>оставляю за собой.</w:t>
      </w:r>
    </w:p>
    <w:p w:rsidR="00F400C0" w:rsidRDefault="00F400C0" w:rsidP="003F3AF4">
      <w:pPr>
        <w:ind w:firstLine="709"/>
        <w:jc w:val="both"/>
        <w:rPr>
          <w:kern w:val="2"/>
        </w:rPr>
      </w:pPr>
    </w:p>
    <w:p w:rsidR="003F3AF4" w:rsidRDefault="003F3AF4" w:rsidP="003F3AF4">
      <w:pPr>
        <w:ind w:firstLine="709"/>
        <w:jc w:val="both"/>
        <w:rPr>
          <w:kern w:val="2"/>
        </w:rPr>
      </w:pPr>
    </w:p>
    <w:p w:rsidR="003F3AF4" w:rsidRDefault="003F3AF4" w:rsidP="003F3AF4">
      <w:pPr>
        <w:ind w:firstLine="709"/>
        <w:jc w:val="both"/>
        <w:rPr>
          <w:kern w:val="2"/>
        </w:rPr>
      </w:pPr>
    </w:p>
    <w:p w:rsidR="00F400C0" w:rsidRDefault="00F400C0" w:rsidP="003F3AF4">
      <w:pPr>
        <w:tabs>
          <w:tab w:val="left" w:pos="7655"/>
        </w:tabs>
      </w:pPr>
      <w:r>
        <w:t xml:space="preserve">Глава Администрации </w:t>
      </w:r>
    </w:p>
    <w:p w:rsidR="00F400C0" w:rsidRDefault="00007556" w:rsidP="003F3AF4">
      <w:pPr>
        <w:tabs>
          <w:tab w:val="left" w:pos="7655"/>
        </w:tabs>
      </w:pPr>
      <w:r>
        <w:t>города Волгодонска                                                                      В.П.Мельников</w:t>
      </w:r>
    </w:p>
    <w:p w:rsidR="00F400C0" w:rsidRDefault="00F400C0" w:rsidP="003F3AF4">
      <w:pPr>
        <w:ind w:firstLine="709"/>
        <w:rPr>
          <w:kern w:val="2"/>
        </w:rPr>
      </w:pPr>
    </w:p>
    <w:p w:rsidR="00640078" w:rsidRDefault="00640078" w:rsidP="003F3AF4">
      <w:pPr>
        <w:ind w:firstLine="709"/>
        <w:rPr>
          <w:kern w:val="2"/>
        </w:rPr>
      </w:pPr>
    </w:p>
    <w:p w:rsidR="004667D7" w:rsidRDefault="004667D7" w:rsidP="003F3AF4">
      <w:pPr>
        <w:ind w:firstLine="709"/>
        <w:rPr>
          <w:kern w:val="2"/>
        </w:rPr>
      </w:pPr>
    </w:p>
    <w:p w:rsidR="006B2FE2" w:rsidRDefault="006B2FE2" w:rsidP="003F3AF4">
      <w:pPr>
        <w:ind w:firstLine="709"/>
        <w:rPr>
          <w:kern w:val="2"/>
        </w:rPr>
      </w:pPr>
    </w:p>
    <w:p w:rsidR="00E917CC" w:rsidRDefault="00E917CC" w:rsidP="003F3AF4">
      <w:pPr>
        <w:ind w:firstLine="709"/>
        <w:rPr>
          <w:kern w:val="2"/>
        </w:rPr>
      </w:pPr>
    </w:p>
    <w:p w:rsidR="002A6D74" w:rsidRDefault="002A6D74" w:rsidP="003F3AF4">
      <w:pPr>
        <w:ind w:firstLine="709"/>
        <w:rPr>
          <w:kern w:val="2"/>
        </w:rPr>
      </w:pPr>
    </w:p>
    <w:p w:rsidR="00E917CC" w:rsidRDefault="00E917CC" w:rsidP="003F3AF4">
      <w:pPr>
        <w:ind w:firstLine="709"/>
        <w:rPr>
          <w:kern w:val="2"/>
        </w:rPr>
      </w:pPr>
    </w:p>
    <w:p w:rsidR="00F400C0" w:rsidRPr="00356F8A" w:rsidRDefault="00A207CD" w:rsidP="003F3AF4">
      <w:pPr>
        <w:rPr>
          <w:kern w:val="2"/>
          <w:sz w:val="22"/>
          <w:szCs w:val="20"/>
        </w:rPr>
      </w:pPr>
      <w:r w:rsidRPr="00356F8A">
        <w:rPr>
          <w:kern w:val="2"/>
          <w:sz w:val="22"/>
          <w:szCs w:val="20"/>
        </w:rPr>
        <w:t>Проект постановления</w:t>
      </w:r>
      <w:r w:rsidR="00F400C0" w:rsidRPr="00356F8A">
        <w:rPr>
          <w:kern w:val="2"/>
          <w:sz w:val="22"/>
          <w:szCs w:val="20"/>
        </w:rPr>
        <w:t xml:space="preserve"> вносит</w:t>
      </w:r>
    </w:p>
    <w:p w:rsidR="00F400C0" w:rsidRPr="00356F8A" w:rsidRDefault="00F400C0" w:rsidP="003F3AF4">
      <w:pPr>
        <w:rPr>
          <w:kern w:val="2"/>
          <w:sz w:val="22"/>
          <w:szCs w:val="20"/>
        </w:rPr>
      </w:pPr>
      <w:r w:rsidRPr="00356F8A">
        <w:rPr>
          <w:kern w:val="2"/>
          <w:sz w:val="22"/>
          <w:szCs w:val="20"/>
        </w:rPr>
        <w:t xml:space="preserve">Финансовое управление </w:t>
      </w:r>
    </w:p>
    <w:p w:rsidR="00A80DAB" w:rsidRPr="00356F8A" w:rsidRDefault="00B51D54" w:rsidP="003F3AF4">
      <w:pPr>
        <w:rPr>
          <w:kern w:val="2"/>
          <w:sz w:val="22"/>
          <w:szCs w:val="20"/>
        </w:rPr>
      </w:pPr>
      <w:r w:rsidRPr="00356F8A">
        <w:rPr>
          <w:kern w:val="2"/>
          <w:sz w:val="22"/>
          <w:szCs w:val="20"/>
        </w:rPr>
        <w:t>города Волгодонска</w:t>
      </w:r>
    </w:p>
    <w:p w:rsidR="0029334C" w:rsidRPr="009673C2" w:rsidRDefault="00A80DAB" w:rsidP="00E641A5">
      <w:pPr>
        <w:ind w:left="5245" w:right="-1"/>
        <w:jc w:val="both"/>
        <w:rPr>
          <w:sz w:val="27"/>
          <w:szCs w:val="27"/>
        </w:rPr>
      </w:pPr>
      <w:r>
        <w:rPr>
          <w:kern w:val="2"/>
          <w:sz w:val="20"/>
          <w:szCs w:val="20"/>
        </w:rPr>
        <w:br w:type="page"/>
      </w:r>
      <w:r w:rsidR="0029334C" w:rsidRPr="009673C2">
        <w:rPr>
          <w:sz w:val="27"/>
          <w:szCs w:val="27"/>
        </w:rPr>
        <w:lastRenderedPageBreak/>
        <w:t>Приложени</w:t>
      </w:r>
      <w:r w:rsidR="00E917CC">
        <w:rPr>
          <w:sz w:val="27"/>
          <w:szCs w:val="27"/>
        </w:rPr>
        <w:t xml:space="preserve">е к постановлению Администрации </w:t>
      </w:r>
      <w:r w:rsidR="0029334C" w:rsidRPr="009673C2">
        <w:rPr>
          <w:sz w:val="27"/>
          <w:szCs w:val="27"/>
        </w:rPr>
        <w:t>города Волгодонска</w:t>
      </w:r>
    </w:p>
    <w:p w:rsidR="0029334C" w:rsidRPr="009673C2" w:rsidRDefault="0029334C" w:rsidP="006B2FE2">
      <w:pPr>
        <w:spacing w:after="240"/>
        <w:ind w:left="5245" w:right="-1"/>
        <w:jc w:val="both"/>
        <w:rPr>
          <w:sz w:val="27"/>
          <w:szCs w:val="27"/>
        </w:rPr>
      </w:pPr>
      <w:r w:rsidRPr="009673C2">
        <w:rPr>
          <w:sz w:val="27"/>
          <w:szCs w:val="27"/>
        </w:rPr>
        <w:t xml:space="preserve">от </w:t>
      </w:r>
      <w:r w:rsidR="00037C7E">
        <w:rPr>
          <w:sz w:val="27"/>
          <w:szCs w:val="27"/>
        </w:rPr>
        <w:t xml:space="preserve">26.05.2017  </w:t>
      </w:r>
      <w:r w:rsidRPr="009673C2">
        <w:rPr>
          <w:sz w:val="27"/>
          <w:szCs w:val="27"/>
        </w:rPr>
        <w:t>№</w:t>
      </w:r>
      <w:r w:rsidR="00037C7E">
        <w:rPr>
          <w:sz w:val="27"/>
          <w:szCs w:val="27"/>
        </w:rPr>
        <w:t xml:space="preserve"> 549</w:t>
      </w:r>
    </w:p>
    <w:p w:rsidR="00784CDF" w:rsidRDefault="00784CDF" w:rsidP="00784CDF">
      <w:pPr>
        <w:autoSpaceDE w:val="0"/>
        <w:autoSpaceDN w:val="0"/>
        <w:adjustRightInd w:val="0"/>
        <w:ind w:firstLine="540"/>
        <w:jc w:val="center"/>
      </w:pPr>
    </w:p>
    <w:p w:rsidR="00904258" w:rsidRPr="00E53EDE" w:rsidRDefault="0096581F" w:rsidP="00904258">
      <w:pPr>
        <w:widowControl w:val="0"/>
        <w:jc w:val="center"/>
      </w:pPr>
      <w:r>
        <w:t>ДОЛГОВАЯ ПОЛИТИКА</w:t>
      </w:r>
    </w:p>
    <w:p w:rsidR="00904258" w:rsidRPr="00E53EDE" w:rsidRDefault="00503CDF" w:rsidP="00904258">
      <w:pPr>
        <w:widowControl w:val="0"/>
        <w:jc w:val="center"/>
      </w:pPr>
      <w:r>
        <w:t xml:space="preserve"> города Волгодонска</w:t>
      </w:r>
      <w:r w:rsidR="00904258" w:rsidRPr="00E53EDE">
        <w:t xml:space="preserve"> на 2017 год и на плановый период 2018 и 2019 годов</w:t>
      </w:r>
    </w:p>
    <w:p w:rsidR="00904258" w:rsidRPr="00E53EDE" w:rsidRDefault="00904258" w:rsidP="00904258">
      <w:pPr>
        <w:widowControl w:val="0"/>
        <w:jc w:val="center"/>
      </w:pPr>
    </w:p>
    <w:p w:rsidR="00904258" w:rsidRDefault="00904258" w:rsidP="003B5E05">
      <w:pPr>
        <w:pStyle w:val="af0"/>
        <w:widowControl w:val="0"/>
        <w:numPr>
          <w:ilvl w:val="0"/>
          <w:numId w:val="10"/>
        </w:numPr>
        <w:spacing w:after="120"/>
        <w:ind w:left="1434" w:hanging="357"/>
        <w:jc w:val="center"/>
      </w:pPr>
      <w:r w:rsidRPr="00E53EDE">
        <w:t>Общие положения</w:t>
      </w:r>
    </w:p>
    <w:p w:rsidR="003839BA" w:rsidRDefault="00904258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BA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 w:rsidR="00770D36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3D5505" w:rsidRPr="003839BA">
        <w:rPr>
          <w:rFonts w:ascii="Times New Roman" w:hAnsi="Times New Roman" w:cs="Times New Roman"/>
          <w:sz w:val="28"/>
          <w:szCs w:val="28"/>
        </w:rPr>
        <w:t>(далее - долговая политика города</w:t>
      </w:r>
      <w:r w:rsidR="003D5505">
        <w:rPr>
          <w:rFonts w:ascii="Times New Roman" w:hAnsi="Times New Roman" w:cs="Times New Roman"/>
          <w:sz w:val="28"/>
          <w:szCs w:val="28"/>
        </w:rPr>
        <w:t xml:space="preserve">) </w:t>
      </w:r>
      <w:r w:rsidRPr="003839BA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503CDF" w:rsidRPr="003839BA">
        <w:rPr>
          <w:rFonts w:ascii="Times New Roman" w:hAnsi="Times New Roman" w:cs="Times New Roman"/>
          <w:sz w:val="28"/>
          <w:szCs w:val="28"/>
        </w:rPr>
        <w:t>стратегия управления муниципальным долгом</w:t>
      </w:r>
      <w:r w:rsidR="003D5505">
        <w:rPr>
          <w:rFonts w:ascii="Times New Roman" w:hAnsi="Times New Roman" w:cs="Times New Roman"/>
          <w:sz w:val="28"/>
          <w:szCs w:val="28"/>
        </w:rPr>
        <w:t>,</w:t>
      </w:r>
      <w:r w:rsidR="00844CA4" w:rsidRPr="003839BA">
        <w:rPr>
          <w:rFonts w:ascii="Times New Roman" w:hAnsi="Times New Roman" w:cs="Times New Roman"/>
          <w:sz w:val="28"/>
          <w:szCs w:val="28"/>
        </w:rPr>
        <w:t xml:space="preserve"> </w:t>
      </w:r>
      <w:r w:rsidR="003839BA" w:rsidRPr="003839BA">
        <w:rPr>
          <w:rFonts w:ascii="Times New Roman" w:hAnsi="Times New Roman" w:cs="Times New Roman"/>
          <w:sz w:val="28"/>
          <w:szCs w:val="28"/>
        </w:rPr>
        <w:t xml:space="preserve">направленная на поддержание объема муниципального долга на оптимальном уровне, минимизацию стоимости его обслуживания и равномерное распределение во времени платежей, связанных с его погашением и обслуживанием, а также снижение влияния долговой нагрузки на бюджет </w:t>
      </w:r>
      <w:r w:rsidR="003839BA" w:rsidRPr="00007556">
        <w:rPr>
          <w:rFonts w:ascii="Times New Roman" w:hAnsi="Times New Roman" w:cs="Times New Roman"/>
          <w:sz w:val="28"/>
          <w:szCs w:val="28"/>
        </w:rPr>
        <w:t>города</w:t>
      </w:r>
      <w:r w:rsidR="00EE4EE8" w:rsidRPr="00007556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3839BA" w:rsidRPr="00007556">
        <w:rPr>
          <w:rFonts w:ascii="Times New Roman" w:hAnsi="Times New Roman" w:cs="Times New Roman"/>
          <w:sz w:val="28"/>
          <w:szCs w:val="28"/>
        </w:rPr>
        <w:t>.</w:t>
      </w:r>
    </w:p>
    <w:p w:rsidR="003839BA" w:rsidRDefault="003839BA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l17"/>
      <w:bookmarkEnd w:id="0"/>
      <w:r w:rsidRPr="003839BA">
        <w:rPr>
          <w:rFonts w:ascii="Times New Roman" w:hAnsi="Times New Roman" w:cs="Times New Roman"/>
          <w:sz w:val="28"/>
          <w:szCs w:val="28"/>
        </w:rPr>
        <w:t>Качественное управление муниципальным долгом направлено на отсутствие просроченных долговых обязательств, обеспечение платежеспособности и создание прозрачной системы управления муниципальным долгом.</w:t>
      </w:r>
    </w:p>
    <w:p w:rsidR="00543E69" w:rsidRDefault="00543E69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муниципальных внутренних заимствований города Волгодонска, утвержденн</w:t>
      </w:r>
      <w:r w:rsidR="00A97B8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решением Волгодонской городс</w:t>
      </w:r>
      <w:r w:rsidR="00A97B84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Думы от 08.12.2016 года №75 </w:t>
      </w:r>
      <w:r w:rsidR="00A97B84">
        <w:rPr>
          <w:rFonts w:ascii="Times New Roman" w:hAnsi="Times New Roman" w:cs="Times New Roman"/>
          <w:sz w:val="28"/>
          <w:szCs w:val="28"/>
        </w:rPr>
        <w:t xml:space="preserve">«О бюджете города Волгодонска на 2017 год и на плановый период 2018 и </w:t>
      </w:r>
      <w:r w:rsidRPr="002C55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55E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97B84">
        <w:rPr>
          <w:rFonts w:ascii="Times New Roman" w:hAnsi="Times New Roman" w:cs="Times New Roman"/>
          <w:sz w:val="28"/>
          <w:szCs w:val="28"/>
        </w:rPr>
        <w:t>» предусмотрено осуществление заимствований в кредитных организациях, размер которых может быть уточнен в зависимости от исполнения бюджета города Волгодонска.</w:t>
      </w:r>
    </w:p>
    <w:p w:rsidR="00770D36" w:rsidRPr="003839BA" w:rsidRDefault="00770D36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нагрузка находится на безопасном уровне и существенно не влияет на исполнение расходных обязательств бюджета города Волгодонска.</w:t>
      </w:r>
      <w:r w:rsidR="005B6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BA" w:rsidRDefault="00904258" w:rsidP="006B2FE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l5"/>
      <w:bookmarkEnd w:id="1"/>
      <w:r w:rsidRPr="00904258">
        <w:rPr>
          <w:rFonts w:ascii="Times New Roman" w:hAnsi="Times New Roman" w:cs="Times New Roman"/>
          <w:sz w:val="28"/>
          <w:szCs w:val="28"/>
        </w:rPr>
        <w:t xml:space="preserve">Долговая политика определяет цели, задачи и основные направления деятельности по управлению </w:t>
      </w:r>
      <w:r w:rsidR="003839BA">
        <w:rPr>
          <w:rFonts w:ascii="Times New Roman" w:hAnsi="Times New Roman" w:cs="Times New Roman"/>
          <w:sz w:val="28"/>
          <w:szCs w:val="28"/>
        </w:rPr>
        <w:t>муниципальным долгом</w:t>
      </w:r>
      <w:r w:rsidRPr="00904258">
        <w:rPr>
          <w:rFonts w:ascii="Times New Roman" w:hAnsi="Times New Roman" w:cs="Times New Roman"/>
          <w:sz w:val="28"/>
          <w:szCs w:val="28"/>
        </w:rPr>
        <w:t>.</w:t>
      </w:r>
    </w:p>
    <w:p w:rsidR="00904258" w:rsidRPr="00904258" w:rsidRDefault="00904258" w:rsidP="003B5E05">
      <w:pPr>
        <w:pStyle w:val="ConsPlusNormal"/>
        <w:numPr>
          <w:ilvl w:val="0"/>
          <w:numId w:val="10"/>
        </w:numPr>
        <w:spacing w:after="120"/>
        <w:ind w:left="143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904258">
        <w:rPr>
          <w:rFonts w:ascii="Times New Roman" w:hAnsi="Times New Roman" w:cs="Times New Roman"/>
          <w:sz w:val="28"/>
          <w:szCs w:val="28"/>
        </w:rPr>
        <w:t>Цели и задачи долговой политики</w:t>
      </w:r>
    </w:p>
    <w:p w:rsidR="00904258" w:rsidRPr="00904258" w:rsidRDefault="00E917CC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</w:r>
      <w:r w:rsidR="00904258" w:rsidRPr="00904258">
        <w:rPr>
          <w:rFonts w:ascii="Times New Roman" w:hAnsi="Times New Roman" w:cs="Times New Roman"/>
          <w:sz w:val="28"/>
          <w:szCs w:val="28"/>
        </w:rPr>
        <w:t>Основной целью долговой политики является обеспечение сбалансированности бюджета</w:t>
      </w:r>
      <w:r w:rsidR="00B6006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B1C51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904258" w:rsidRPr="00904258">
        <w:rPr>
          <w:rFonts w:ascii="Times New Roman" w:hAnsi="Times New Roman" w:cs="Times New Roman"/>
          <w:sz w:val="28"/>
          <w:szCs w:val="28"/>
        </w:rPr>
        <w:t xml:space="preserve">, своевременное исполнение долговых обязательств, минимизация расходов на обслуживание </w:t>
      </w:r>
      <w:r w:rsidR="00B600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56D4">
        <w:rPr>
          <w:rFonts w:ascii="Times New Roman" w:hAnsi="Times New Roman" w:cs="Times New Roman"/>
          <w:sz w:val="28"/>
          <w:szCs w:val="28"/>
        </w:rPr>
        <w:t>долга, обеспечение открытости и доступности информации о состоянии муниципального долга.</w:t>
      </w:r>
    </w:p>
    <w:p w:rsidR="00904258" w:rsidRPr="00904258" w:rsidRDefault="00E917CC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r w:rsidR="00904258" w:rsidRPr="00904258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</w:t>
      </w:r>
      <w:r w:rsidR="00BB56D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04258" w:rsidRPr="00904258">
        <w:rPr>
          <w:rFonts w:ascii="Times New Roman" w:hAnsi="Times New Roman" w:cs="Times New Roman"/>
          <w:sz w:val="28"/>
          <w:szCs w:val="28"/>
        </w:rPr>
        <w:t>:</w:t>
      </w:r>
    </w:p>
    <w:p w:rsidR="00904258" w:rsidRPr="00904258" w:rsidRDefault="00E917CC" w:rsidP="00D63CC2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ab/>
      </w:r>
      <w:r w:rsidR="00B6006A">
        <w:rPr>
          <w:rFonts w:ascii="Times New Roman" w:hAnsi="Times New Roman" w:cs="Times New Roman"/>
          <w:sz w:val="28"/>
          <w:szCs w:val="28"/>
        </w:rPr>
        <w:t>поддержание параметров муниципального</w:t>
      </w:r>
      <w:r w:rsidR="00904258" w:rsidRPr="00904258">
        <w:rPr>
          <w:rFonts w:ascii="Times New Roman" w:hAnsi="Times New Roman" w:cs="Times New Roman"/>
          <w:sz w:val="28"/>
          <w:szCs w:val="28"/>
        </w:rPr>
        <w:t xml:space="preserve"> долга в рамках, установленных бюджетным законодательством Российской Федерации;</w:t>
      </w:r>
    </w:p>
    <w:p w:rsidR="00904258" w:rsidRDefault="00E917CC" w:rsidP="00D63CC2">
      <w:pPr>
        <w:pStyle w:val="ae"/>
        <w:tabs>
          <w:tab w:val="left" w:pos="1560"/>
        </w:tabs>
        <w:spacing w:after="0"/>
        <w:ind w:left="0" w:firstLine="709"/>
        <w:jc w:val="both"/>
      </w:pPr>
      <w:r>
        <w:t>2.2.2</w:t>
      </w:r>
      <w:r>
        <w:tab/>
      </w:r>
      <w:r w:rsidR="00904258" w:rsidRPr="00904258">
        <w:t>обеспечение дефицита бюджета</w:t>
      </w:r>
      <w:r w:rsidR="00B6006A">
        <w:t xml:space="preserve"> города</w:t>
      </w:r>
      <w:r w:rsidR="00904258" w:rsidRPr="00904258">
        <w:t xml:space="preserve"> </w:t>
      </w:r>
      <w:r w:rsidR="003B5E05">
        <w:t xml:space="preserve">Волгодонска </w:t>
      </w:r>
      <w:r w:rsidR="00904258" w:rsidRPr="00904258">
        <w:t xml:space="preserve">в 2017, 2018 и 2019 годах на уровне не более 10 процентов суммы доходов бюджета </w:t>
      </w:r>
      <w:r w:rsidR="00B6006A">
        <w:t xml:space="preserve">города </w:t>
      </w:r>
      <w:r w:rsidR="00904258" w:rsidRPr="00904258">
        <w:t xml:space="preserve">без учета объема безвозмездных поступлений за 2017, 2018 и 2019 </w:t>
      </w:r>
      <w:r w:rsidR="00904258" w:rsidRPr="00904258">
        <w:lastRenderedPageBreak/>
        <w:t>годы соответственно</w:t>
      </w:r>
      <w:r w:rsidR="00D5244E">
        <w:t xml:space="preserve"> (значение показателя может быть </w:t>
      </w:r>
      <w:r w:rsidR="000B52D2">
        <w:t xml:space="preserve">превышено </w:t>
      </w:r>
      <w:r w:rsidR="00D5244E">
        <w:t>на сумму изменения остатков средств</w:t>
      </w:r>
      <w:r w:rsidR="000B52D2">
        <w:t xml:space="preserve"> бюджета города </w:t>
      </w:r>
      <w:r w:rsidR="003B5E05">
        <w:t xml:space="preserve">Волгодонска </w:t>
      </w:r>
      <w:r w:rsidR="000B52D2">
        <w:t xml:space="preserve">в случае утверждения решением Волгодонской городской Думы в составе источников финансирования дефицита бюджета </w:t>
      </w:r>
      <w:r w:rsidR="003B5E05">
        <w:t xml:space="preserve">города Волгодонска </w:t>
      </w:r>
      <w:r w:rsidR="000B52D2">
        <w:t>снижения остатков</w:t>
      </w:r>
      <w:r w:rsidR="003B5E05">
        <w:t xml:space="preserve"> средств на счете по учету средств бюджета</w:t>
      </w:r>
      <w:r w:rsidR="000B52D2">
        <w:t>)</w:t>
      </w:r>
      <w:r w:rsidR="00904258" w:rsidRPr="00904258">
        <w:t>;</w:t>
      </w:r>
    </w:p>
    <w:p w:rsidR="00904258" w:rsidRDefault="00E917CC" w:rsidP="00D63CC2">
      <w:pPr>
        <w:pStyle w:val="ae"/>
        <w:tabs>
          <w:tab w:val="left" w:pos="1560"/>
        </w:tabs>
        <w:spacing w:after="0"/>
        <w:ind w:left="0" w:firstLine="709"/>
        <w:jc w:val="both"/>
      </w:pPr>
      <w:r>
        <w:t>2.2.3</w:t>
      </w:r>
      <w:r>
        <w:tab/>
      </w:r>
      <w:r w:rsidR="00904258" w:rsidRPr="00904258">
        <w:t xml:space="preserve">осуществление </w:t>
      </w:r>
      <w:r w:rsidR="00BB56D4">
        <w:t>муниципальных</w:t>
      </w:r>
      <w:r w:rsidR="00904258" w:rsidRPr="00904258">
        <w:t xml:space="preserve"> заимствований в пределах, необходимых для обеспечения исполнения принятых расходных обязательств бюджета</w:t>
      </w:r>
      <w:r w:rsidR="00BB56D4">
        <w:t xml:space="preserve"> города</w:t>
      </w:r>
      <w:r w:rsidR="003B5E05">
        <w:t xml:space="preserve"> Волгодонска</w:t>
      </w:r>
      <w:r w:rsidR="00904258" w:rsidRPr="00904258">
        <w:t>;</w:t>
      </w:r>
    </w:p>
    <w:p w:rsidR="00BB56D4" w:rsidRDefault="00E917CC" w:rsidP="00D63CC2">
      <w:pPr>
        <w:pStyle w:val="ae"/>
        <w:tabs>
          <w:tab w:val="left" w:pos="1560"/>
        </w:tabs>
        <w:spacing w:after="0"/>
        <w:ind w:left="0" w:firstLine="709"/>
        <w:jc w:val="both"/>
      </w:pPr>
      <w:r>
        <w:t>2.2.4</w:t>
      </w:r>
      <w:r>
        <w:tab/>
      </w:r>
      <w:r w:rsidR="00904258" w:rsidRPr="00904258">
        <w:t xml:space="preserve">минимизация расходов на обслуживание </w:t>
      </w:r>
      <w:r w:rsidR="00BB56D4">
        <w:t>муниципального</w:t>
      </w:r>
      <w:r w:rsidR="00904258" w:rsidRPr="00904258">
        <w:t xml:space="preserve"> долга за счет привлечения заемных средств по мере необходимости, досрочного исполнения долговых обязательств, </w:t>
      </w:r>
      <w:r w:rsidR="00BB56D4">
        <w:t>проведения переговоров с кредитными организациями о снижении стоимости привлеченных кредитных ресурсов в  случаях соответствующих изменений на рынке капитала;</w:t>
      </w:r>
    </w:p>
    <w:p w:rsidR="00904258" w:rsidRDefault="00D63CC2" w:rsidP="00D63CC2">
      <w:pPr>
        <w:pStyle w:val="ae"/>
        <w:tabs>
          <w:tab w:val="left" w:pos="1560"/>
        </w:tabs>
        <w:spacing w:after="0"/>
        <w:ind w:left="0" w:firstLine="709"/>
        <w:jc w:val="both"/>
      </w:pPr>
      <w:r>
        <w:t>2.2.5</w:t>
      </w:r>
      <w:r>
        <w:tab/>
      </w:r>
      <w:r w:rsidR="00904258" w:rsidRPr="00904258">
        <w:t xml:space="preserve">недопущение принятия и исполнения расходных обязательств, не отнесенных Конституцией Российской Федерации и федеральными законами к полномочиям органов </w:t>
      </w:r>
      <w:r w:rsidR="00C96FE7">
        <w:t>местного самоуправления</w:t>
      </w:r>
      <w:r w:rsidR="00904258" w:rsidRPr="00904258">
        <w:t>;</w:t>
      </w:r>
    </w:p>
    <w:p w:rsidR="00E917CC" w:rsidRDefault="00D63CC2" w:rsidP="00D63CC2">
      <w:pPr>
        <w:pStyle w:val="ae"/>
        <w:tabs>
          <w:tab w:val="left" w:pos="1560"/>
          <w:tab w:val="left" w:pos="5954"/>
        </w:tabs>
        <w:ind w:left="0" w:firstLine="709"/>
        <w:jc w:val="both"/>
      </w:pPr>
      <w:r>
        <w:t>2.2.6</w:t>
      </w:r>
      <w:r>
        <w:tab/>
      </w:r>
      <w:r w:rsidR="00904258" w:rsidRPr="00B90F11">
        <w:t xml:space="preserve">соблюдение установленных Правительством </w:t>
      </w:r>
      <w:r w:rsidR="00C96FE7" w:rsidRPr="00B90F11">
        <w:t xml:space="preserve">Ростовской области </w:t>
      </w:r>
      <w:r w:rsidR="00904258" w:rsidRPr="00B90F11">
        <w:t xml:space="preserve">нормативов формирования расходов на содержание органов </w:t>
      </w:r>
      <w:r w:rsidR="00B90F11" w:rsidRPr="00B90F11">
        <w:t xml:space="preserve">местного </w:t>
      </w:r>
      <w:r w:rsidR="00007556">
        <w:t>самоуправления</w:t>
      </w:r>
      <w:r w:rsidR="00904258" w:rsidRPr="00B90F11">
        <w:t>.</w:t>
      </w:r>
    </w:p>
    <w:p w:rsidR="00904258" w:rsidRPr="00904258" w:rsidRDefault="00904258" w:rsidP="00E917CC">
      <w:pPr>
        <w:pStyle w:val="ae"/>
        <w:numPr>
          <w:ilvl w:val="0"/>
          <w:numId w:val="10"/>
        </w:numPr>
        <w:tabs>
          <w:tab w:val="left" w:pos="1560"/>
        </w:tabs>
        <w:jc w:val="center"/>
      </w:pPr>
      <w:r w:rsidRPr="00904258">
        <w:t>Основные направления долговой политики</w:t>
      </w:r>
    </w:p>
    <w:p w:rsidR="00904258" w:rsidRPr="00904258" w:rsidRDefault="00904258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58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904258" w:rsidRPr="00904258" w:rsidRDefault="002A6D74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</w:r>
      <w:r w:rsidR="00904258" w:rsidRPr="00904258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</w:t>
      </w:r>
      <w:r w:rsidR="008F5C54">
        <w:rPr>
          <w:rFonts w:ascii="Times New Roman" w:hAnsi="Times New Roman" w:cs="Times New Roman"/>
          <w:sz w:val="28"/>
          <w:szCs w:val="28"/>
        </w:rPr>
        <w:t>бюджета города</w:t>
      </w:r>
      <w:r w:rsidR="00EB1C51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904258" w:rsidRPr="00904258">
        <w:rPr>
          <w:rFonts w:ascii="Times New Roman" w:hAnsi="Times New Roman" w:cs="Times New Roman"/>
          <w:sz w:val="28"/>
          <w:szCs w:val="28"/>
        </w:rPr>
        <w:t>, на досрочное погашение долговых обязательств или замещение планируемых к привлечению заемных средств;</w:t>
      </w:r>
    </w:p>
    <w:p w:rsidR="00904258" w:rsidRPr="00904258" w:rsidRDefault="002A6D74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</w:r>
      <w:r w:rsidR="00904258" w:rsidRPr="00904258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 w:rsidR="008F5C54">
        <w:rPr>
          <w:rFonts w:ascii="Times New Roman" w:hAnsi="Times New Roman" w:cs="Times New Roman"/>
          <w:sz w:val="28"/>
          <w:szCs w:val="28"/>
        </w:rPr>
        <w:t>города</w:t>
      </w:r>
      <w:r w:rsidR="003B5E05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904258" w:rsidRPr="00904258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904258" w:rsidRPr="00904258" w:rsidRDefault="002A6D74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ab/>
      </w:r>
      <w:r w:rsidR="00904258" w:rsidRPr="0090425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90F11">
        <w:rPr>
          <w:rFonts w:ascii="Times New Roman" w:hAnsi="Times New Roman" w:cs="Times New Roman"/>
          <w:sz w:val="28"/>
          <w:szCs w:val="28"/>
        </w:rPr>
        <w:t>муниципальных</w:t>
      </w:r>
      <w:r w:rsidR="00904258" w:rsidRPr="0090425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616E56">
        <w:rPr>
          <w:rFonts w:ascii="Times New Roman" w:hAnsi="Times New Roman" w:cs="Times New Roman"/>
          <w:sz w:val="28"/>
          <w:szCs w:val="28"/>
        </w:rPr>
        <w:t>города</w:t>
      </w:r>
      <w:r w:rsidR="00904258" w:rsidRPr="00904258">
        <w:rPr>
          <w:rFonts w:ascii="Times New Roman" w:hAnsi="Times New Roman" w:cs="Times New Roman"/>
          <w:sz w:val="28"/>
          <w:szCs w:val="28"/>
        </w:rPr>
        <w:t xml:space="preserve"> </w:t>
      </w:r>
      <w:r w:rsidR="003B5E05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904258" w:rsidRPr="0090425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 контрактной системе в сфере закупок товаров, работ, услуг для обеспечения государственных и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="00616E56">
        <w:rPr>
          <w:rFonts w:ascii="Times New Roman" w:hAnsi="Times New Roman" w:cs="Times New Roman"/>
          <w:sz w:val="28"/>
          <w:szCs w:val="28"/>
        </w:rPr>
        <w:t xml:space="preserve">городом </w:t>
      </w:r>
      <w:r w:rsidR="003B5E05">
        <w:rPr>
          <w:rFonts w:ascii="Times New Roman" w:hAnsi="Times New Roman" w:cs="Times New Roman"/>
          <w:sz w:val="28"/>
          <w:szCs w:val="28"/>
        </w:rPr>
        <w:t xml:space="preserve">Волгодонском </w:t>
      </w:r>
      <w:r w:rsidR="00904258" w:rsidRPr="00904258">
        <w:rPr>
          <w:rFonts w:ascii="Times New Roman" w:hAnsi="Times New Roman" w:cs="Times New Roman"/>
          <w:sz w:val="28"/>
          <w:szCs w:val="28"/>
        </w:rPr>
        <w:t>кредитных ресурсов минимальна;</w:t>
      </w:r>
    </w:p>
    <w:p w:rsidR="00904258" w:rsidRPr="00904258" w:rsidRDefault="002A6D74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ab/>
      </w:r>
      <w:r w:rsidR="00694503" w:rsidRPr="00007556">
        <w:rPr>
          <w:rFonts w:ascii="Times New Roman" w:hAnsi="Times New Roman" w:cs="Times New Roman"/>
          <w:sz w:val="28"/>
          <w:szCs w:val="28"/>
        </w:rPr>
        <w:t xml:space="preserve">воздержание от </w:t>
      </w:r>
      <w:r w:rsidR="00616E56" w:rsidRPr="00007556">
        <w:rPr>
          <w:rFonts w:ascii="Times New Roman" w:hAnsi="Times New Roman" w:cs="Times New Roman"/>
          <w:sz w:val="28"/>
          <w:szCs w:val="28"/>
        </w:rPr>
        <w:t>предоставлени</w:t>
      </w:r>
      <w:r w:rsidR="00694503" w:rsidRPr="00007556">
        <w:rPr>
          <w:rFonts w:ascii="Times New Roman" w:hAnsi="Times New Roman" w:cs="Times New Roman"/>
          <w:sz w:val="28"/>
          <w:szCs w:val="28"/>
        </w:rPr>
        <w:t>я</w:t>
      </w:r>
      <w:r w:rsidR="00616E56" w:rsidRPr="0000755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904258" w:rsidRPr="00007556">
        <w:rPr>
          <w:rFonts w:ascii="Times New Roman" w:hAnsi="Times New Roman" w:cs="Times New Roman"/>
          <w:sz w:val="28"/>
          <w:szCs w:val="28"/>
        </w:rPr>
        <w:t xml:space="preserve"> </w:t>
      </w:r>
      <w:r w:rsidR="00694503" w:rsidRPr="00007556">
        <w:rPr>
          <w:rFonts w:ascii="Times New Roman" w:hAnsi="Times New Roman" w:cs="Times New Roman"/>
          <w:sz w:val="28"/>
          <w:szCs w:val="28"/>
        </w:rPr>
        <w:t>гарантий</w:t>
      </w:r>
      <w:r w:rsidR="003B5E0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04258" w:rsidRPr="00007556">
        <w:rPr>
          <w:rFonts w:ascii="Times New Roman" w:hAnsi="Times New Roman" w:cs="Times New Roman"/>
          <w:sz w:val="28"/>
          <w:szCs w:val="28"/>
        </w:rPr>
        <w:t> </w:t>
      </w:r>
      <w:r w:rsidR="00770D36">
        <w:rPr>
          <w:rFonts w:ascii="Times New Roman" w:hAnsi="Times New Roman" w:cs="Times New Roman"/>
          <w:sz w:val="28"/>
          <w:szCs w:val="28"/>
        </w:rPr>
        <w:t>в условиях ухудшения экономической конъюнктуры</w:t>
      </w:r>
      <w:r w:rsidR="00904258" w:rsidRPr="00007556">
        <w:rPr>
          <w:rFonts w:ascii="Times New Roman" w:hAnsi="Times New Roman" w:cs="Times New Roman"/>
          <w:sz w:val="28"/>
          <w:szCs w:val="28"/>
        </w:rPr>
        <w:t xml:space="preserve"> являются рискованным и непрозрачным инструментом долговой политики;</w:t>
      </w:r>
    </w:p>
    <w:p w:rsidR="00904258" w:rsidRPr="00904258" w:rsidRDefault="002A6D74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ab/>
      </w:r>
      <w:r w:rsidR="00904258" w:rsidRPr="00904258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</w:t>
      </w:r>
      <w:r w:rsidR="006945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4258" w:rsidRPr="00904258">
        <w:rPr>
          <w:rFonts w:ascii="Times New Roman" w:hAnsi="Times New Roman" w:cs="Times New Roman"/>
          <w:sz w:val="28"/>
          <w:szCs w:val="28"/>
        </w:rPr>
        <w:t>долга ограничениям, установленным Бюджетным кодексом Российской Федерации;</w:t>
      </w:r>
    </w:p>
    <w:p w:rsidR="00904258" w:rsidRPr="00904258" w:rsidRDefault="002A6D74" w:rsidP="00904258">
      <w:pPr>
        <w:autoSpaceDE w:val="0"/>
        <w:autoSpaceDN w:val="0"/>
        <w:adjustRightInd w:val="0"/>
        <w:ind w:firstLine="709"/>
        <w:jc w:val="both"/>
      </w:pPr>
      <w:r>
        <w:t>3.6</w:t>
      </w:r>
      <w:r>
        <w:tab/>
      </w:r>
      <w:r w:rsidR="00904258" w:rsidRPr="00904258">
        <w:t>обеспечение информационной прозрачности (открытости) в вопросах долговой политики.</w:t>
      </w:r>
    </w:p>
    <w:p w:rsidR="00904258" w:rsidRDefault="00904258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05" w:rsidRDefault="003B5E05" w:rsidP="00904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B8" w:rsidRDefault="003475B8" w:rsidP="003475B8">
      <w:pPr>
        <w:ind w:right="-142"/>
      </w:pPr>
      <w:r w:rsidRPr="00285219">
        <w:t>Управляющий делами</w:t>
      </w:r>
    </w:p>
    <w:p w:rsidR="003475B8" w:rsidRDefault="003475B8" w:rsidP="003475B8">
      <w:pPr>
        <w:ind w:right="-142"/>
      </w:pPr>
      <w:r>
        <w:t>Администрации города Волгодонска</w:t>
      </w:r>
      <w:r>
        <w:tab/>
      </w:r>
      <w:r>
        <w:tab/>
      </w:r>
      <w:r>
        <w:tab/>
      </w:r>
      <w:r>
        <w:tab/>
        <w:t xml:space="preserve">      </w:t>
      </w:r>
      <w:r w:rsidRPr="00285219">
        <w:t>И.В. Орлова</w:t>
      </w:r>
    </w:p>
    <w:sectPr w:rsidR="003475B8" w:rsidSect="002A6D74">
      <w:footerReference w:type="default" r:id="rId10"/>
      <w:pgSz w:w="11906" w:h="16838" w:code="9"/>
      <w:pgMar w:top="993" w:right="850" w:bottom="993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71" w:rsidRDefault="00DF6571">
      <w:r>
        <w:separator/>
      </w:r>
    </w:p>
  </w:endnote>
  <w:endnote w:type="continuationSeparator" w:id="0">
    <w:p w:rsidR="00DF6571" w:rsidRDefault="00DF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7F" w:rsidRDefault="00233A7F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71" w:rsidRDefault="00DF6571">
      <w:r>
        <w:separator/>
      </w:r>
    </w:p>
  </w:footnote>
  <w:footnote w:type="continuationSeparator" w:id="0">
    <w:p w:rsidR="00DF6571" w:rsidRDefault="00DF6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189C41BC"/>
    <w:multiLevelType w:val="multilevel"/>
    <w:tmpl w:val="902A1D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220F595C"/>
    <w:multiLevelType w:val="multilevel"/>
    <w:tmpl w:val="E3643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47F42DAF"/>
    <w:multiLevelType w:val="hybridMultilevel"/>
    <w:tmpl w:val="F1F0387C"/>
    <w:lvl w:ilvl="0" w:tplc="AD7E6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66EC3DE2"/>
    <w:multiLevelType w:val="hybridMultilevel"/>
    <w:tmpl w:val="D2BAD46C"/>
    <w:lvl w:ilvl="0" w:tplc="5600B1D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69040CD0"/>
    <w:multiLevelType w:val="multilevel"/>
    <w:tmpl w:val="9772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9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A8"/>
    <w:rsid w:val="00001052"/>
    <w:rsid w:val="00002D16"/>
    <w:rsid w:val="00007556"/>
    <w:rsid w:val="00007DD3"/>
    <w:rsid w:val="0001172F"/>
    <w:rsid w:val="00022042"/>
    <w:rsid w:val="0002316F"/>
    <w:rsid w:val="00027E2A"/>
    <w:rsid w:val="00037C7E"/>
    <w:rsid w:val="00045FBB"/>
    <w:rsid w:val="000539D5"/>
    <w:rsid w:val="00053EA1"/>
    <w:rsid w:val="00082B10"/>
    <w:rsid w:val="000941DD"/>
    <w:rsid w:val="000A1C35"/>
    <w:rsid w:val="000A367C"/>
    <w:rsid w:val="000B006E"/>
    <w:rsid w:val="000B3E1A"/>
    <w:rsid w:val="000B52D2"/>
    <w:rsid w:val="000C4BB1"/>
    <w:rsid w:val="000D53B9"/>
    <w:rsid w:val="000E229F"/>
    <w:rsid w:val="000E2310"/>
    <w:rsid w:val="000E4744"/>
    <w:rsid w:val="000F1683"/>
    <w:rsid w:val="000F1C46"/>
    <w:rsid w:val="000F34E8"/>
    <w:rsid w:val="0010196F"/>
    <w:rsid w:val="00102A46"/>
    <w:rsid w:val="00103AC3"/>
    <w:rsid w:val="00103EE5"/>
    <w:rsid w:val="0010452F"/>
    <w:rsid w:val="00110A10"/>
    <w:rsid w:val="001125E0"/>
    <w:rsid w:val="00112CBF"/>
    <w:rsid w:val="00113A02"/>
    <w:rsid w:val="00117789"/>
    <w:rsid w:val="0012129E"/>
    <w:rsid w:val="0013127D"/>
    <w:rsid w:val="001327F7"/>
    <w:rsid w:val="001450E0"/>
    <w:rsid w:val="001527AE"/>
    <w:rsid w:val="00154086"/>
    <w:rsid w:val="001561EE"/>
    <w:rsid w:val="0016661B"/>
    <w:rsid w:val="00170017"/>
    <w:rsid w:val="00171EA3"/>
    <w:rsid w:val="00182173"/>
    <w:rsid w:val="001A2359"/>
    <w:rsid w:val="001A61F1"/>
    <w:rsid w:val="001A6DC7"/>
    <w:rsid w:val="001B3727"/>
    <w:rsid w:val="001D1322"/>
    <w:rsid w:val="001D2649"/>
    <w:rsid w:val="001D393E"/>
    <w:rsid w:val="001D6DC4"/>
    <w:rsid w:val="001E2171"/>
    <w:rsid w:val="001E2B35"/>
    <w:rsid w:val="001E4CFB"/>
    <w:rsid w:val="001E608C"/>
    <w:rsid w:val="001F2A18"/>
    <w:rsid w:val="002036A4"/>
    <w:rsid w:val="00203F2D"/>
    <w:rsid w:val="00204427"/>
    <w:rsid w:val="00207A53"/>
    <w:rsid w:val="00223629"/>
    <w:rsid w:val="00227740"/>
    <w:rsid w:val="00233A7F"/>
    <w:rsid w:val="0023564A"/>
    <w:rsid w:val="00237F1E"/>
    <w:rsid w:val="00253622"/>
    <w:rsid w:val="00262930"/>
    <w:rsid w:val="00275956"/>
    <w:rsid w:val="00283D5A"/>
    <w:rsid w:val="00285315"/>
    <w:rsid w:val="00286D85"/>
    <w:rsid w:val="00290851"/>
    <w:rsid w:val="0029334C"/>
    <w:rsid w:val="00297ACB"/>
    <w:rsid w:val="002A04A6"/>
    <w:rsid w:val="002A1B0A"/>
    <w:rsid w:val="002A6D74"/>
    <w:rsid w:val="002B2219"/>
    <w:rsid w:val="002B65B7"/>
    <w:rsid w:val="002C1073"/>
    <w:rsid w:val="002C252D"/>
    <w:rsid w:val="002C309A"/>
    <w:rsid w:val="002C4412"/>
    <w:rsid w:val="002C4EC3"/>
    <w:rsid w:val="002C5D9D"/>
    <w:rsid w:val="002D4A99"/>
    <w:rsid w:val="002E17D2"/>
    <w:rsid w:val="002F512D"/>
    <w:rsid w:val="002F7D47"/>
    <w:rsid w:val="00300B7B"/>
    <w:rsid w:val="00302694"/>
    <w:rsid w:val="00302E96"/>
    <w:rsid w:val="0031228D"/>
    <w:rsid w:val="0031633B"/>
    <w:rsid w:val="003167D2"/>
    <w:rsid w:val="00317178"/>
    <w:rsid w:val="0032746E"/>
    <w:rsid w:val="00327D87"/>
    <w:rsid w:val="00336244"/>
    <w:rsid w:val="00341A4E"/>
    <w:rsid w:val="003475B8"/>
    <w:rsid w:val="00350011"/>
    <w:rsid w:val="003548E2"/>
    <w:rsid w:val="00355C4B"/>
    <w:rsid w:val="00356768"/>
    <w:rsid w:val="00356F8A"/>
    <w:rsid w:val="00361243"/>
    <w:rsid w:val="00365821"/>
    <w:rsid w:val="00373861"/>
    <w:rsid w:val="003839BA"/>
    <w:rsid w:val="003872CA"/>
    <w:rsid w:val="00387D67"/>
    <w:rsid w:val="003A052C"/>
    <w:rsid w:val="003A15FA"/>
    <w:rsid w:val="003A5F98"/>
    <w:rsid w:val="003B18B2"/>
    <w:rsid w:val="003B5E05"/>
    <w:rsid w:val="003D108E"/>
    <w:rsid w:val="003D10F4"/>
    <w:rsid w:val="003D4B81"/>
    <w:rsid w:val="003D5505"/>
    <w:rsid w:val="003E6D0D"/>
    <w:rsid w:val="003F1B3A"/>
    <w:rsid w:val="003F27B7"/>
    <w:rsid w:val="003F3AF4"/>
    <w:rsid w:val="00401471"/>
    <w:rsid w:val="00402D0E"/>
    <w:rsid w:val="00414643"/>
    <w:rsid w:val="00415F04"/>
    <w:rsid w:val="00432415"/>
    <w:rsid w:val="00432AAF"/>
    <w:rsid w:val="004402BB"/>
    <w:rsid w:val="00444A01"/>
    <w:rsid w:val="00446481"/>
    <w:rsid w:val="0046671C"/>
    <w:rsid w:val="004667D7"/>
    <w:rsid w:val="00467FF3"/>
    <w:rsid w:val="00471434"/>
    <w:rsid w:val="0047145A"/>
    <w:rsid w:val="00475A38"/>
    <w:rsid w:val="00482424"/>
    <w:rsid w:val="004867D3"/>
    <w:rsid w:val="004911C6"/>
    <w:rsid w:val="00491319"/>
    <w:rsid w:val="004B069E"/>
    <w:rsid w:val="004B1EC4"/>
    <w:rsid w:val="004C4CBC"/>
    <w:rsid w:val="004C782C"/>
    <w:rsid w:val="004D041D"/>
    <w:rsid w:val="004D7C43"/>
    <w:rsid w:val="004E0DEB"/>
    <w:rsid w:val="004E5223"/>
    <w:rsid w:val="004F11B5"/>
    <w:rsid w:val="004F4385"/>
    <w:rsid w:val="004F4C3E"/>
    <w:rsid w:val="00500656"/>
    <w:rsid w:val="00503CDF"/>
    <w:rsid w:val="005113F3"/>
    <w:rsid w:val="00514D40"/>
    <w:rsid w:val="005314B1"/>
    <w:rsid w:val="00531CE4"/>
    <w:rsid w:val="00534407"/>
    <w:rsid w:val="005376CC"/>
    <w:rsid w:val="00537A7D"/>
    <w:rsid w:val="00537DB3"/>
    <w:rsid w:val="0054334A"/>
    <w:rsid w:val="00543E69"/>
    <w:rsid w:val="00546D8C"/>
    <w:rsid w:val="005523DA"/>
    <w:rsid w:val="00556C16"/>
    <w:rsid w:val="00561484"/>
    <w:rsid w:val="005616AA"/>
    <w:rsid w:val="00566CB8"/>
    <w:rsid w:val="00567333"/>
    <w:rsid w:val="00570E41"/>
    <w:rsid w:val="00574B4C"/>
    <w:rsid w:val="0057703E"/>
    <w:rsid w:val="00577281"/>
    <w:rsid w:val="00591A16"/>
    <w:rsid w:val="005A008B"/>
    <w:rsid w:val="005A06F9"/>
    <w:rsid w:val="005A0C0E"/>
    <w:rsid w:val="005A4440"/>
    <w:rsid w:val="005A5EC0"/>
    <w:rsid w:val="005B074A"/>
    <w:rsid w:val="005B1D43"/>
    <w:rsid w:val="005B6F36"/>
    <w:rsid w:val="005D2608"/>
    <w:rsid w:val="005D4289"/>
    <w:rsid w:val="005E1C60"/>
    <w:rsid w:val="005E4137"/>
    <w:rsid w:val="005F1CC4"/>
    <w:rsid w:val="006072B5"/>
    <w:rsid w:val="00611097"/>
    <w:rsid w:val="00612D87"/>
    <w:rsid w:val="00615CDE"/>
    <w:rsid w:val="00616E56"/>
    <w:rsid w:val="0062113A"/>
    <w:rsid w:val="006238C5"/>
    <w:rsid w:val="00627942"/>
    <w:rsid w:val="00631167"/>
    <w:rsid w:val="00634FB0"/>
    <w:rsid w:val="006350A8"/>
    <w:rsid w:val="0063716C"/>
    <w:rsid w:val="00640078"/>
    <w:rsid w:val="0065336D"/>
    <w:rsid w:val="006743D7"/>
    <w:rsid w:val="00674594"/>
    <w:rsid w:val="006758E8"/>
    <w:rsid w:val="00680D55"/>
    <w:rsid w:val="00694503"/>
    <w:rsid w:val="006A6522"/>
    <w:rsid w:val="006B2FE2"/>
    <w:rsid w:val="006B65FB"/>
    <w:rsid w:val="006B7546"/>
    <w:rsid w:val="006C18D4"/>
    <w:rsid w:val="006C48C8"/>
    <w:rsid w:val="006D079D"/>
    <w:rsid w:val="006D0B1C"/>
    <w:rsid w:val="006D12A8"/>
    <w:rsid w:val="006D57A3"/>
    <w:rsid w:val="006E5EE7"/>
    <w:rsid w:val="006E613F"/>
    <w:rsid w:val="006F3261"/>
    <w:rsid w:val="00711579"/>
    <w:rsid w:val="007153EA"/>
    <w:rsid w:val="00715AE2"/>
    <w:rsid w:val="00724023"/>
    <w:rsid w:val="00727B49"/>
    <w:rsid w:val="0073316C"/>
    <w:rsid w:val="00734CF3"/>
    <w:rsid w:val="00735CA8"/>
    <w:rsid w:val="00745D42"/>
    <w:rsid w:val="007511BC"/>
    <w:rsid w:val="00770D36"/>
    <w:rsid w:val="007734E3"/>
    <w:rsid w:val="00773ED0"/>
    <w:rsid w:val="00775DD7"/>
    <w:rsid w:val="00776270"/>
    <w:rsid w:val="00776D41"/>
    <w:rsid w:val="00777EE6"/>
    <w:rsid w:val="00780A8D"/>
    <w:rsid w:val="00784486"/>
    <w:rsid w:val="007849FD"/>
    <w:rsid w:val="00784CDF"/>
    <w:rsid w:val="007875E0"/>
    <w:rsid w:val="00790AD4"/>
    <w:rsid w:val="007964FB"/>
    <w:rsid w:val="007A0363"/>
    <w:rsid w:val="007B038E"/>
    <w:rsid w:val="007B424F"/>
    <w:rsid w:val="007C588A"/>
    <w:rsid w:val="007C59AE"/>
    <w:rsid w:val="007D15EE"/>
    <w:rsid w:val="007E2A8E"/>
    <w:rsid w:val="007E4EC6"/>
    <w:rsid w:val="007E6F4D"/>
    <w:rsid w:val="007F435A"/>
    <w:rsid w:val="00801DFC"/>
    <w:rsid w:val="008067ED"/>
    <w:rsid w:val="008137DC"/>
    <w:rsid w:val="00813952"/>
    <w:rsid w:val="00816FB3"/>
    <w:rsid w:val="00817A68"/>
    <w:rsid w:val="00822B31"/>
    <w:rsid w:val="00825143"/>
    <w:rsid w:val="00827487"/>
    <w:rsid w:val="00837798"/>
    <w:rsid w:val="00844CA4"/>
    <w:rsid w:val="00852CA3"/>
    <w:rsid w:val="00854158"/>
    <w:rsid w:val="008643D8"/>
    <w:rsid w:val="0086572D"/>
    <w:rsid w:val="00865D9A"/>
    <w:rsid w:val="00875246"/>
    <w:rsid w:val="00880352"/>
    <w:rsid w:val="00880ABD"/>
    <w:rsid w:val="00883B6D"/>
    <w:rsid w:val="0088646B"/>
    <w:rsid w:val="008959DC"/>
    <w:rsid w:val="008972AE"/>
    <w:rsid w:val="008A0B86"/>
    <w:rsid w:val="008A4CC3"/>
    <w:rsid w:val="008A6E5B"/>
    <w:rsid w:val="008B20B6"/>
    <w:rsid w:val="008B4428"/>
    <w:rsid w:val="008D44A2"/>
    <w:rsid w:val="008D5286"/>
    <w:rsid w:val="008D5DC2"/>
    <w:rsid w:val="008F5C54"/>
    <w:rsid w:val="008F7928"/>
    <w:rsid w:val="00904258"/>
    <w:rsid w:val="00907E44"/>
    <w:rsid w:val="0091065C"/>
    <w:rsid w:val="009157DB"/>
    <w:rsid w:val="00916F11"/>
    <w:rsid w:val="00920EC9"/>
    <w:rsid w:val="009219D2"/>
    <w:rsid w:val="00934615"/>
    <w:rsid w:val="00942387"/>
    <w:rsid w:val="009434D9"/>
    <w:rsid w:val="00945956"/>
    <w:rsid w:val="0095178C"/>
    <w:rsid w:val="009552FF"/>
    <w:rsid w:val="00960547"/>
    <w:rsid w:val="0096581F"/>
    <w:rsid w:val="009673C2"/>
    <w:rsid w:val="00970B1F"/>
    <w:rsid w:val="009805A1"/>
    <w:rsid w:val="00982FFD"/>
    <w:rsid w:val="0098625C"/>
    <w:rsid w:val="00987014"/>
    <w:rsid w:val="00990DA3"/>
    <w:rsid w:val="00994D9E"/>
    <w:rsid w:val="00994DAB"/>
    <w:rsid w:val="009A4C6A"/>
    <w:rsid w:val="009B17F9"/>
    <w:rsid w:val="009B6CC7"/>
    <w:rsid w:val="009C53A9"/>
    <w:rsid w:val="009D0AE5"/>
    <w:rsid w:val="009D2200"/>
    <w:rsid w:val="009D556E"/>
    <w:rsid w:val="009F50B9"/>
    <w:rsid w:val="009F73EC"/>
    <w:rsid w:val="00A03E3C"/>
    <w:rsid w:val="00A17AB7"/>
    <w:rsid w:val="00A207CD"/>
    <w:rsid w:val="00A3217A"/>
    <w:rsid w:val="00A34ABD"/>
    <w:rsid w:val="00A43B6B"/>
    <w:rsid w:val="00A449FC"/>
    <w:rsid w:val="00A46A6B"/>
    <w:rsid w:val="00A513AC"/>
    <w:rsid w:val="00A52C4D"/>
    <w:rsid w:val="00A62FD6"/>
    <w:rsid w:val="00A71887"/>
    <w:rsid w:val="00A71ED2"/>
    <w:rsid w:val="00A71F0D"/>
    <w:rsid w:val="00A7530A"/>
    <w:rsid w:val="00A7565A"/>
    <w:rsid w:val="00A80273"/>
    <w:rsid w:val="00A80DAB"/>
    <w:rsid w:val="00A83168"/>
    <w:rsid w:val="00A837AA"/>
    <w:rsid w:val="00A849DD"/>
    <w:rsid w:val="00A851A6"/>
    <w:rsid w:val="00A97B84"/>
    <w:rsid w:val="00AA3846"/>
    <w:rsid w:val="00AA38C6"/>
    <w:rsid w:val="00AB275E"/>
    <w:rsid w:val="00AB7689"/>
    <w:rsid w:val="00AB768D"/>
    <w:rsid w:val="00AC6506"/>
    <w:rsid w:val="00AC73F3"/>
    <w:rsid w:val="00AC7C65"/>
    <w:rsid w:val="00AD25D7"/>
    <w:rsid w:val="00AD5428"/>
    <w:rsid w:val="00AE5985"/>
    <w:rsid w:val="00AF5517"/>
    <w:rsid w:val="00B050E8"/>
    <w:rsid w:val="00B06B42"/>
    <w:rsid w:val="00B15AC2"/>
    <w:rsid w:val="00B15C41"/>
    <w:rsid w:val="00B1660F"/>
    <w:rsid w:val="00B2118F"/>
    <w:rsid w:val="00B212EB"/>
    <w:rsid w:val="00B316DB"/>
    <w:rsid w:val="00B330F9"/>
    <w:rsid w:val="00B41130"/>
    <w:rsid w:val="00B41F7D"/>
    <w:rsid w:val="00B4299D"/>
    <w:rsid w:val="00B461B1"/>
    <w:rsid w:val="00B50290"/>
    <w:rsid w:val="00B51D54"/>
    <w:rsid w:val="00B6006A"/>
    <w:rsid w:val="00B60C5A"/>
    <w:rsid w:val="00B62AA9"/>
    <w:rsid w:val="00B645A9"/>
    <w:rsid w:val="00B65DC1"/>
    <w:rsid w:val="00B731BE"/>
    <w:rsid w:val="00B80987"/>
    <w:rsid w:val="00B810D7"/>
    <w:rsid w:val="00B83926"/>
    <w:rsid w:val="00B90F11"/>
    <w:rsid w:val="00B919C9"/>
    <w:rsid w:val="00B9565C"/>
    <w:rsid w:val="00B96611"/>
    <w:rsid w:val="00BA274B"/>
    <w:rsid w:val="00BB56D4"/>
    <w:rsid w:val="00BC26D3"/>
    <w:rsid w:val="00BC38EF"/>
    <w:rsid w:val="00BC3D73"/>
    <w:rsid w:val="00BD0F00"/>
    <w:rsid w:val="00BD1949"/>
    <w:rsid w:val="00BD347D"/>
    <w:rsid w:val="00BE05B8"/>
    <w:rsid w:val="00BE3F3A"/>
    <w:rsid w:val="00C121DD"/>
    <w:rsid w:val="00C12647"/>
    <w:rsid w:val="00C20FD0"/>
    <w:rsid w:val="00C2694E"/>
    <w:rsid w:val="00C32226"/>
    <w:rsid w:val="00C36482"/>
    <w:rsid w:val="00C46B92"/>
    <w:rsid w:val="00C51661"/>
    <w:rsid w:val="00C52FE9"/>
    <w:rsid w:val="00C55EE8"/>
    <w:rsid w:val="00C65506"/>
    <w:rsid w:val="00C776BD"/>
    <w:rsid w:val="00C77B0E"/>
    <w:rsid w:val="00C80F1C"/>
    <w:rsid w:val="00C92EC4"/>
    <w:rsid w:val="00C936AB"/>
    <w:rsid w:val="00C96FE7"/>
    <w:rsid w:val="00C9708E"/>
    <w:rsid w:val="00CA6455"/>
    <w:rsid w:val="00CB07E4"/>
    <w:rsid w:val="00CB6C27"/>
    <w:rsid w:val="00CC42F6"/>
    <w:rsid w:val="00CC43B6"/>
    <w:rsid w:val="00CD1088"/>
    <w:rsid w:val="00CD3477"/>
    <w:rsid w:val="00CF5345"/>
    <w:rsid w:val="00D030C5"/>
    <w:rsid w:val="00D11EB8"/>
    <w:rsid w:val="00D12E85"/>
    <w:rsid w:val="00D14E49"/>
    <w:rsid w:val="00D151EA"/>
    <w:rsid w:val="00D17624"/>
    <w:rsid w:val="00D225B3"/>
    <w:rsid w:val="00D24C36"/>
    <w:rsid w:val="00D26966"/>
    <w:rsid w:val="00D40A35"/>
    <w:rsid w:val="00D424A7"/>
    <w:rsid w:val="00D43A22"/>
    <w:rsid w:val="00D5244E"/>
    <w:rsid w:val="00D63BD5"/>
    <w:rsid w:val="00D63CC2"/>
    <w:rsid w:val="00D67A61"/>
    <w:rsid w:val="00D7073D"/>
    <w:rsid w:val="00D76B75"/>
    <w:rsid w:val="00D7791E"/>
    <w:rsid w:val="00D81CD4"/>
    <w:rsid w:val="00D833A8"/>
    <w:rsid w:val="00D86E65"/>
    <w:rsid w:val="00D86F27"/>
    <w:rsid w:val="00D92061"/>
    <w:rsid w:val="00D92CAB"/>
    <w:rsid w:val="00D9396C"/>
    <w:rsid w:val="00D941BB"/>
    <w:rsid w:val="00D97642"/>
    <w:rsid w:val="00DA73EC"/>
    <w:rsid w:val="00DB6DBB"/>
    <w:rsid w:val="00DB6E3A"/>
    <w:rsid w:val="00DC1674"/>
    <w:rsid w:val="00DD360E"/>
    <w:rsid w:val="00DD5E2F"/>
    <w:rsid w:val="00DE162C"/>
    <w:rsid w:val="00DF6571"/>
    <w:rsid w:val="00E0216D"/>
    <w:rsid w:val="00E10763"/>
    <w:rsid w:val="00E24EC1"/>
    <w:rsid w:val="00E30C83"/>
    <w:rsid w:val="00E312DA"/>
    <w:rsid w:val="00E3689D"/>
    <w:rsid w:val="00E42ECB"/>
    <w:rsid w:val="00E43205"/>
    <w:rsid w:val="00E44BEC"/>
    <w:rsid w:val="00E51C94"/>
    <w:rsid w:val="00E56743"/>
    <w:rsid w:val="00E56E7B"/>
    <w:rsid w:val="00E60ED4"/>
    <w:rsid w:val="00E61F5D"/>
    <w:rsid w:val="00E63C75"/>
    <w:rsid w:val="00E641A5"/>
    <w:rsid w:val="00E671D0"/>
    <w:rsid w:val="00E7669C"/>
    <w:rsid w:val="00E80C0E"/>
    <w:rsid w:val="00E80CC2"/>
    <w:rsid w:val="00E8553F"/>
    <w:rsid w:val="00E869B3"/>
    <w:rsid w:val="00E8744B"/>
    <w:rsid w:val="00E917CC"/>
    <w:rsid w:val="00E92F59"/>
    <w:rsid w:val="00E9411C"/>
    <w:rsid w:val="00EA4EBF"/>
    <w:rsid w:val="00EA701D"/>
    <w:rsid w:val="00EB1C51"/>
    <w:rsid w:val="00EB48BA"/>
    <w:rsid w:val="00EC0504"/>
    <w:rsid w:val="00EC09F6"/>
    <w:rsid w:val="00EC4B0E"/>
    <w:rsid w:val="00EC6C2E"/>
    <w:rsid w:val="00ED2E4C"/>
    <w:rsid w:val="00ED5CF5"/>
    <w:rsid w:val="00EE4EE8"/>
    <w:rsid w:val="00EE5D89"/>
    <w:rsid w:val="00EE75B5"/>
    <w:rsid w:val="00EE7940"/>
    <w:rsid w:val="00EF15D6"/>
    <w:rsid w:val="00F12192"/>
    <w:rsid w:val="00F138DE"/>
    <w:rsid w:val="00F1540E"/>
    <w:rsid w:val="00F2438E"/>
    <w:rsid w:val="00F266AC"/>
    <w:rsid w:val="00F360C2"/>
    <w:rsid w:val="00F36150"/>
    <w:rsid w:val="00F36C7C"/>
    <w:rsid w:val="00F400C0"/>
    <w:rsid w:val="00F52AFD"/>
    <w:rsid w:val="00F533E1"/>
    <w:rsid w:val="00F6015F"/>
    <w:rsid w:val="00F70EA4"/>
    <w:rsid w:val="00F75728"/>
    <w:rsid w:val="00F76BD0"/>
    <w:rsid w:val="00F80081"/>
    <w:rsid w:val="00F81A07"/>
    <w:rsid w:val="00F946F7"/>
    <w:rsid w:val="00F948DA"/>
    <w:rsid w:val="00F95914"/>
    <w:rsid w:val="00F960F2"/>
    <w:rsid w:val="00FA2732"/>
    <w:rsid w:val="00FB2128"/>
    <w:rsid w:val="00FB4642"/>
    <w:rsid w:val="00FC7515"/>
    <w:rsid w:val="00FD7012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784C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D9206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D92061"/>
    <w:rPr>
      <w:rFonts w:eastAsia="Calibri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D9206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92061"/>
    <w:rPr>
      <w:rFonts w:eastAsia="Calibri"/>
      <w:sz w:val="28"/>
      <w:szCs w:val="28"/>
      <w:lang w:eastAsia="en-US"/>
    </w:rPr>
  </w:style>
  <w:style w:type="paragraph" w:styleId="ae">
    <w:name w:val="Body Text Indent"/>
    <w:basedOn w:val="a"/>
    <w:link w:val="af"/>
    <w:rsid w:val="00904258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rsid w:val="00904258"/>
    <w:rPr>
      <w:rFonts w:eastAsia="Calibri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4667D7"/>
    <w:pPr>
      <w:ind w:left="720"/>
      <w:contextualSpacing/>
    </w:pPr>
  </w:style>
  <w:style w:type="paragraph" w:customStyle="1" w:styleId="210">
    <w:name w:val="Основной текст 21"/>
    <w:basedOn w:val="a"/>
    <w:rsid w:val="00543E69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70BBF1EA454F6CFC6600A8AFCz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44C528AE6D742DF457B31EA75EA19A993B57DDC3FEAA66B056BAB446E0657CEEBEFB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AE76-DB4B-4FE9-9174-D0227C0A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5815</CharactersWithSpaces>
  <SharedDoc>false</SharedDoc>
  <HLinks>
    <vt:vector size="12" baseType="variant"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Administration</dc:creator>
  <cp:keywords/>
  <cp:lastModifiedBy>1</cp:lastModifiedBy>
  <cp:revision>2</cp:revision>
  <cp:lastPrinted>2017-05-29T14:03:00Z</cp:lastPrinted>
  <dcterms:created xsi:type="dcterms:W3CDTF">2017-05-30T09:06:00Z</dcterms:created>
  <dcterms:modified xsi:type="dcterms:W3CDTF">2017-05-30T09:06:00Z</dcterms:modified>
</cp:coreProperties>
</file>