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48" w:rsidRDefault="00CC5C48">
      <w:pPr>
        <w:pStyle w:val="ConsPlusTitlePage"/>
      </w:pPr>
    </w:p>
    <w:p w:rsidR="00CC5C48" w:rsidRDefault="00CC5C48">
      <w:pPr>
        <w:pStyle w:val="ConsPlusNormal"/>
        <w:jc w:val="both"/>
        <w:outlineLvl w:val="0"/>
      </w:pPr>
    </w:p>
    <w:p w:rsidR="00CC5C48" w:rsidRDefault="00CC5C48">
      <w:pPr>
        <w:pStyle w:val="ConsPlusTitle"/>
        <w:jc w:val="center"/>
        <w:outlineLvl w:val="0"/>
      </w:pPr>
      <w:r>
        <w:t>АДМИНИСТРАЦИЯ ГОРОДА ВОЛГОДОНСКА</w:t>
      </w:r>
    </w:p>
    <w:p w:rsidR="00CC5C48" w:rsidRDefault="00CC5C48">
      <w:pPr>
        <w:pStyle w:val="ConsPlusTitle"/>
        <w:jc w:val="center"/>
      </w:pPr>
    </w:p>
    <w:p w:rsidR="00CC5C48" w:rsidRDefault="00CC5C48">
      <w:pPr>
        <w:pStyle w:val="ConsPlusTitle"/>
        <w:jc w:val="center"/>
      </w:pPr>
      <w:r>
        <w:t>ПОСТАНОВЛЕНИЕ</w:t>
      </w:r>
    </w:p>
    <w:p w:rsidR="00CC5C48" w:rsidRDefault="00CC5C48">
      <w:pPr>
        <w:pStyle w:val="ConsPlusTitle"/>
        <w:jc w:val="center"/>
      </w:pPr>
      <w:r>
        <w:t>от 4 августа 2014 г. N 2701</w:t>
      </w:r>
    </w:p>
    <w:p w:rsidR="00CC5C48" w:rsidRDefault="00CC5C48">
      <w:pPr>
        <w:pStyle w:val="ConsPlusTitle"/>
        <w:jc w:val="center"/>
      </w:pPr>
    </w:p>
    <w:p w:rsidR="00CC5C48" w:rsidRDefault="00CC5C48">
      <w:pPr>
        <w:pStyle w:val="ConsPlusTitle"/>
        <w:jc w:val="center"/>
      </w:pPr>
      <w:r>
        <w:t>ОБ УТВЕРЖДЕНИИ ПОЛОЖЕНИЯ О ПОРЯДКЕ ПРЕДОСТАВЛЕНИЯ СУБСИДИЙ</w:t>
      </w:r>
    </w:p>
    <w:p w:rsidR="00CC5C48" w:rsidRDefault="00CC5C48">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CC5C48" w:rsidRDefault="00CC5C48">
      <w:pPr>
        <w:pStyle w:val="ConsPlusTitle"/>
        <w:jc w:val="center"/>
      </w:pPr>
      <w:r>
        <w:t>И АВТОНОМНЫМ УЧРЕЖДЕНИЯМ</w:t>
      </w:r>
    </w:p>
    <w:p w:rsidR="00CC5C48" w:rsidRDefault="00CC5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5C48">
        <w:trPr>
          <w:jc w:val="center"/>
        </w:trPr>
        <w:tc>
          <w:tcPr>
            <w:tcW w:w="9294" w:type="dxa"/>
            <w:tcBorders>
              <w:top w:val="nil"/>
              <w:left w:val="single" w:sz="24" w:space="0" w:color="CED3F1"/>
              <w:bottom w:val="nil"/>
              <w:right w:val="single" w:sz="24" w:space="0" w:color="F4F3F8"/>
            </w:tcBorders>
            <w:shd w:val="clear" w:color="auto" w:fill="F4F3F8"/>
          </w:tcPr>
          <w:p w:rsidR="00CC5C48" w:rsidRDefault="00CC5C48">
            <w:pPr>
              <w:pStyle w:val="ConsPlusNormal"/>
              <w:jc w:val="center"/>
            </w:pPr>
            <w:r>
              <w:rPr>
                <w:color w:val="392C69"/>
              </w:rPr>
              <w:t>Список изменяющих документов</w:t>
            </w:r>
          </w:p>
          <w:p w:rsidR="00CC5C48" w:rsidRDefault="00CC5C48">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г. Волгодонска</w:t>
            </w:r>
            <w:proofErr w:type="gramEnd"/>
          </w:p>
          <w:p w:rsidR="00CC5C48" w:rsidRDefault="00CC5C48" w:rsidP="00425721">
            <w:pPr>
              <w:pStyle w:val="ConsPlusNormal"/>
              <w:jc w:val="center"/>
            </w:pPr>
            <w:r>
              <w:rPr>
                <w:color w:val="392C69"/>
              </w:rPr>
              <w:t>от 05.09.2014 N 3095</w:t>
            </w:r>
            <w:r w:rsidR="00425721">
              <w:rPr>
                <w:color w:val="392C69"/>
              </w:rPr>
              <w:t xml:space="preserve">, от 07.10.2014 </w:t>
            </w:r>
            <w:hyperlink r:id="rId5" w:history="1">
              <w:r w:rsidR="00425721">
                <w:rPr>
                  <w:color w:val="0000FF"/>
                </w:rPr>
                <w:t>N 3452</w:t>
              </w:r>
            </w:hyperlink>
            <w:r>
              <w:rPr>
                <w:color w:val="392C69"/>
              </w:rPr>
              <w:t>)</w:t>
            </w:r>
          </w:p>
        </w:tc>
      </w:tr>
    </w:tbl>
    <w:p w:rsidR="00CC5C48" w:rsidRDefault="00CC5C48">
      <w:pPr>
        <w:pStyle w:val="ConsPlusNormal"/>
        <w:ind w:firstLine="540"/>
        <w:jc w:val="both"/>
      </w:pPr>
    </w:p>
    <w:p w:rsidR="00CC5C48" w:rsidRDefault="00CC5C48">
      <w:pPr>
        <w:pStyle w:val="ConsPlusNormal"/>
        <w:ind w:firstLine="540"/>
        <w:jc w:val="both"/>
      </w:pPr>
      <w:r>
        <w:t xml:space="preserve">В соответствии со </w:t>
      </w:r>
      <w:hyperlink r:id="rId6" w:history="1">
        <w:r>
          <w:rPr>
            <w:color w:val="0000FF"/>
          </w:rPr>
          <w:t>статьей 78.1</w:t>
        </w:r>
      </w:hyperlink>
      <w:r>
        <w:t xml:space="preserve"> Бюджетного кодекса Российской Федерации,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Уставом</w:t>
        </w:r>
      </w:hyperlink>
      <w:r>
        <w:t xml:space="preserve"> муниципального образования "Город Волгодонск" постановляю:</w:t>
      </w:r>
    </w:p>
    <w:p w:rsidR="00CC5C48" w:rsidRDefault="00CC5C48">
      <w:pPr>
        <w:pStyle w:val="ConsPlusNormal"/>
        <w:spacing w:before="220"/>
        <w:ind w:firstLine="540"/>
        <w:jc w:val="both"/>
      </w:pPr>
      <w:r>
        <w:t xml:space="preserve">1. Утвердить </w:t>
      </w:r>
      <w:hyperlink w:anchor="P55"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CC5C48" w:rsidRDefault="00CC5C48">
      <w:pPr>
        <w:pStyle w:val="ConsPlusNormal"/>
        <w:spacing w:before="220"/>
        <w:ind w:firstLine="540"/>
        <w:jc w:val="both"/>
      </w:pPr>
      <w:r>
        <w:t>2. Признать утратившими силу постановления Администрации города Волгодонска:</w:t>
      </w:r>
    </w:p>
    <w:p w:rsidR="00CC5C48" w:rsidRDefault="00CC5C48">
      <w:pPr>
        <w:pStyle w:val="ConsPlusNormal"/>
        <w:spacing w:before="220"/>
        <w:ind w:firstLine="540"/>
        <w:jc w:val="both"/>
      </w:pPr>
      <w:r>
        <w:t xml:space="preserve">- от 18.07.2011 </w:t>
      </w:r>
      <w:hyperlink r:id="rId9"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27.12.2011 </w:t>
      </w:r>
      <w:hyperlink r:id="rId10"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07.02.2012 </w:t>
      </w:r>
      <w:hyperlink r:id="rId11"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22.03.2012 </w:t>
      </w:r>
      <w:hyperlink r:id="rId12"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14.05.2012 </w:t>
      </w:r>
      <w:hyperlink r:id="rId13"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18.09.2012 </w:t>
      </w:r>
      <w:hyperlink r:id="rId14"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14.11.2012 </w:t>
      </w:r>
      <w:hyperlink r:id="rId15"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w:t>
      </w:r>
      <w:r>
        <w:lastRenderedPageBreak/>
        <w:t>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10.12.2012 </w:t>
      </w:r>
      <w:hyperlink r:id="rId16"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5C48">
        <w:trPr>
          <w:jc w:val="center"/>
        </w:trPr>
        <w:tc>
          <w:tcPr>
            <w:tcW w:w="9294" w:type="dxa"/>
            <w:tcBorders>
              <w:top w:val="nil"/>
              <w:left w:val="single" w:sz="24" w:space="0" w:color="CED3F1"/>
              <w:bottom w:val="nil"/>
              <w:right w:val="single" w:sz="24" w:space="0" w:color="F4F3F8"/>
            </w:tcBorders>
            <w:shd w:val="clear" w:color="auto" w:fill="F4F3F8"/>
          </w:tcPr>
          <w:p w:rsidR="00CC5C48" w:rsidRDefault="00CC5C48">
            <w:pPr>
              <w:pStyle w:val="ConsPlusNormal"/>
              <w:jc w:val="both"/>
            </w:pPr>
            <w:proofErr w:type="spellStart"/>
            <w:r>
              <w:rPr>
                <w:color w:val="392C69"/>
              </w:rPr>
              <w:t>КонсультантПлюс</w:t>
            </w:r>
            <w:proofErr w:type="spellEnd"/>
            <w:r>
              <w:rPr>
                <w:color w:val="392C69"/>
              </w:rPr>
              <w:t>: примечание.</w:t>
            </w:r>
          </w:p>
          <w:p w:rsidR="00CC5C48" w:rsidRDefault="00CC5C48">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17" w:history="1">
              <w:r>
                <w:rPr>
                  <w:color w:val="0000FF"/>
                </w:rPr>
                <w:t>постановлением</w:t>
              </w:r>
            </w:hyperlink>
            <w:r>
              <w:rPr>
                <w:color w:val="392C69"/>
              </w:rPr>
              <w:t xml:space="preserve"> Администрации г. Волгодонска от 15.03.2013 N 835.</w:t>
            </w:r>
          </w:p>
        </w:tc>
      </w:tr>
    </w:tbl>
    <w:p w:rsidR="00CC5C48" w:rsidRDefault="00CC5C48">
      <w:pPr>
        <w:pStyle w:val="ConsPlusNormal"/>
        <w:spacing w:before="280"/>
        <w:ind w:firstLine="540"/>
        <w:jc w:val="both"/>
      </w:pPr>
      <w:r>
        <w:t xml:space="preserve">- от 28.12.2012 </w:t>
      </w:r>
      <w:hyperlink r:id="rId18"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15.03.2013 </w:t>
      </w:r>
      <w:hyperlink r:id="rId19"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10.04.2013 </w:t>
      </w:r>
      <w:hyperlink r:id="rId20"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12.08.2013 </w:t>
      </w:r>
      <w:hyperlink r:id="rId21"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05.09.2013 </w:t>
      </w:r>
      <w:hyperlink r:id="rId22"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25.11.2013 </w:t>
      </w:r>
      <w:hyperlink r:id="rId23"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31.12.2013 </w:t>
      </w:r>
      <w:hyperlink r:id="rId24"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31.03.2014 </w:t>
      </w:r>
      <w:hyperlink r:id="rId25"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08.05.2014 </w:t>
      </w:r>
      <w:hyperlink r:id="rId26"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w:t>
      </w:r>
      <w:r>
        <w:lastRenderedPageBreak/>
        <w:t>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 xml:space="preserve">- от 27.06.2014 </w:t>
      </w:r>
      <w:hyperlink r:id="rId27"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C5C48" w:rsidRDefault="00CC5C48">
      <w:pPr>
        <w:pStyle w:val="ConsPlusNormal"/>
        <w:spacing w:before="220"/>
        <w:ind w:firstLine="540"/>
        <w:jc w:val="both"/>
      </w:pPr>
      <w:r>
        <w:t>3. Постановление вступает в силу со дня его официального опубликования.</w:t>
      </w:r>
    </w:p>
    <w:p w:rsidR="00CC5C48" w:rsidRDefault="00CC5C48">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CC5C48" w:rsidRDefault="00CC5C48">
      <w:pPr>
        <w:pStyle w:val="ConsPlusNormal"/>
        <w:ind w:firstLine="540"/>
        <w:jc w:val="both"/>
      </w:pPr>
    </w:p>
    <w:p w:rsidR="00CC5C48" w:rsidRDefault="00CC5C48">
      <w:pPr>
        <w:pStyle w:val="ConsPlusNormal"/>
        <w:jc w:val="right"/>
      </w:pPr>
      <w:r>
        <w:t>Мэр города Волгодонска</w:t>
      </w:r>
    </w:p>
    <w:p w:rsidR="00CC5C48" w:rsidRDefault="00CC5C48">
      <w:pPr>
        <w:pStyle w:val="ConsPlusNormal"/>
        <w:jc w:val="right"/>
      </w:pPr>
      <w:r>
        <w:t>В.А.ФИРСОВ</w:t>
      </w:r>
    </w:p>
    <w:p w:rsidR="00CC5C48" w:rsidRDefault="00CC5C48">
      <w:pPr>
        <w:pStyle w:val="ConsPlusNormal"/>
      </w:pPr>
      <w:r>
        <w:t>Проект вносит</w:t>
      </w:r>
    </w:p>
    <w:p w:rsidR="00CC5C48" w:rsidRDefault="00CC5C48">
      <w:pPr>
        <w:pStyle w:val="ConsPlusNormal"/>
        <w:spacing w:before="220"/>
      </w:pPr>
      <w:r>
        <w:t>Финансовое управление</w:t>
      </w:r>
    </w:p>
    <w:p w:rsidR="00CC5C48" w:rsidRDefault="00CC5C48">
      <w:pPr>
        <w:pStyle w:val="ConsPlusNormal"/>
        <w:spacing w:before="220"/>
      </w:pPr>
      <w:r>
        <w:t>города Волгодонска</w:t>
      </w:r>
    </w:p>
    <w:p w:rsidR="00CC5C48" w:rsidRDefault="00CC5C48">
      <w:pPr>
        <w:pStyle w:val="ConsPlusNormal"/>
        <w:jc w:val="both"/>
      </w:pPr>
    </w:p>
    <w:p w:rsidR="00CC5C48" w:rsidRDefault="00CC5C48">
      <w:pPr>
        <w:pStyle w:val="ConsPlusNormal"/>
        <w:jc w:val="both"/>
      </w:pPr>
    </w:p>
    <w:p w:rsidR="00CC5C48" w:rsidRDefault="00CC5C48">
      <w:pPr>
        <w:pStyle w:val="ConsPlusNormal"/>
        <w:jc w:val="both"/>
      </w:pPr>
    </w:p>
    <w:p w:rsidR="00CC5C48" w:rsidRDefault="00CC5C48">
      <w:pPr>
        <w:pStyle w:val="ConsPlusNormal"/>
        <w:jc w:val="both"/>
      </w:pPr>
    </w:p>
    <w:p w:rsidR="00CC5C48" w:rsidRDefault="00CC5C48">
      <w:pPr>
        <w:pStyle w:val="ConsPlusNormal"/>
        <w:jc w:val="both"/>
      </w:pPr>
    </w:p>
    <w:p w:rsidR="00CC5C48" w:rsidRDefault="00CC5C48">
      <w:pPr>
        <w:pStyle w:val="ConsPlusNormal"/>
        <w:jc w:val="right"/>
        <w:outlineLvl w:val="0"/>
      </w:pPr>
      <w:r>
        <w:t>Приложение</w:t>
      </w:r>
    </w:p>
    <w:p w:rsidR="00CC5C48" w:rsidRDefault="00CC5C48">
      <w:pPr>
        <w:pStyle w:val="ConsPlusNormal"/>
        <w:jc w:val="right"/>
      </w:pPr>
      <w:r>
        <w:t>к постановлению</w:t>
      </w:r>
    </w:p>
    <w:p w:rsidR="00CC5C48" w:rsidRDefault="00CC5C48">
      <w:pPr>
        <w:pStyle w:val="ConsPlusNormal"/>
        <w:jc w:val="right"/>
      </w:pPr>
      <w:r>
        <w:t>Администрации</w:t>
      </w:r>
    </w:p>
    <w:p w:rsidR="00CC5C48" w:rsidRDefault="00CC5C48">
      <w:pPr>
        <w:pStyle w:val="ConsPlusNormal"/>
        <w:jc w:val="right"/>
      </w:pPr>
      <w:r>
        <w:t>города Волгодонска</w:t>
      </w:r>
    </w:p>
    <w:p w:rsidR="00CC5C48" w:rsidRDefault="00CC5C48">
      <w:pPr>
        <w:pStyle w:val="ConsPlusNormal"/>
        <w:jc w:val="right"/>
      </w:pPr>
      <w:r>
        <w:t>от 04.08.2014 N 2701</w:t>
      </w:r>
    </w:p>
    <w:p w:rsidR="00CC5C48" w:rsidRDefault="00CC5C48">
      <w:pPr>
        <w:pStyle w:val="ConsPlusNormal"/>
        <w:jc w:val="both"/>
      </w:pPr>
    </w:p>
    <w:p w:rsidR="00CC5C48" w:rsidRDefault="00CC5C48">
      <w:pPr>
        <w:pStyle w:val="ConsPlusTitle"/>
        <w:jc w:val="center"/>
      </w:pPr>
      <w:bookmarkStart w:id="0" w:name="P55"/>
      <w:bookmarkEnd w:id="0"/>
      <w:r>
        <w:t>ПОЛОЖЕНИЕ</w:t>
      </w:r>
    </w:p>
    <w:p w:rsidR="00CC5C48" w:rsidRDefault="00CC5C48">
      <w:pPr>
        <w:pStyle w:val="ConsPlusTitle"/>
        <w:jc w:val="center"/>
      </w:pPr>
      <w:r>
        <w:t>О ПОРЯДКЕ ПРЕДОСТАВЛЕНИЯ СУБСИДИЙ ИЗ БЮДЖЕТА</w:t>
      </w:r>
    </w:p>
    <w:p w:rsidR="00CC5C48" w:rsidRDefault="00CC5C48">
      <w:pPr>
        <w:pStyle w:val="ConsPlusTitle"/>
        <w:jc w:val="center"/>
      </w:pPr>
      <w:r>
        <w:t xml:space="preserve">ГОРОДА ВОЛГОДОНСКА </w:t>
      </w:r>
      <w:proofErr w:type="gramStart"/>
      <w:r>
        <w:t>МУНИЦИПАЛЬНЫМ</w:t>
      </w:r>
      <w:proofErr w:type="gramEnd"/>
      <w:r>
        <w:t xml:space="preserve"> БЮДЖЕТНЫМ</w:t>
      </w:r>
    </w:p>
    <w:p w:rsidR="00CC5C48" w:rsidRDefault="00CC5C48">
      <w:pPr>
        <w:pStyle w:val="ConsPlusTitle"/>
        <w:jc w:val="center"/>
      </w:pPr>
      <w:r>
        <w:t>И АВТОНОМНЫМ УЧРЕЖДЕНИЯМ</w:t>
      </w:r>
    </w:p>
    <w:p w:rsidR="00CC5C48" w:rsidRDefault="00CC5C4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5C48">
        <w:trPr>
          <w:jc w:val="center"/>
        </w:trPr>
        <w:tc>
          <w:tcPr>
            <w:tcW w:w="9294" w:type="dxa"/>
            <w:tcBorders>
              <w:top w:val="nil"/>
              <w:left w:val="single" w:sz="24" w:space="0" w:color="CED3F1"/>
              <w:bottom w:val="nil"/>
              <w:right w:val="single" w:sz="24" w:space="0" w:color="F4F3F8"/>
            </w:tcBorders>
            <w:shd w:val="clear" w:color="auto" w:fill="F4F3F8"/>
          </w:tcPr>
          <w:p w:rsidR="00CC5C48" w:rsidRDefault="00CC5C48">
            <w:pPr>
              <w:pStyle w:val="ConsPlusNormal"/>
              <w:jc w:val="center"/>
            </w:pPr>
            <w:r>
              <w:rPr>
                <w:color w:val="392C69"/>
              </w:rPr>
              <w:t>Список изменяющих документов</w:t>
            </w:r>
          </w:p>
          <w:p w:rsidR="00CC5C48" w:rsidRDefault="00CC5C48">
            <w:pPr>
              <w:pStyle w:val="ConsPlusNormal"/>
              <w:jc w:val="center"/>
            </w:pPr>
            <w:proofErr w:type="gramStart"/>
            <w:r>
              <w:rPr>
                <w:color w:val="392C69"/>
              </w:rPr>
              <w:t xml:space="preserve">(в ред. </w:t>
            </w:r>
            <w:hyperlink r:id="rId28" w:history="1">
              <w:r>
                <w:rPr>
                  <w:color w:val="0000FF"/>
                </w:rPr>
                <w:t>постановления</w:t>
              </w:r>
            </w:hyperlink>
            <w:r>
              <w:rPr>
                <w:color w:val="392C69"/>
              </w:rPr>
              <w:t xml:space="preserve"> Администрации г. Волгодонска</w:t>
            </w:r>
            <w:proofErr w:type="gramEnd"/>
          </w:p>
          <w:p w:rsidR="00CC5C48" w:rsidRDefault="00CC5C48">
            <w:pPr>
              <w:pStyle w:val="ConsPlusNormal"/>
              <w:jc w:val="center"/>
            </w:pPr>
            <w:r>
              <w:rPr>
                <w:color w:val="392C69"/>
              </w:rPr>
              <w:t>от 05.09.2014 N 3095</w:t>
            </w:r>
            <w:r w:rsidR="00C55D61">
              <w:rPr>
                <w:color w:val="392C69"/>
              </w:rPr>
              <w:t xml:space="preserve">, от 07.10.2014 </w:t>
            </w:r>
            <w:hyperlink r:id="rId29" w:history="1">
              <w:r w:rsidR="00C55D61">
                <w:rPr>
                  <w:color w:val="0000FF"/>
                </w:rPr>
                <w:t>N 3452</w:t>
              </w:r>
            </w:hyperlink>
            <w:r>
              <w:rPr>
                <w:color w:val="392C69"/>
              </w:rPr>
              <w:t>)</w:t>
            </w:r>
          </w:p>
        </w:tc>
      </w:tr>
    </w:tbl>
    <w:p w:rsidR="00CC5C48" w:rsidRDefault="00CC5C48">
      <w:pPr>
        <w:pStyle w:val="ConsPlusNormal"/>
        <w:ind w:firstLine="540"/>
        <w:jc w:val="both"/>
      </w:pPr>
    </w:p>
    <w:p w:rsidR="00CC5C48" w:rsidRDefault="00CC5C48">
      <w:pPr>
        <w:pStyle w:val="ConsPlusNormal"/>
        <w:jc w:val="center"/>
        <w:outlineLvl w:val="1"/>
      </w:pPr>
      <w:r>
        <w:t>1. Общие положения</w:t>
      </w:r>
    </w:p>
    <w:p w:rsidR="00CC5C48" w:rsidRDefault="00CC5C48">
      <w:pPr>
        <w:pStyle w:val="ConsPlusNormal"/>
        <w:ind w:firstLine="540"/>
        <w:jc w:val="both"/>
      </w:pPr>
    </w:p>
    <w:p w:rsidR="00CC5C48" w:rsidRDefault="00CC5C48">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CC5C48" w:rsidRDefault="00CC5C48">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CC5C48" w:rsidRDefault="00CC5C48">
      <w:pPr>
        <w:pStyle w:val="ConsPlusNormal"/>
        <w:spacing w:before="220"/>
        <w:ind w:firstLine="540"/>
        <w:jc w:val="both"/>
      </w:pPr>
      <w:r>
        <w:t xml:space="preserve">1.2.1. На возмещение нормативных затрат, связанных с оказанием ими муниципальных </w:t>
      </w:r>
      <w:r>
        <w:lastRenderedPageBreak/>
        <w:t>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CC5C48" w:rsidRDefault="00CC5C48">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CC5C48" w:rsidRDefault="00CC5C48">
      <w:pPr>
        <w:pStyle w:val="ConsPlusNormal"/>
        <w:spacing w:before="220"/>
        <w:ind w:firstLine="540"/>
        <w:jc w:val="both"/>
      </w:pPr>
      <w:r>
        <w:t>1)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CC5C48" w:rsidRDefault="00CC5C48">
      <w:pPr>
        <w:pStyle w:val="ConsPlusNormal"/>
        <w:spacing w:before="220"/>
        <w:ind w:firstLine="540"/>
        <w:jc w:val="both"/>
      </w:pPr>
      <w:r>
        <w:t>2) проектные работы, включая на монтаж пожарной сигнализации, узлов учета, проведение экспертизы проектной документации;</w:t>
      </w:r>
    </w:p>
    <w:p w:rsidR="00CC5C48" w:rsidRDefault="00CC5C48">
      <w:pPr>
        <w:pStyle w:val="ConsPlusNormal"/>
        <w:spacing w:before="220"/>
        <w:ind w:firstLine="540"/>
        <w:jc w:val="both"/>
      </w:pPr>
      <w:r>
        <w:t>3) приобретение основных сре</w:t>
      </w:r>
      <w:proofErr w:type="gramStart"/>
      <w:r>
        <w:t>дств ст</w:t>
      </w:r>
      <w:proofErr w:type="gramEnd"/>
      <w:r>
        <w:t>оимостью за единицу свыше тридцати тысяч рублей;</w:t>
      </w:r>
    </w:p>
    <w:p w:rsidR="00CC5C48" w:rsidRDefault="00CC5C48">
      <w:pPr>
        <w:pStyle w:val="ConsPlusNormal"/>
        <w:spacing w:before="220"/>
        <w:ind w:firstLine="540"/>
        <w:jc w:val="both"/>
      </w:pPr>
      <w:r>
        <w:t>4) обеспечение горячим питанием учащихся из малообеспеченных семей;</w:t>
      </w:r>
    </w:p>
    <w:p w:rsidR="00CC5C48" w:rsidRDefault="00CC5C48">
      <w:pPr>
        <w:pStyle w:val="ConsPlusNormal"/>
        <w:spacing w:before="220"/>
        <w:ind w:firstLine="540"/>
        <w:jc w:val="both"/>
      </w:pPr>
      <w:r>
        <w:t>5) обеспечение дополнительным питанием учащихся 1-4 классов муниципальных общеобразовательных учреждений в части бесплатного предоставления молока;</w:t>
      </w:r>
    </w:p>
    <w:p w:rsidR="00CC5C48" w:rsidRDefault="00CC5C48">
      <w:pPr>
        <w:pStyle w:val="ConsPlusNormal"/>
        <w:spacing w:before="220"/>
        <w:ind w:firstLine="540"/>
        <w:jc w:val="both"/>
      </w:pPr>
      <w:r>
        <w:t>6) повышение квалификации работников муниципальных учреждений здравоохранения;</w:t>
      </w:r>
    </w:p>
    <w:p w:rsidR="00CC5C48" w:rsidRDefault="00CC5C48">
      <w:pPr>
        <w:pStyle w:val="ConsPlusNormal"/>
        <w:spacing w:before="220"/>
        <w:ind w:firstLine="540"/>
        <w:jc w:val="both"/>
      </w:pPr>
      <w:proofErr w:type="gramStart"/>
      <w:r>
        <w:t xml:space="preserve">7) социальную поддержку молодых специалистов, интернов, врачей-специалистов в соответствии с постановлениями Администрации города Волгодонска от 21.09.2011 </w:t>
      </w:r>
      <w:hyperlink r:id="rId30" w:history="1">
        <w:r>
          <w:rPr>
            <w:color w:val="0000FF"/>
          </w:rPr>
          <w:t>N 2525</w:t>
        </w:r>
      </w:hyperlink>
      <w:r>
        <w:t xml:space="preserve">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w:t>
      </w:r>
      <w:hyperlink r:id="rId31"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w:t>
      </w:r>
      <w:proofErr w:type="gramEnd"/>
      <w:r>
        <w:t xml:space="preserve"> в городе Волгодонске";</w:t>
      </w:r>
    </w:p>
    <w:p w:rsidR="00CC5C48" w:rsidRDefault="00CC5C48">
      <w:pPr>
        <w:pStyle w:val="ConsPlusNormal"/>
        <w:spacing w:before="220"/>
        <w:ind w:firstLine="540"/>
        <w:jc w:val="both"/>
      </w:pPr>
      <w:r>
        <w:t>8) содержание учреждений, которым не доводится муниципальное задание;</w:t>
      </w:r>
    </w:p>
    <w:p w:rsidR="00CC5C48" w:rsidRDefault="00CC5C48">
      <w:pPr>
        <w:pStyle w:val="ConsPlusNormal"/>
        <w:spacing w:before="220"/>
        <w:ind w:firstLine="540"/>
        <w:jc w:val="both"/>
      </w:pPr>
      <w:r>
        <w:t>9) замену лифтов в муниципальных учреждениях здравоохранения;</w:t>
      </w:r>
    </w:p>
    <w:p w:rsidR="00CC5C48" w:rsidRDefault="00CC5C48">
      <w:pPr>
        <w:pStyle w:val="ConsPlusNormal"/>
        <w:spacing w:before="220"/>
        <w:ind w:firstLine="540"/>
        <w:jc w:val="both"/>
      </w:pPr>
      <w:r>
        <w:t>10) оплату услуг доступа к информационно-телекоммуникационной сети "Интернет" муниципальных образовательных учреждений;</w:t>
      </w:r>
    </w:p>
    <w:p w:rsidR="00CC5C48" w:rsidRDefault="00CC5C48">
      <w:pPr>
        <w:pStyle w:val="ConsPlusNormal"/>
        <w:spacing w:before="220"/>
        <w:ind w:firstLine="540"/>
        <w:jc w:val="both"/>
      </w:pPr>
      <w:r>
        <w:t>11) организацию отдыха детей в каникулярное время;</w:t>
      </w:r>
    </w:p>
    <w:p w:rsidR="00CC5C48" w:rsidRDefault="00CC5C48">
      <w:pPr>
        <w:pStyle w:val="ConsPlusNormal"/>
        <w:spacing w:before="220"/>
        <w:ind w:firstLine="540"/>
        <w:jc w:val="both"/>
      </w:pPr>
      <w:r>
        <w:t>12) реализацию проекта "Всеобуч по плаванию";</w:t>
      </w:r>
    </w:p>
    <w:p w:rsidR="00CC5C48" w:rsidRDefault="00CC5C48">
      <w:pPr>
        <w:pStyle w:val="ConsPlusNormal"/>
        <w:spacing w:before="220"/>
        <w:ind w:firstLine="540"/>
        <w:jc w:val="both"/>
      </w:pPr>
      <w:r>
        <w:t>13) мероприятия по устройству ограждений территорий муниципальных общеобразовательных учреждений;</w:t>
      </w:r>
    </w:p>
    <w:p w:rsidR="00CC5C48" w:rsidRDefault="00CC5C48">
      <w:pPr>
        <w:pStyle w:val="ConsPlusNormal"/>
        <w:spacing w:before="220"/>
        <w:ind w:firstLine="540"/>
        <w:jc w:val="both"/>
      </w:pPr>
      <w:r>
        <w:t>14)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CC5C48" w:rsidRDefault="00CC5C48">
      <w:pPr>
        <w:pStyle w:val="ConsPlusNormal"/>
        <w:spacing w:before="220"/>
        <w:ind w:firstLine="540"/>
        <w:jc w:val="both"/>
      </w:pPr>
      <w:r>
        <w:t>15) проведение судебной экспертизы;</w:t>
      </w:r>
    </w:p>
    <w:p w:rsidR="00CC5C48" w:rsidRDefault="00CC5C48">
      <w:pPr>
        <w:pStyle w:val="ConsPlusNormal"/>
        <w:spacing w:before="220"/>
        <w:ind w:firstLine="540"/>
        <w:jc w:val="both"/>
      </w:pPr>
      <w:r>
        <w:t>16) реализацию принципа экстерриториальности при предоставлении государственных и муниципальных услуг;</w:t>
      </w:r>
    </w:p>
    <w:p w:rsidR="00CC5C48" w:rsidRDefault="00CC5C48">
      <w:pPr>
        <w:pStyle w:val="ConsPlusNormal"/>
        <w:spacing w:before="220"/>
        <w:ind w:firstLine="540"/>
        <w:jc w:val="both"/>
      </w:pPr>
      <w:r>
        <w:t>17) защиту персональных данных;</w:t>
      </w:r>
    </w:p>
    <w:p w:rsidR="00CC5C48" w:rsidRDefault="00CC5C48">
      <w:pPr>
        <w:pStyle w:val="ConsPlusNormal"/>
        <w:spacing w:before="220"/>
        <w:ind w:firstLine="540"/>
        <w:jc w:val="both"/>
      </w:pPr>
      <w:r>
        <w:t>18) текущий ремонт муниципальных учреждений здравоохранения;</w:t>
      </w:r>
    </w:p>
    <w:p w:rsidR="00CC5C48" w:rsidRDefault="00CC5C48">
      <w:pPr>
        <w:pStyle w:val="ConsPlusNormal"/>
        <w:spacing w:before="220"/>
        <w:ind w:firstLine="540"/>
        <w:jc w:val="both"/>
      </w:pPr>
      <w:r>
        <w:lastRenderedPageBreak/>
        <w:t>19) обеспечение первичных мер пожарной безопасности в учреждениях здравоохранения;</w:t>
      </w:r>
    </w:p>
    <w:p w:rsidR="00CC5C48" w:rsidRDefault="00CC5C48">
      <w:pPr>
        <w:pStyle w:val="ConsPlusNormal"/>
        <w:spacing w:before="220"/>
        <w:ind w:firstLine="540"/>
        <w:jc w:val="both"/>
      </w:pPr>
      <w:r>
        <w:t>20) обеспечение первичных мер пожарной безопасности в учреждениях культуры, образования, спорта за исключением расходов на обслуживание;</w:t>
      </w:r>
    </w:p>
    <w:p w:rsidR="00CC5C48" w:rsidRDefault="00CC5C48">
      <w:pPr>
        <w:pStyle w:val="ConsPlusNormal"/>
        <w:spacing w:before="220"/>
        <w:ind w:firstLine="540"/>
        <w:jc w:val="both"/>
      </w:pPr>
      <w:r>
        <w:t>21) монтаж (демонтаж), установку основных средств;</w:t>
      </w:r>
    </w:p>
    <w:p w:rsidR="00CC5C48" w:rsidRDefault="00CC5C48">
      <w:pPr>
        <w:pStyle w:val="ConsPlusNormal"/>
        <w:spacing w:before="220"/>
        <w:ind w:firstLine="540"/>
        <w:jc w:val="both"/>
      </w:pPr>
      <w:r>
        <w:t>22) монтаж узлов учета;</w:t>
      </w:r>
    </w:p>
    <w:p w:rsidR="00CC5C48" w:rsidRDefault="00CC5C48">
      <w:pPr>
        <w:pStyle w:val="ConsPlusNormal"/>
        <w:spacing w:before="220"/>
        <w:ind w:firstLine="540"/>
        <w:jc w:val="both"/>
      </w:pPr>
      <w:r>
        <w:t>23)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CC5C48" w:rsidRDefault="00CC5C48">
      <w:pPr>
        <w:pStyle w:val="ConsPlusNormal"/>
        <w:spacing w:before="220"/>
        <w:ind w:firstLine="540"/>
        <w:jc w:val="both"/>
      </w:pPr>
      <w:r>
        <w:t>24)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CC5C48" w:rsidRDefault="00CC5C48">
      <w:pPr>
        <w:pStyle w:val="ConsPlusNormal"/>
        <w:spacing w:before="220"/>
        <w:ind w:firstLine="540"/>
        <w:jc w:val="both"/>
      </w:pPr>
      <w:r>
        <w:t>25) устройство пандусов.</w:t>
      </w:r>
    </w:p>
    <w:p w:rsidR="00CC5C48" w:rsidRDefault="00CC5C48">
      <w:pPr>
        <w:pStyle w:val="ConsPlusNormal"/>
        <w:jc w:val="both"/>
      </w:pPr>
      <w:r>
        <w:t>(</w:t>
      </w:r>
      <w:proofErr w:type="spellStart"/>
      <w:r>
        <w:t>пп</w:t>
      </w:r>
      <w:proofErr w:type="spellEnd"/>
      <w:r>
        <w:t xml:space="preserve">. 25 </w:t>
      </w:r>
      <w:proofErr w:type="gramStart"/>
      <w:r>
        <w:t>введен</w:t>
      </w:r>
      <w:proofErr w:type="gramEnd"/>
      <w:r>
        <w:t xml:space="preserve"> </w:t>
      </w:r>
      <w:hyperlink r:id="rId32" w:history="1">
        <w:r>
          <w:rPr>
            <w:color w:val="0000FF"/>
          </w:rPr>
          <w:t>постановлением</w:t>
        </w:r>
      </w:hyperlink>
      <w:r>
        <w:t xml:space="preserve"> Администрации г. Волгодонска от 05.09.2014 N 3095)</w:t>
      </w:r>
      <w:r w:rsidR="00425721">
        <w:t>;</w:t>
      </w:r>
    </w:p>
    <w:p w:rsidR="00425721" w:rsidRDefault="00425721">
      <w:pPr>
        <w:pStyle w:val="ConsPlusNormal"/>
        <w:jc w:val="both"/>
      </w:pPr>
    </w:p>
    <w:p w:rsidR="00425721" w:rsidRDefault="00425721" w:rsidP="00425721">
      <w:pPr>
        <w:autoSpaceDE w:val="0"/>
        <w:autoSpaceDN w:val="0"/>
        <w:adjustRightInd w:val="0"/>
        <w:spacing w:after="0" w:line="240" w:lineRule="auto"/>
        <w:ind w:firstLine="540"/>
        <w:jc w:val="both"/>
        <w:rPr>
          <w:rFonts w:ascii="Calibri" w:hAnsi="Calibri" w:cs="Calibri"/>
        </w:rPr>
      </w:pPr>
      <w:r>
        <w:rPr>
          <w:rFonts w:ascii="Calibri" w:hAnsi="Calibri" w:cs="Calibri"/>
        </w:rPr>
        <w:t>26) реализацию мероприятий государственной программы Российской Федерации "Доступная среда";</w:t>
      </w:r>
    </w:p>
    <w:p w:rsidR="00425721" w:rsidRDefault="00425721" w:rsidP="00425721">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26 </w:t>
      </w:r>
      <w:proofErr w:type="gramStart"/>
      <w:r>
        <w:rPr>
          <w:rFonts w:ascii="Calibri" w:hAnsi="Calibri" w:cs="Calibri"/>
        </w:rPr>
        <w:t>введен</w:t>
      </w:r>
      <w:proofErr w:type="gramEnd"/>
      <w:r>
        <w:rPr>
          <w:rFonts w:ascii="Calibri" w:hAnsi="Calibri" w:cs="Calibri"/>
        </w:rPr>
        <w:t xml:space="preserve"> </w:t>
      </w:r>
      <w:hyperlink r:id="rId33" w:history="1">
        <w:r>
          <w:rPr>
            <w:rFonts w:ascii="Calibri" w:hAnsi="Calibri" w:cs="Calibri"/>
            <w:color w:val="0000FF"/>
          </w:rPr>
          <w:t>постановлением</w:t>
        </w:r>
      </w:hyperlink>
      <w:r>
        <w:rPr>
          <w:rFonts w:ascii="Calibri" w:hAnsi="Calibri" w:cs="Calibri"/>
        </w:rPr>
        <w:t xml:space="preserve"> Администрации г. Волгодонска от 07.10.2014 N 3452)</w:t>
      </w:r>
    </w:p>
    <w:p w:rsidR="00CC5C48" w:rsidRDefault="00CC5C48">
      <w:pPr>
        <w:pStyle w:val="ConsPlusNormal"/>
        <w:spacing w:before="220"/>
        <w:ind w:firstLine="540"/>
        <w:jc w:val="both"/>
      </w:pPr>
      <w:proofErr w:type="spellStart"/>
      <w:r>
        <w:t>идии</w:t>
      </w:r>
      <w:proofErr w:type="spellEnd"/>
      <w:r>
        <w:t xml:space="preserve">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CC5C48" w:rsidRDefault="00CC5C48">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CC5C48" w:rsidRDefault="00CC5C48">
      <w:pPr>
        <w:pStyle w:val="ConsPlusNormal"/>
        <w:spacing w:before="220"/>
        <w:ind w:firstLine="540"/>
        <w:jc w:val="both"/>
      </w:pPr>
      <w:r>
        <w:t xml:space="preserve">1.4.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CC5C48" w:rsidRDefault="00CC5C48">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CC5C48" w:rsidRDefault="00CC5C48">
      <w:pPr>
        <w:pStyle w:val="ConsPlusNormal"/>
        <w:spacing w:before="220"/>
        <w:ind w:firstLine="540"/>
        <w:jc w:val="both"/>
      </w:pPr>
      <w:r>
        <w:t>1.5. Учреждение не вправе отказаться от выполнения муниципального задания.</w:t>
      </w:r>
    </w:p>
    <w:p w:rsidR="00CC5C48" w:rsidRDefault="00CC5C48">
      <w:pPr>
        <w:pStyle w:val="ConsPlusNormal"/>
        <w:jc w:val="center"/>
      </w:pPr>
    </w:p>
    <w:p w:rsidR="00CC5C48" w:rsidRDefault="00CC5C48">
      <w:pPr>
        <w:pStyle w:val="ConsPlusNormal"/>
        <w:jc w:val="center"/>
        <w:outlineLvl w:val="1"/>
      </w:pPr>
      <w:r>
        <w:t>2. Предоставление субсидий</w:t>
      </w:r>
    </w:p>
    <w:p w:rsidR="00CC5C48" w:rsidRDefault="00CC5C48">
      <w:pPr>
        <w:pStyle w:val="ConsPlusNormal"/>
        <w:ind w:firstLine="540"/>
        <w:jc w:val="both"/>
      </w:pPr>
    </w:p>
    <w:p w:rsidR="00CC5C48" w:rsidRDefault="00CC5C48">
      <w:pPr>
        <w:pStyle w:val="ConsPlusNormal"/>
        <w:ind w:firstLine="540"/>
        <w:jc w:val="both"/>
      </w:pPr>
      <w:r>
        <w:t>2.1. Субсидии Учреждению предоставляются на основании сводной бюджетной росписи в 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соответствующем финансовом году.</w:t>
      </w:r>
    </w:p>
    <w:p w:rsidR="00CC5C48" w:rsidRDefault="00CC5C48">
      <w:pPr>
        <w:pStyle w:val="ConsPlusNormal"/>
        <w:spacing w:before="220"/>
        <w:ind w:firstLine="540"/>
        <w:jc w:val="both"/>
      </w:pPr>
      <w:r>
        <w:lastRenderedPageBreak/>
        <w:t xml:space="preserve">Условием предоставления субсидий является заключение </w:t>
      </w:r>
      <w:proofErr w:type="gramStart"/>
      <w:r>
        <w:t>в соответствии с настоящим Положением соглашений о предоставлении субсидий Учредителем с Учреждением на один финансовый год</w:t>
      </w:r>
      <w:proofErr w:type="gramEnd"/>
      <w:r>
        <w:t>.</w:t>
      </w:r>
    </w:p>
    <w:p w:rsidR="00CC5C48" w:rsidRDefault="00CC5C48">
      <w:pPr>
        <w:pStyle w:val="ConsPlusNormal"/>
        <w:spacing w:before="220"/>
        <w:ind w:firstLine="540"/>
        <w:jc w:val="both"/>
      </w:pPr>
      <w:proofErr w:type="gramStart"/>
      <w:r>
        <w:t xml:space="preserve">Соглашения заключаются после утверждения решения о бюджете в пределах лимитов 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полученных главным распорядителем средств местного бюджета, в соответствии с формами согласно </w:t>
      </w:r>
      <w:hyperlink w:anchor="P146" w:history="1">
        <w:r>
          <w:rPr>
            <w:color w:val="0000FF"/>
          </w:rPr>
          <w:t>приложению 1</w:t>
        </w:r>
      </w:hyperlink>
      <w:r>
        <w:t xml:space="preserve">, </w:t>
      </w:r>
      <w:hyperlink w:anchor="P258" w:history="1">
        <w:r>
          <w:rPr>
            <w:color w:val="0000FF"/>
          </w:rPr>
          <w:t>2</w:t>
        </w:r>
      </w:hyperlink>
      <w:r>
        <w:t xml:space="preserve"> к</w:t>
      </w:r>
      <w:proofErr w:type="gramEnd"/>
      <w:r>
        <w:t xml:space="preserve"> настоящему положению.</w:t>
      </w:r>
    </w:p>
    <w:p w:rsidR="00CC5C48" w:rsidRDefault="00CC5C48">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CC5C48" w:rsidRDefault="00CC5C48">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CC5C48" w:rsidRDefault="00CC5C48">
      <w:pPr>
        <w:pStyle w:val="ConsPlusNormal"/>
        <w:spacing w:before="220"/>
        <w:ind w:firstLine="540"/>
        <w:jc w:val="both"/>
      </w:pPr>
      <w:r>
        <w:t>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отдел N 4 УФК по РО).</w:t>
      </w:r>
    </w:p>
    <w:p w:rsidR="00CC5C48" w:rsidRDefault="00CC5C48">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CC5C48" w:rsidRDefault="00CC5C48">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CC5C48" w:rsidRDefault="00CC5C48">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CC5C48" w:rsidRDefault="00CC5C48">
      <w:pPr>
        <w:pStyle w:val="ConsPlusNormal"/>
        <w:spacing w:before="220"/>
        <w:ind w:firstLine="540"/>
        <w:jc w:val="both"/>
      </w:pPr>
      <w:r>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CC5C48" w:rsidRDefault="00CC5C48">
      <w:pPr>
        <w:pStyle w:val="ConsPlusNormal"/>
        <w:jc w:val="center"/>
      </w:pPr>
    </w:p>
    <w:p w:rsidR="00CC5C48" w:rsidRDefault="00CC5C48">
      <w:pPr>
        <w:pStyle w:val="ConsPlusNormal"/>
        <w:jc w:val="center"/>
        <w:outlineLvl w:val="1"/>
      </w:pPr>
      <w:r>
        <w:t>3. Порядок возврата субсидий</w:t>
      </w:r>
    </w:p>
    <w:p w:rsidR="00CC5C48" w:rsidRDefault="00CC5C48">
      <w:pPr>
        <w:pStyle w:val="ConsPlusNormal"/>
        <w:ind w:firstLine="540"/>
        <w:jc w:val="both"/>
      </w:pPr>
    </w:p>
    <w:p w:rsidR="00CC5C48" w:rsidRDefault="00CC5C48">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CC5C48" w:rsidRDefault="00CC5C48">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CC5C48" w:rsidRDefault="00CC5C48">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CC5C48" w:rsidRDefault="00CC5C48">
      <w:pPr>
        <w:pStyle w:val="ConsPlusNormal"/>
        <w:spacing w:before="220"/>
        <w:ind w:firstLine="540"/>
        <w:jc w:val="both"/>
      </w:pPr>
      <w:r>
        <w:lastRenderedPageBreak/>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CC5C48" w:rsidRDefault="00CC5C48">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CC5C48" w:rsidRDefault="00CC5C48">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CC5C48" w:rsidRDefault="00CC5C48">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CC5C48" w:rsidRDefault="00CC5C48">
      <w:pPr>
        <w:pStyle w:val="ConsPlusNormal"/>
        <w:spacing w:before="220"/>
        <w:ind w:firstLine="540"/>
        <w:jc w:val="both"/>
      </w:pPr>
      <w:r>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CC5C48" w:rsidRDefault="00CC5C48">
      <w:pPr>
        <w:pStyle w:val="ConsPlusNormal"/>
        <w:ind w:firstLine="540"/>
        <w:jc w:val="both"/>
      </w:pPr>
    </w:p>
    <w:p w:rsidR="00CC5C48" w:rsidRDefault="00CC5C48">
      <w:pPr>
        <w:pStyle w:val="ConsPlusNormal"/>
        <w:jc w:val="center"/>
        <w:outlineLvl w:val="1"/>
      </w:pPr>
      <w:r>
        <w:t>4. Учет и контроль</w:t>
      </w:r>
    </w:p>
    <w:p w:rsidR="00CC5C48" w:rsidRDefault="00CC5C48">
      <w:pPr>
        <w:pStyle w:val="ConsPlusNormal"/>
        <w:ind w:firstLine="540"/>
        <w:jc w:val="both"/>
      </w:pPr>
    </w:p>
    <w:p w:rsidR="00CC5C48" w:rsidRDefault="00CC5C48">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CC5C48" w:rsidRDefault="00CC5C48">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CC5C48" w:rsidRDefault="00CC5C48">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CC5C48" w:rsidRDefault="00CC5C48">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CC5C48" w:rsidRDefault="00CC5C48">
      <w:pPr>
        <w:pStyle w:val="ConsPlusNormal"/>
        <w:ind w:firstLine="540"/>
        <w:jc w:val="both"/>
      </w:pPr>
    </w:p>
    <w:p w:rsidR="00CC5C48" w:rsidRDefault="00CC5C48">
      <w:pPr>
        <w:pStyle w:val="ConsPlusNormal"/>
        <w:jc w:val="right"/>
      </w:pPr>
      <w:r>
        <w:t>Управляющий делами</w:t>
      </w:r>
    </w:p>
    <w:p w:rsidR="00CC5C48" w:rsidRDefault="00CC5C48">
      <w:pPr>
        <w:pStyle w:val="ConsPlusNormal"/>
        <w:jc w:val="right"/>
      </w:pPr>
      <w:r>
        <w:t>И.В.ОРЛОВА</w:t>
      </w:r>
    </w:p>
    <w:p w:rsidR="00CC5C48" w:rsidRDefault="00CC5C48">
      <w:pPr>
        <w:pStyle w:val="ConsPlusNormal"/>
        <w:jc w:val="right"/>
      </w:pPr>
    </w:p>
    <w:p w:rsidR="00CC5C48" w:rsidRDefault="00CC5C48">
      <w:pPr>
        <w:pStyle w:val="ConsPlusNormal"/>
        <w:jc w:val="right"/>
      </w:pPr>
    </w:p>
    <w:p w:rsidR="00CC5C48" w:rsidRDefault="00CC5C48">
      <w:pPr>
        <w:pStyle w:val="ConsPlusNormal"/>
        <w:jc w:val="right"/>
      </w:pPr>
    </w:p>
    <w:p w:rsidR="00CC5C48" w:rsidRDefault="00CC5C48">
      <w:pPr>
        <w:pStyle w:val="ConsPlusNormal"/>
        <w:jc w:val="right"/>
      </w:pPr>
    </w:p>
    <w:p w:rsidR="00CC5C48" w:rsidRDefault="00CC5C48">
      <w:pPr>
        <w:pStyle w:val="ConsPlusNormal"/>
        <w:jc w:val="right"/>
      </w:pPr>
    </w:p>
    <w:p w:rsidR="00CC5C48" w:rsidRDefault="00CC5C48">
      <w:pPr>
        <w:pStyle w:val="ConsPlusNormal"/>
        <w:jc w:val="right"/>
        <w:outlineLvl w:val="1"/>
      </w:pPr>
      <w:r>
        <w:t>Приложение 1</w:t>
      </w:r>
    </w:p>
    <w:p w:rsidR="00CC5C48" w:rsidRDefault="00CC5C48">
      <w:pPr>
        <w:pStyle w:val="ConsPlusNormal"/>
        <w:jc w:val="right"/>
      </w:pPr>
      <w:r>
        <w:t>к Положению</w:t>
      </w:r>
    </w:p>
    <w:p w:rsidR="00CC5C48" w:rsidRDefault="00CC5C48">
      <w:pPr>
        <w:pStyle w:val="ConsPlusNormal"/>
        <w:jc w:val="right"/>
      </w:pPr>
      <w:r>
        <w:t>о порядке предоставления субсидий</w:t>
      </w:r>
    </w:p>
    <w:p w:rsidR="00CC5C48" w:rsidRDefault="00CC5C48">
      <w:pPr>
        <w:pStyle w:val="ConsPlusNormal"/>
        <w:jc w:val="right"/>
      </w:pPr>
      <w:r>
        <w:t>из бюджета города Волгодонска</w:t>
      </w:r>
    </w:p>
    <w:p w:rsidR="00CC5C48" w:rsidRDefault="00CC5C48">
      <w:pPr>
        <w:pStyle w:val="ConsPlusNormal"/>
        <w:jc w:val="right"/>
      </w:pPr>
      <w:r>
        <w:t>муниципальным бюджетным и</w:t>
      </w:r>
    </w:p>
    <w:p w:rsidR="00CC5C48" w:rsidRDefault="00CC5C48">
      <w:pPr>
        <w:pStyle w:val="ConsPlusNormal"/>
        <w:jc w:val="right"/>
      </w:pPr>
      <w:r>
        <w:t>автономным учреждениям</w:t>
      </w:r>
    </w:p>
    <w:p w:rsidR="00CC5C48" w:rsidRDefault="00CC5C48">
      <w:pPr>
        <w:pStyle w:val="ConsPlusNormal"/>
        <w:ind w:firstLine="540"/>
        <w:jc w:val="both"/>
      </w:pPr>
    </w:p>
    <w:p w:rsidR="00CC5C48" w:rsidRDefault="00CC5C48">
      <w:pPr>
        <w:pStyle w:val="ConsPlusTitle"/>
        <w:jc w:val="center"/>
      </w:pPr>
      <w:bookmarkStart w:id="1" w:name="P146"/>
      <w:bookmarkEnd w:id="1"/>
      <w:r>
        <w:t>СОГЛАШЕНИЕ О ПОРЯДКЕ И УСЛОВИЯХ ПРЕДОСТАВЛЕНИЯ СУБСИДИИ</w:t>
      </w:r>
    </w:p>
    <w:p w:rsidR="00CC5C48" w:rsidRDefault="00CC5C48">
      <w:pPr>
        <w:pStyle w:val="ConsPlusTitle"/>
        <w:jc w:val="center"/>
      </w:pPr>
      <w:r>
        <w:t>НА ФИНАНСОВОЕ ОБЕСПЕЧЕНИЕ ВЫПОЛНЕНИЯ МУНИЦИПАЛЬНОГО</w:t>
      </w:r>
    </w:p>
    <w:p w:rsidR="00CC5C48" w:rsidRDefault="00CC5C48">
      <w:pPr>
        <w:pStyle w:val="ConsPlusTitle"/>
        <w:jc w:val="center"/>
      </w:pPr>
      <w:r>
        <w:t>ЗАДАНИЯ НА ОКАЗАНИЕ МУНИЦИПАЛЬНЫХ УСЛУГ</w:t>
      </w:r>
    </w:p>
    <w:p w:rsidR="00CC5C48" w:rsidRDefault="00CC5C48">
      <w:pPr>
        <w:pStyle w:val="ConsPlusTitle"/>
        <w:jc w:val="center"/>
      </w:pPr>
      <w:r>
        <w:lastRenderedPageBreak/>
        <w:t>(ВЫПОЛНЕНИЕ РАБОТ)</w:t>
      </w:r>
    </w:p>
    <w:p w:rsidR="00CC5C48" w:rsidRDefault="00CC5C48">
      <w:pPr>
        <w:pStyle w:val="ConsPlusNormal"/>
        <w:ind w:firstLine="540"/>
        <w:jc w:val="both"/>
      </w:pPr>
    </w:p>
    <w:p w:rsidR="00CC5C48" w:rsidRDefault="00CC5C48">
      <w:pPr>
        <w:pStyle w:val="ConsPlusNonformat"/>
        <w:jc w:val="both"/>
      </w:pPr>
      <w:r>
        <w:t>г. ___________________                        "____" _____________ 20__ г.</w:t>
      </w:r>
    </w:p>
    <w:p w:rsidR="00CC5C48" w:rsidRDefault="00CC5C48">
      <w:pPr>
        <w:pStyle w:val="ConsPlusNonformat"/>
        <w:jc w:val="both"/>
      </w:pPr>
    </w:p>
    <w:p w:rsidR="00CC5C48" w:rsidRDefault="00CC5C48">
      <w:pPr>
        <w:pStyle w:val="ConsPlusNonformat"/>
        <w:jc w:val="both"/>
      </w:pPr>
      <w:r>
        <w:t xml:space="preserve">    Учредитель ___________________________________________________________</w:t>
      </w:r>
    </w:p>
    <w:p w:rsidR="00CC5C48" w:rsidRDefault="00CC5C48">
      <w:pPr>
        <w:pStyle w:val="ConsPlusNonformat"/>
        <w:jc w:val="both"/>
      </w:pPr>
      <w:r>
        <w:t xml:space="preserve">               </w:t>
      </w:r>
      <w:proofErr w:type="gramStart"/>
      <w:r>
        <w:t>(наименование органа, осуществляющего функции и полномочия</w:t>
      </w:r>
      <w:proofErr w:type="gramEnd"/>
    </w:p>
    <w:p w:rsidR="00CC5C48" w:rsidRDefault="00CC5C48">
      <w:pPr>
        <w:pStyle w:val="ConsPlusNonformat"/>
        <w:jc w:val="both"/>
      </w:pPr>
      <w:r>
        <w:t xml:space="preserve">            учредителя муниципального бюджетного (автономного) учреждения)</w:t>
      </w:r>
    </w:p>
    <w:p w:rsidR="00CC5C48" w:rsidRDefault="00CC5C48">
      <w:pPr>
        <w:pStyle w:val="ConsPlusNonformat"/>
        <w:jc w:val="both"/>
      </w:pPr>
      <w:r>
        <w:t>в лице руководителя _____________________________________________________,</w:t>
      </w:r>
    </w:p>
    <w:p w:rsidR="00CC5C48" w:rsidRDefault="00CC5C48">
      <w:pPr>
        <w:pStyle w:val="ConsPlusNonformat"/>
        <w:jc w:val="both"/>
      </w:pPr>
      <w:r>
        <w:t xml:space="preserve">                                           (Ф.И.О.)</w:t>
      </w:r>
    </w:p>
    <w:p w:rsidR="00CC5C48" w:rsidRDefault="00CC5C48">
      <w:pPr>
        <w:pStyle w:val="ConsPlusNonformat"/>
        <w:jc w:val="both"/>
      </w:pPr>
      <w:proofErr w:type="gramStart"/>
      <w:r>
        <w:t>действующего</w:t>
      </w:r>
      <w:proofErr w:type="gramEnd"/>
      <w:r>
        <w:t xml:space="preserve"> на основании _______________________________________________,</w:t>
      </w:r>
    </w:p>
    <w:p w:rsidR="00CC5C48" w:rsidRDefault="00CC5C48">
      <w:pPr>
        <w:pStyle w:val="ConsPlusNonformat"/>
        <w:jc w:val="both"/>
      </w:pPr>
      <w:r>
        <w:t xml:space="preserve">                            (наименование, дата, номер правового акта)</w:t>
      </w:r>
    </w:p>
    <w:p w:rsidR="00CC5C48" w:rsidRDefault="00CC5C48">
      <w:pPr>
        <w:pStyle w:val="ConsPlusNonformat"/>
        <w:jc w:val="both"/>
      </w:pPr>
      <w:r>
        <w:t>с  одной  стороны,  и   муниципальное  бюджетное  (автономное)  учреждение</w:t>
      </w:r>
    </w:p>
    <w:p w:rsidR="00CC5C48" w:rsidRDefault="00CC5C48">
      <w:pPr>
        <w:pStyle w:val="ConsPlusNonformat"/>
        <w:jc w:val="both"/>
      </w:pPr>
      <w:r>
        <w:t>__________________________________________________________________________</w:t>
      </w:r>
    </w:p>
    <w:p w:rsidR="00CC5C48" w:rsidRDefault="00CC5C48">
      <w:pPr>
        <w:pStyle w:val="ConsPlusNonformat"/>
        <w:jc w:val="both"/>
      </w:pPr>
      <w:r>
        <w:t xml:space="preserve">    (наименование муниципального бюджетного (автономного) учреждения)</w:t>
      </w:r>
    </w:p>
    <w:p w:rsidR="00CC5C48" w:rsidRDefault="00CC5C48">
      <w:pPr>
        <w:pStyle w:val="ConsPlusNonformat"/>
        <w:jc w:val="both"/>
      </w:pPr>
      <w:r>
        <w:t>(далее - Учреждение) в лице руководителя ________________________________,</w:t>
      </w:r>
    </w:p>
    <w:p w:rsidR="00CC5C48" w:rsidRDefault="00CC5C48">
      <w:pPr>
        <w:pStyle w:val="ConsPlusNonformat"/>
        <w:jc w:val="both"/>
      </w:pPr>
      <w:r>
        <w:t xml:space="preserve">                                                     (Ф.И.О.)</w:t>
      </w:r>
    </w:p>
    <w:p w:rsidR="00CC5C48" w:rsidRDefault="00CC5C48">
      <w:pPr>
        <w:pStyle w:val="ConsPlusNonformat"/>
        <w:jc w:val="both"/>
      </w:pPr>
      <w:proofErr w:type="gramStart"/>
      <w:r>
        <w:t>действующего</w:t>
      </w:r>
      <w:proofErr w:type="gramEnd"/>
      <w:r>
        <w:t xml:space="preserve"> на основании _______________________________________________,</w:t>
      </w:r>
    </w:p>
    <w:p w:rsidR="00CC5C48" w:rsidRDefault="00CC5C48">
      <w:pPr>
        <w:pStyle w:val="ConsPlusNonformat"/>
        <w:jc w:val="both"/>
      </w:pPr>
      <w:r>
        <w:t xml:space="preserve">                            (наименование, дата, номер правового акта)</w:t>
      </w:r>
    </w:p>
    <w:p w:rsidR="00CC5C48" w:rsidRDefault="00CC5C48">
      <w:pPr>
        <w:pStyle w:val="ConsPlusNormal"/>
        <w:jc w:val="both"/>
      </w:pPr>
      <w:proofErr w:type="gramStart"/>
      <w:r>
        <w:t>с другой стороны, вместе именуемые Сторонами, заключили настоящее Соглашение о нижеследующем.</w:t>
      </w:r>
      <w:proofErr w:type="gramEnd"/>
    </w:p>
    <w:p w:rsidR="00CC5C48" w:rsidRDefault="00CC5C48">
      <w:pPr>
        <w:pStyle w:val="ConsPlusNormal"/>
        <w:ind w:firstLine="540"/>
        <w:jc w:val="both"/>
      </w:pPr>
    </w:p>
    <w:p w:rsidR="00CC5C48" w:rsidRDefault="00CC5C48">
      <w:pPr>
        <w:pStyle w:val="ConsPlusNormal"/>
        <w:jc w:val="center"/>
        <w:outlineLvl w:val="2"/>
      </w:pPr>
      <w:r>
        <w:t>1. Предмет Соглашения</w:t>
      </w:r>
    </w:p>
    <w:p w:rsidR="00CC5C48" w:rsidRDefault="00CC5C48">
      <w:pPr>
        <w:pStyle w:val="ConsPlusNormal"/>
        <w:ind w:firstLine="540"/>
        <w:jc w:val="both"/>
      </w:pPr>
    </w:p>
    <w:p w:rsidR="00CC5C48" w:rsidRDefault="00CC5C48">
      <w:pPr>
        <w:pStyle w:val="ConsPlusNormal"/>
        <w:ind w:firstLine="540"/>
        <w:jc w:val="both"/>
      </w:pPr>
      <w:r>
        <w:t>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CC5C48" w:rsidRDefault="00CC5C48">
      <w:pPr>
        <w:pStyle w:val="ConsPlusNormal"/>
        <w:jc w:val="center"/>
      </w:pPr>
    </w:p>
    <w:p w:rsidR="00CC5C48" w:rsidRDefault="00CC5C48">
      <w:pPr>
        <w:pStyle w:val="ConsPlusNormal"/>
        <w:jc w:val="center"/>
        <w:outlineLvl w:val="2"/>
      </w:pPr>
      <w:r>
        <w:t>2. Права и обязанности Сторон</w:t>
      </w:r>
    </w:p>
    <w:p w:rsidR="00CC5C48" w:rsidRDefault="00CC5C48">
      <w:pPr>
        <w:pStyle w:val="ConsPlusNormal"/>
        <w:jc w:val="center"/>
      </w:pPr>
    </w:p>
    <w:p w:rsidR="00CC5C48" w:rsidRDefault="00CC5C48">
      <w:pPr>
        <w:pStyle w:val="ConsPlusNormal"/>
        <w:ind w:firstLine="540"/>
        <w:jc w:val="both"/>
      </w:pPr>
      <w:r>
        <w:t>2.1. Учредитель обязуется:</w:t>
      </w:r>
    </w:p>
    <w:p w:rsidR="00CC5C48" w:rsidRDefault="00CC5C48">
      <w:pPr>
        <w:pStyle w:val="ConsPlusNormal"/>
        <w:spacing w:before="220"/>
        <w:ind w:firstLine="540"/>
        <w:jc w:val="both"/>
      </w:pPr>
      <w:r>
        <w:t>2.1.1. Определять размер Субсидии на финансовое обеспечение выполнения муниципального задания (далее - Субсидия):</w:t>
      </w:r>
    </w:p>
    <w:p w:rsidR="00CC5C48" w:rsidRDefault="00CC5C48">
      <w:pPr>
        <w:pStyle w:val="ConsPlusNormal"/>
        <w:spacing w:before="220"/>
        <w:ind w:firstLine="540"/>
        <w:jc w:val="both"/>
      </w:pPr>
      <w:r>
        <w:t xml:space="preserve">в соответствии с </w:t>
      </w:r>
      <w:hyperlink r:id="rId34" w:history="1">
        <w:r>
          <w:rPr>
            <w:color w:val="0000FF"/>
          </w:rPr>
          <w:t>Методикой</w:t>
        </w:r>
      </w:hyperlink>
      <w:r>
        <w:t xml:space="preserve"> расчета стоимости муниципальных услуг в городе Волгодонске в целях формирования муниципального задания, утвержденной постановлением Администрации города Волгодонска "О порядке организации работы по формированию и финансовому обеспечению муниципального задания муниципальным учреждениям";</w:t>
      </w:r>
    </w:p>
    <w:p w:rsidR="00CC5C48" w:rsidRDefault="00CC5C48">
      <w:pPr>
        <w:pStyle w:val="ConsPlusNormal"/>
        <w:spacing w:before="220"/>
        <w:ind w:firstLine="540"/>
        <w:jc w:val="both"/>
      </w:pPr>
      <w:proofErr w:type="gramStart"/>
      <w:r>
        <w:t>с учетом нормативных затрат на оказание муниципальных услуг и нормативных затрат или заключенных договоров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w:t>
      </w:r>
      <w:proofErr w:type="gramEnd"/>
      <w:r>
        <w:t xml:space="preserve"> том числе земельные участки.</w:t>
      </w:r>
    </w:p>
    <w:p w:rsidR="00CC5C48" w:rsidRDefault="00CC5C48">
      <w:pPr>
        <w:pStyle w:val="ConsPlusNormal"/>
        <w:spacing w:before="220"/>
        <w:ind w:firstLine="540"/>
        <w:jc w:val="both"/>
      </w:pPr>
      <w:r>
        <w:t>2.1.2. Перечислять в ______ году Учреждению Субсидию в сумме _______________________________________ в соответствии с кассовым планом исполнения местного бюджета.</w:t>
      </w:r>
    </w:p>
    <w:p w:rsidR="00CC5C48" w:rsidRDefault="00CC5C48">
      <w:pPr>
        <w:pStyle w:val="ConsPlusNormal"/>
        <w:spacing w:before="220"/>
        <w:ind w:firstLine="540"/>
        <w:jc w:val="both"/>
      </w:pPr>
      <w: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CC5C48" w:rsidRDefault="00CC5C48">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CC5C48" w:rsidRDefault="00CC5C48">
      <w:pPr>
        <w:pStyle w:val="ConsPlusNormal"/>
        <w:spacing w:before="220"/>
        <w:ind w:firstLine="540"/>
        <w:jc w:val="both"/>
      </w:pPr>
      <w:r>
        <w:t>2.2. Учредитель вправе:</w:t>
      </w:r>
    </w:p>
    <w:p w:rsidR="00CC5C48" w:rsidRDefault="00CC5C48">
      <w:pPr>
        <w:pStyle w:val="ConsPlusNormal"/>
        <w:spacing w:before="220"/>
        <w:ind w:firstLine="540"/>
        <w:jc w:val="both"/>
      </w:pPr>
      <w:r>
        <w:lastRenderedPageBreak/>
        <w:t>2.2.1. Уточнять и дополнять соглашение, в том числе сроки и объемы предоставления субсидии с учетом отраслевых особенностей и кассового плана исполнения местного бюджета.</w:t>
      </w:r>
    </w:p>
    <w:p w:rsidR="00CC5C48" w:rsidRDefault="00CC5C48">
      <w:pPr>
        <w:pStyle w:val="ConsPlusNormal"/>
        <w:spacing w:before="220"/>
        <w:ind w:firstLine="540"/>
        <w:jc w:val="both"/>
      </w:pPr>
      <w:r>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CC5C48" w:rsidRDefault="00CC5C48">
      <w:pPr>
        <w:pStyle w:val="ConsPlusNormal"/>
        <w:spacing w:before="220"/>
        <w:ind w:firstLine="540"/>
        <w:jc w:val="both"/>
      </w:pPr>
      <w:r>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местном бюджете;</w:t>
      </w:r>
    </w:p>
    <w:p w:rsidR="00CC5C48" w:rsidRDefault="00CC5C48">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CC5C48" w:rsidRDefault="00CC5C48">
      <w:pPr>
        <w:pStyle w:val="ConsPlusNormal"/>
        <w:spacing w:before="220"/>
        <w:ind w:firstLine="540"/>
        <w:jc w:val="both"/>
      </w:pPr>
      <w:r>
        <w:t>- увеличения нормативных затрат в течение года, в том числе связанных с индексацией заработной платы, увеличением цен и тарифов и т.д.;</w:t>
      </w:r>
    </w:p>
    <w:p w:rsidR="00CC5C48" w:rsidRDefault="00CC5C48">
      <w:pPr>
        <w:pStyle w:val="ConsPlusNormal"/>
        <w:spacing w:before="220"/>
        <w:ind w:firstLine="540"/>
        <w:jc w:val="both"/>
      </w:pPr>
      <w:r>
        <w:t>- изменения величины нормативных затрат в связи с внесением изменений в Порядки определения нормативных затрат;</w:t>
      </w:r>
    </w:p>
    <w:p w:rsidR="00CC5C48" w:rsidRDefault="00CC5C48">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CC5C48" w:rsidRDefault="00CC5C48">
      <w:pPr>
        <w:pStyle w:val="ConsPlusNormal"/>
        <w:spacing w:before="220"/>
        <w:ind w:firstLine="540"/>
        <w:jc w:val="both"/>
      </w:pPr>
      <w:r>
        <w:t>- выявления необходимости перераспределения объемов муниципального задания между исполнителями;</w:t>
      </w:r>
    </w:p>
    <w:p w:rsidR="00CC5C48" w:rsidRDefault="00CC5C48">
      <w:pPr>
        <w:pStyle w:val="ConsPlusNormal"/>
        <w:spacing w:before="220"/>
        <w:ind w:firstLine="540"/>
        <w:jc w:val="both"/>
      </w:pPr>
      <w: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CC5C48" w:rsidRDefault="00CC5C48">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CC5C48" w:rsidRDefault="00CC5C48">
      <w:pPr>
        <w:pStyle w:val="ConsPlusNormal"/>
        <w:spacing w:before="220"/>
        <w:ind w:firstLine="540"/>
        <w:jc w:val="both"/>
      </w:pPr>
      <w: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CC5C48" w:rsidRDefault="00CC5C48">
      <w:pPr>
        <w:pStyle w:val="ConsPlusNormal"/>
        <w:spacing w:before="220"/>
        <w:ind w:firstLine="540"/>
        <w:jc w:val="both"/>
      </w:pPr>
      <w:r>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CC5C48" w:rsidRDefault="00CC5C48">
      <w:pPr>
        <w:pStyle w:val="ConsPlusNormal"/>
        <w:spacing w:before="220"/>
        <w:ind w:firstLine="540"/>
        <w:jc w:val="both"/>
      </w:pPr>
      <w:r>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контроля за</w:t>
      </w:r>
      <w:proofErr w:type="gramEnd"/>
      <w:r>
        <w:t xml:space="preserve"> исполнением обязательств по Соглашению.</w:t>
      </w:r>
    </w:p>
    <w:p w:rsidR="00CC5C48" w:rsidRDefault="00CC5C48">
      <w:pPr>
        <w:pStyle w:val="ConsPlusNormal"/>
        <w:spacing w:before="220"/>
        <w:ind w:firstLine="540"/>
        <w:jc w:val="both"/>
      </w:pPr>
      <w:r>
        <w:t>2.3. Учреждение обязуется:</w:t>
      </w:r>
    </w:p>
    <w:p w:rsidR="00CC5C48" w:rsidRDefault="00CC5C48">
      <w:pPr>
        <w:pStyle w:val="ConsPlusNormal"/>
        <w:spacing w:before="220"/>
        <w:ind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CC5C48" w:rsidRDefault="00CC5C48">
      <w:pPr>
        <w:pStyle w:val="ConsPlusNormal"/>
        <w:spacing w:before="220"/>
        <w:ind w:firstLine="540"/>
        <w:jc w:val="both"/>
      </w:pPr>
      <w:r>
        <w:lastRenderedPageBreak/>
        <w:t>2.3.2.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30 дней со дня изменения условий.</w:t>
      </w:r>
    </w:p>
    <w:p w:rsidR="00CC5C48" w:rsidRDefault="00CC5C48">
      <w:pPr>
        <w:pStyle w:val="ConsPlusNormal"/>
        <w:spacing w:before="220"/>
        <w:ind w:firstLine="540"/>
        <w:jc w:val="both"/>
      </w:pPr>
      <w:r>
        <w:t>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CC5C48" w:rsidRDefault="00CC5C48">
      <w:pPr>
        <w:pStyle w:val="ConsPlusNormal"/>
        <w:spacing w:before="220"/>
        <w:ind w:firstLine="540"/>
        <w:jc w:val="both"/>
      </w:pPr>
      <w:r>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CC5C48" w:rsidRDefault="00CC5C48">
      <w:pPr>
        <w:pStyle w:val="ConsPlusNormal"/>
        <w:spacing w:before="220"/>
        <w:ind w:firstLine="540"/>
        <w:jc w:val="both"/>
      </w:pPr>
      <w:r>
        <w:t>2.3.5. Если Учреждением осуществляется деятельность, связанная с оказанием услуг (выполнением работ) частично за оплату, не осуществлять покрытие этой части нормативных затрат за счет субсидий.</w:t>
      </w:r>
    </w:p>
    <w:p w:rsidR="00CC5C48" w:rsidRDefault="00CC5C48">
      <w:pPr>
        <w:pStyle w:val="ConsPlusNormal"/>
        <w:spacing w:before="220"/>
        <w:ind w:firstLine="540"/>
        <w:jc w:val="both"/>
      </w:pPr>
      <w:r>
        <w:t xml:space="preserve">2.3.6.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CC5C48" w:rsidRDefault="00CC5C48">
      <w:pPr>
        <w:pStyle w:val="ConsPlusNormal"/>
        <w:spacing w:before="220"/>
        <w:ind w:firstLine="540"/>
        <w:jc w:val="both"/>
      </w:pPr>
      <w:r>
        <w:t>2.4. Учреждение вправе:</w:t>
      </w:r>
    </w:p>
    <w:p w:rsidR="00CC5C48" w:rsidRDefault="00CC5C48">
      <w:pPr>
        <w:pStyle w:val="ConsPlusNormal"/>
        <w:spacing w:before="220"/>
        <w:ind w:firstLine="540"/>
        <w:jc w:val="both"/>
      </w:pPr>
      <w:r>
        <w:t>2.4.1. Расходовать субсидию самостоятельно в соответствии с утвержденным планом финансово-хозяйственной деятельности.</w:t>
      </w:r>
    </w:p>
    <w:p w:rsidR="00CC5C48" w:rsidRDefault="00CC5C48">
      <w:pPr>
        <w:pStyle w:val="ConsPlusNormal"/>
        <w:spacing w:before="220"/>
        <w:ind w:firstLine="540"/>
        <w:jc w:val="both"/>
      </w:pPr>
      <w:r>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CC5C48" w:rsidRDefault="00CC5C48">
      <w:pPr>
        <w:pStyle w:val="ConsPlusNormal"/>
        <w:jc w:val="center"/>
      </w:pPr>
    </w:p>
    <w:p w:rsidR="00CC5C48" w:rsidRDefault="00CC5C48">
      <w:pPr>
        <w:pStyle w:val="ConsPlusNormal"/>
        <w:jc w:val="center"/>
        <w:outlineLvl w:val="2"/>
      </w:pPr>
      <w:r>
        <w:t>3. Ответственность Сторон</w:t>
      </w:r>
    </w:p>
    <w:p w:rsidR="00CC5C48" w:rsidRDefault="00CC5C48">
      <w:pPr>
        <w:pStyle w:val="ConsPlusNormal"/>
        <w:jc w:val="center"/>
      </w:pPr>
    </w:p>
    <w:p w:rsidR="00CC5C48" w:rsidRDefault="00CC5C48">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CC5C48" w:rsidRDefault="00CC5C48">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CC5C48" w:rsidRDefault="00CC5C48">
      <w:pPr>
        <w:pStyle w:val="ConsPlusNormal"/>
        <w:spacing w:before="220"/>
        <w:ind w:firstLine="540"/>
        <w:jc w:val="both"/>
      </w:pPr>
      <w:r>
        <w:t>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CC5C48" w:rsidRDefault="00CC5C48">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CC5C48" w:rsidRDefault="00CC5C48">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CC5C48" w:rsidRDefault="00CC5C48">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CC5C48" w:rsidRDefault="00CC5C48">
      <w:pPr>
        <w:pStyle w:val="ConsPlusNormal"/>
        <w:spacing w:before="220"/>
        <w:ind w:firstLine="540"/>
        <w:jc w:val="both"/>
      </w:pPr>
      <w:r>
        <w:lastRenderedPageBreak/>
        <w:t xml:space="preserve">3.4. В случае использования субсидии не по целевому назначению Учреждение несет ответственность, установленную Бюджетным </w:t>
      </w:r>
      <w:hyperlink r:id="rId35" w:history="1">
        <w:r>
          <w:rPr>
            <w:color w:val="0000FF"/>
          </w:rPr>
          <w:t>кодексом</w:t>
        </w:r>
      </w:hyperlink>
      <w:r>
        <w:t xml:space="preserve"> Российской Федерации, </w:t>
      </w:r>
      <w:hyperlink r:id="rId36"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CC5C48" w:rsidRDefault="00CC5C48">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w:t>
      </w:r>
    </w:p>
    <w:p w:rsidR="00CC5C48" w:rsidRDefault="00CC5C48">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CC5C48" w:rsidRDefault="00CC5C48">
      <w:pPr>
        <w:pStyle w:val="ConsPlusNormal"/>
        <w:spacing w:before="220"/>
        <w:ind w:firstLine="540"/>
        <w:jc w:val="both"/>
      </w:pPr>
      <w:r>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CC5C48" w:rsidRDefault="00CC5C48">
      <w:pPr>
        <w:pStyle w:val="ConsPlusNormal"/>
        <w:spacing w:before="220"/>
        <w:ind w:firstLine="540"/>
        <w:jc w:val="both"/>
      </w:pPr>
      <w:r>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C5C48" w:rsidRDefault="00CC5C48">
      <w:pPr>
        <w:pStyle w:val="ConsPlusNormal"/>
        <w:ind w:firstLine="540"/>
        <w:jc w:val="both"/>
      </w:pPr>
    </w:p>
    <w:p w:rsidR="00CC5C48" w:rsidRDefault="00CC5C48">
      <w:pPr>
        <w:pStyle w:val="ConsPlusNormal"/>
        <w:jc w:val="center"/>
        <w:outlineLvl w:val="2"/>
      </w:pPr>
      <w:r>
        <w:t>4. Срок действия Соглашения</w:t>
      </w:r>
    </w:p>
    <w:p w:rsidR="00CC5C48" w:rsidRDefault="00CC5C48">
      <w:pPr>
        <w:pStyle w:val="ConsPlusNormal"/>
        <w:jc w:val="center"/>
      </w:pPr>
    </w:p>
    <w:p w:rsidR="00CC5C48" w:rsidRDefault="00CC5C48">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CC5C48" w:rsidRDefault="00CC5C48">
      <w:pPr>
        <w:pStyle w:val="ConsPlusNormal"/>
        <w:jc w:val="center"/>
      </w:pPr>
    </w:p>
    <w:p w:rsidR="00CC5C48" w:rsidRDefault="00CC5C48">
      <w:pPr>
        <w:pStyle w:val="ConsPlusNormal"/>
        <w:jc w:val="center"/>
        <w:outlineLvl w:val="2"/>
      </w:pPr>
      <w:r>
        <w:t>5. Заключительные положения</w:t>
      </w:r>
    </w:p>
    <w:p w:rsidR="00CC5C48" w:rsidRDefault="00CC5C48">
      <w:pPr>
        <w:pStyle w:val="ConsPlusNormal"/>
        <w:jc w:val="center"/>
      </w:pPr>
    </w:p>
    <w:p w:rsidR="00CC5C48" w:rsidRDefault="00CC5C48">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CC5C48" w:rsidRDefault="00CC5C48">
      <w:pPr>
        <w:pStyle w:val="ConsPlusNormal"/>
        <w:spacing w:before="220"/>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CC5C48" w:rsidRDefault="00CC5C48">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CC5C48" w:rsidRDefault="00CC5C48">
      <w:pPr>
        <w:pStyle w:val="ConsPlusNormal"/>
        <w:spacing w:before="220"/>
        <w:ind w:firstLine="540"/>
        <w:jc w:val="both"/>
      </w:pPr>
      <w: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CC5C48" w:rsidRDefault="00CC5C48">
      <w:pPr>
        <w:pStyle w:val="ConsPlusNormal"/>
        <w:ind w:firstLine="540"/>
        <w:jc w:val="both"/>
      </w:pPr>
    </w:p>
    <w:p w:rsidR="00CC5C48" w:rsidRDefault="00CC5C48">
      <w:pPr>
        <w:pStyle w:val="ConsPlusNormal"/>
        <w:jc w:val="center"/>
        <w:outlineLvl w:val="2"/>
      </w:pPr>
      <w:r>
        <w:t>6. Платежные реквизиты Сторон</w:t>
      </w:r>
    </w:p>
    <w:p w:rsidR="00CC5C48" w:rsidRDefault="00CC5C48">
      <w:pPr>
        <w:pStyle w:val="ConsPlusNormal"/>
        <w:jc w:val="center"/>
      </w:pPr>
    </w:p>
    <w:p w:rsidR="00CC5C48" w:rsidRDefault="00CC5C48">
      <w:pPr>
        <w:pStyle w:val="ConsPlusNonformat"/>
        <w:jc w:val="both"/>
      </w:pPr>
      <w:r>
        <w:t>Учредитель                                  Учреждение</w:t>
      </w:r>
    </w:p>
    <w:p w:rsidR="00CC5C48" w:rsidRDefault="00CC5C48">
      <w:pPr>
        <w:pStyle w:val="ConsPlusNonformat"/>
        <w:jc w:val="both"/>
      </w:pPr>
      <w:r>
        <w:t>Место нахождения                            Место нахождения</w:t>
      </w:r>
    </w:p>
    <w:p w:rsidR="00CC5C48" w:rsidRDefault="00CC5C48">
      <w:pPr>
        <w:pStyle w:val="ConsPlusNonformat"/>
        <w:jc w:val="both"/>
      </w:pPr>
      <w:r>
        <w:t>Банковские реквизиты                        Банковские реквизиты</w:t>
      </w:r>
    </w:p>
    <w:p w:rsidR="00CC5C48" w:rsidRDefault="00CC5C48">
      <w:pPr>
        <w:pStyle w:val="ConsPlusNonformat"/>
        <w:jc w:val="both"/>
      </w:pPr>
      <w:r>
        <w:t xml:space="preserve">ИНН                                         </w:t>
      </w:r>
      <w:proofErr w:type="spellStart"/>
      <w:proofErr w:type="gramStart"/>
      <w:r>
        <w:t>ИНН</w:t>
      </w:r>
      <w:proofErr w:type="spellEnd"/>
      <w:proofErr w:type="gramEnd"/>
    </w:p>
    <w:p w:rsidR="00CC5C48" w:rsidRDefault="00CC5C48">
      <w:pPr>
        <w:pStyle w:val="ConsPlusNonformat"/>
        <w:jc w:val="both"/>
      </w:pPr>
      <w:r>
        <w:t xml:space="preserve">БИК                                         </w:t>
      </w:r>
      <w:proofErr w:type="spellStart"/>
      <w:r>
        <w:t>БИК</w:t>
      </w:r>
      <w:proofErr w:type="spellEnd"/>
    </w:p>
    <w:p w:rsidR="00CC5C48" w:rsidRDefault="00CC5C48">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CC5C48" w:rsidRDefault="00CC5C48">
      <w:pPr>
        <w:pStyle w:val="ConsPlusNonformat"/>
        <w:jc w:val="both"/>
      </w:pPr>
      <w:proofErr w:type="gramStart"/>
      <w:r>
        <w:t>л</w:t>
      </w:r>
      <w:proofErr w:type="gramEnd"/>
      <w:r>
        <w:t xml:space="preserve">/с                                         </w:t>
      </w:r>
      <w:proofErr w:type="spellStart"/>
      <w:r>
        <w:t>л/с</w:t>
      </w:r>
      <w:proofErr w:type="spellEnd"/>
    </w:p>
    <w:p w:rsidR="00CC5C48" w:rsidRDefault="00CC5C48">
      <w:pPr>
        <w:pStyle w:val="ConsPlusNonformat"/>
        <w:jc w:val="both"/>
      </w:pPr>
    </w:p>
    <w:p w:rsidR="00CC5C48" w:rsidRDefault="00CC5C48">
      <w:pPr>
        <w:pStyle w:val="ConsPlusNonformat"/>
        <w:jc w:val="both"/>
      </w:pPr>
      <w:r>
        <w:t xml:space="preserve">Руководитель                                </w:t>
      </w:r>
      <w:proofErr w:type="spellStart"/>
      <w:proofErr w:type="gramStart"/>
      <w:r>
        <w:t>Руководитель</w:t>
      </w:r>
      <w:proofErr w:type="spellEnd"/>
      <w:proofErr w:type="gramEnd"/>
    </w:p>
    <w:p w:rsidR="00CC5C48" w:rsidRDefault="00CC5C48">
      <w:pPr>
        <w:pStyle w:val="ConsPlusNonformat"/>
        <w:jc w:val="both"/>
      </w:pPr>
      <w:r>
        <w:t>______________________                      ______________________</w:t>
      </w:r>
    </w:p>
    <w:p w:rsidR="00CC5C48" w:rsidRDefault="00CC5C48">
      <w:pPr>
        <w:pStyle w:val="ConsPlusNonformat"/>
        <w:jc w:val="both"/>
      </w:pPr>
      <w:r>
        <w:t xml:space="preserve">      (Ф.И.О.)                                    (Ф.И.О.)</w:t>
      </w:r>
    </w:p>
    <w:p w:rsidR="00CC5C48" w:rsidRDefault="00CC5C48">
      <w:pPr>
        <w:pStyle w:val="ConsPlusNonformat"/>
        <w:jc w:val="both"/>
      </w:pPr>
      <w:r>
        <w:t>М.П.                                        М.П.</w:t>
      </w:r>
    </w:p>
    <w:p w:rsidR="00CC5C48" w:rsidRDefault="00CC5C48">
      <w:pPr>
        <w:pStyle w:val="ConsPlusNormal"/>
        <w:ind w:firstLine="540"/>
        <w:jc w:val="both"/>
      </w:pPr>
    </w:p>
    <w:p w:rsidR="00CC5C48" w:rsidRDefault="00CC5C48">
      <w:pPr>
        <w:pStyle w:val="ConsPlusNormal"/>
        <w:ind w:firstLine="540"/>
        <w:jc w:val="both"/>
      </w:pPr>
    </w:p>
    <w:p w:rsidR="00CC5C48" w:rsidRDefault="00CC5C48">
      <w:pPr>
        <w:pStyle w:val="ConsPlusNormal"/>
        <w:ind w:firstLine="540"/>
        <w:jc w:val="both"/>
      </w:pPr>
    </w:p>
    <w:p w:rsidR="00CC5C48" w:rsidRDefault="00CC5C48">
      <w:pPr>
        <w:pStyle w:val="ConsPlusNormal"/>
        <w:ind w:firstLine="540"/>
        <w:jc w:val="both"/>
      </w:pPr>
    </w:p>
    <w:p w:rsidR="00CC5C48" w:rsidRDefault="00CC5C48">
      <w:pPr>
        <w:pStyle w:val="ConsPlusNormal"/>
        <w:ind w:firstLine="540"/>
        <w:jc w:val="both"/>
      </w:pPr>
    </w:p>
    <w:p w:rsidR="00CC5C48" w:rsidRDefault="00CC5C48">
      <w:pPr>
        <w:pStyle w:val="ConsPlusNormal"/>
        <w:jc w:val="right"/>
        <w:outlineLvl w:val="1"/>
      </w:pPr>
      <w:r>
        <w:t>Приложение 2</w:t>
      </w:r>
    </w:p>
    <w:p w:rsidR="00CC5C48" w:rsidRDefault="00CC5C48">
      <w:pPr>
        <w:pStyle w:val="ConsPlusNormal"/>
        <w:jc w:val="right"/>
      </w:pPr>
      <w:r>
        <w:t>к Положению</w:t>
      </w:r>
    </w:p>
    <w:p w:rsidR="00CC5C48" w:rsidRDefault="00CC5C48">
      <w:pPr>
        <w:pStyle w:val="ConsPlusNormal"/>
        <w:jc w:val="right"/>
      </w:pPr>
      <w:r>
        <w:t>о порядке предоставления субсидий</w:t>
      </w:r>
    </w:p>
    <w:p w:rsidR="00CC5C48" w:rsidRDefault="00CC5C48">
      <w:pPr>
        <w:pStyle w:val="ConsPlusNormal"/>
        <w:jc w:val="right"/>
      </w:pPr>
      <w:r>
        <w:t>из бюджета города Волгодонска</w:t>
      </w:r>
    </w:p>
    <w:p w:rsidR="00CC5C48" w:rsidRDefault="00CC5C48">
      <w:pPr>
        <w:pStyle w:val="ConsPlusNormal"/>
        <w:jc w:val="right"/>
      </w:pPr>
      <w:r>
        <w:t>муниципальным бюджетным и</w:t>
      </w:r>
    </w:p>
    <w:p w:rsidR="00CC5C48" w:rsidRDefault="00CC5C48">
      <w:pPr>
        <w:pStyle w:val="ConsPlusNormal"/>
        <w:jc w:val="right"/>
      </w:pPr>
      <w:r>
        <w:t>автономным учреждениям</w:t>
      </w:r>
    </w:p>
    <w:p w:rsidR="00CC5C48" w:rsidRDefault="00CC5C48">
      <w:pPr>
        <w:pStyle w:val="ConsPlusNormal"/>
        <w:jc w:val="center"/>
      </w:pPr>
    </w:p>
    <w:p w:rsidR="00CC5C48" w:rsidRDefault="00CC5C48">
      <w:pPr>
        <w:pStyle w:val="ConsPlusTitle"/>
        <w:jc w:val="center"/>
      </w:pPr>
      <w:bookmarkStart w:id="2" w:name="P258"/>
      <w:bookmarkEnd w:id="2"/>
      <w:r>
        <w:t>СОГЛАШЕНИЕ О ПОРЯДКЕ И УСЛОВИЯХ ПРЕДОСТАВЛЕНИЯ СУБСИДИИ</w:t>
      </w:r>
    </w:p>
    <w:p w:rsidR="00CC5C48" w:rsidRDefault="00CC5C48">
      <w:pPr>
        <w:pStyle w:val="ConsPlusTitle"/>
        <w:jc w:val="center"/>
      </w:pPr>
      <w:r>
        <w:t>МУНИЦИПАЛЬНОМУ БЮДЖЕТНОМУ (АВТОНОМНОМУ) УЧРЕЖДЕНИЮ</w:t>
      </w:r>
    </w:p>
    <w:p w:rsidR="00CC5C48" w:rsidRDefault="00CC5C48">
      <w:pPr>
        <w:pStyle w:val="ConsPlusTitle"/>
        <w:jc w:val="center"/>
      </w:pPr>
      <w:r>
        <w:t>ГОРОДА ВОЛГОДОНСКА НА ИНЫЕ ЦЕЛИ</w:t>
      </w:r>
    </w:p>
    <w:p w:rsidR="00CC5C48" w:rsidRDefault="00CC5C48">
      <w:pPr>
        <w:pStyle w:val="ConsPlusNormal"/>
        <w:ind w:firstLine="540"/>
        <w:jc w:val="both"/>
      </w:pPr>
    </w:p>
    <w:p w:rsidR="00CC5C48" w:rsidRDefault="00CC5C48">
      <w:pPr>
        <w:pStyle w:val="ConsPlusNonformat"/>
        <w:jc w:val="both"/>
      </w:pPr>
      <w:r>
        <w:t>г. Волгодонск                                        "__" ________ 20__ г.</w:t>
      </w:r>
    </w:p>
    <w:p w:rsidR="00CC5C48" w:rsidRDefault="00CC5C48">
      <w:pPr>
        <w:pStyle w:val="ConsPlusNonformat"/>
        <w:jc w:val="both"/>
      </w:pPr>
      <w:r>
        <w:t>__________________________________________________________________________</w:t>
      </w:r>
    </w:p>
    <w:p w:rsidR="00CC5C48" w:rsidRDefault="00CC5C48">
      <w:pPr>
        <w:pStyle w:val="ConsPlusNonformat"/>
        <w:jc w:val="both"/>
      </w:pPr>
      <w:proofErr w:type="gramStart"/>
      <w:r>
        <w:t>(наименование органа Администрации г. Волгодонска, осуществляющего функции</w:t>
      </w:r>
      <w:proofErr w:type="gramEnd"/>
    </w:p>
    <w:p w:rsidR="00CC5C48" w:rsidRDefault="00CC5C48">
      <w:pPr>
        <w:pStyle w:val="ConsPlusNonformat"/>
        <w:jc w:val="both"/>
      </w:pPr>
      <w:r>
        <w:t>и полномочия учредителя муниципального бюджетного (автономного) учреждения</w:t>
      </w:r>
    </w:p>
    <w:p w:rsidR="00CC5C48" w:rsidRDefault="00CC5C48">
      <w:pPr>
        <w:pStyle w:val="ConsPlusNonformat"/>
        <w:jc w:val="both"/>
      </w:pPr>
      <w:r>
        <w:t xml:space="preserve">                           города Волгодонска)</w:t>
      </w:r>
    </w:p>
    <w:p w:rsidR="00CC5C48" w:rsidRDefault="00CC5C48">
      <w:pPr>
        <w:pStyle w:val="ConsPlusNonformat"/>
        <w:jc w:val="both"/>
      </w:pPr>
      <w:r>
        <w:t>(далее - Учредитель) в лице руководителя ________________________________,</w:t>
      </w:r>
    </w:p>
    <w:p w:rsidR="00CC5C48" w:rsidRDefault="00CC5C48">
      <w:pPr>
        <w:pStyle w:val="ConsPlusNonformat"/>
        <w:jc w:val="both"/>
      </w:pPr>
      <w:r>
        <w:t xml:space="preserve">                                              (фамилия, имя, отчество)</w:t>
      </w:r>
    </w:p>
    <w:p w:rsidR="00CC5C48" w:rsidRDefault="00CC5C48">
      <w:pPr>
        <w:pStyle w:val="ConsPlusNonformat"/>
        <w:jc w:val="both"/>
      </w:pPr>
      <w:proofErr w:type="gramStart"/>
      <w:r>
        <w:t>действующего</w:t>
      </w:r>
      <w:proofErr w:type="gramEnd"/>
      <w:r>
        <w:t xml:space="preserve"> на основании _______________________________________________,</w:t>
      </w:r>
    </w:p>
    <w:p w:rsidR="00CC5C48" w:rsidRDefault="00CC5C48">
      <w:pPr>
        <w:pStyle w:val="ConsPlusNonformat"/>
        <w:jc w:val="both"/>
      </w:pPr>
      <w:r>
        <w:t xml:space="preserve">                            (наименование, дата, номер правового акта)</w:t>
      </w:r>
    </w:p>
    <w:p w:rsidR="00CC5C48" w:rsidRDefault="00CC5C48">
      <w:pPr>
        <w:pStyle w:val="ConsPlusNonformat"/>
        <w:jc w:val="both"/>
      </w:pPr>
      <w:r>
        <w:t>с   одной  стороны,  и  муниципальное  бюджетное  (автономное)  учреждение</w:t>
      </w:r>
    </w:p>
    <w:p w:rsidR="00CC5C48" w:rsidRDefault="00CC5C48">
      <w:pPr>
        <w:pStyle w:val="ConsPlusNonformat"/>
        <w:jc w:val="both"/>
      </w:pPr>
      <w:r>
        <w:t>г. Волгодонска ___________________________________________________________</w:t>
      </w:r>
    </w:p>
    <w:p w:rsidR="00CC5C48" w:rsidRDefault="00CC5C48">
      <w:pPr>
        <w:pStyle w:val="ConsPlusNonformat"/>
        <w:jc w:val="both"/>
      </w:pPr>
      <w:r>
        <w:t xml:space="preserve">                              (наименование учреждения)</w:t>
      </w:r>
    </w:p>
    <w:p w:rsidR="00CC5C48" w:rsidRDefault="00CC5C48">
      <w:pPr>
        <w:pStyle w:val="ConsPlusNonformat"/>
        <w:jc w:val="both"/>
      </w:pPr>
      <w:r>
        <w:t>(далее - Учреждение) в лице руководителя ________________________________,</w:t>
      </w:r>
    </w:p>
    <w:p w:rsidR="00CC5C48" w:rsidRDefault="00CC5C48">
      <w:pPr>
        <w:pStyle w:val="ConsPlusNonformat"/>
        <w:jc w:val="both"/>
      </w:pPr>
      <w:r>
        <w:t xml:space="preserve">                                             (фамилия, имя, отчество)</w:t>
      </w:r>
    </w:p>
    <w:p w:rsidR="00CC5C48" w:rsidRDefault="00CC5C48">
      <w:pPr>
        <w:pStyle w:val="ConsPlusNonformat"/>
        <w:jc w:val="both"/>
      </w:pPr>
      <w:proofErr w:type="gramStart"/>
      <w:r>
        <w:t>действующего</w:t>
      </w:r>
      <w:proofErr w:type="gramEnd"/>
      <w:r>
        <w:t xml:space="preserve"> на основании _______________________________________________,</w:t>
      </w:r>
    </w:p>
    <w:p w:rsidR="00CC5C48" w:rsidRDefault="00CC5C48">
      <w:pPr>
        <w:pStyle w:val="ConsPlusNonformat"/>
        <w:jc w:val="both"/>
      </w:pPr>
      <w:r>
        <w:t xml:space="preserve">                            (наименование, дата, номер правового акта)</w:t>
      </w:r>
    </w:p>
    <w:p w:rsidR="00CC5C48" w:rsidRDefault="00CC5C48">
      <w:pPr>
        <w:pStyle w:val="ConsPlusNormal"/>
        <w:jc w:val="both"/>
      </w:pPr>
      <w:r>
        <w:t>с другой стороны, вместе именуемые "Стороны", заключили настоящее Соглашение о нижеследующем:</w:t>
      </w:r>
    </w:p>
    <w:p w:rsidR="00CC5C48" w:rsidRDefault="00CC5C48">
      <w:pPr>
        <w:pStyle w:val="ConsPlusNormal"/>
        <w:ind w:firstLine="540"/>
        <w:jc w:val="both"/>
      </w:pPr>
    </w:p>
    <w:p w:rsidR="00CC5C48" w:rsidRDefault="00CC5C48">
      <w:pPr>
        <w:pStyle w:val="ConsPlusNormal"/>
        <w:jc w:val="center"/>
        <w:outlineLvl w:val="2"/>
      </w:pPr>
      <w:r>
        <w:t>1. Предмет соглашения</w:t>
      </w:r>
    </w:p>
    <w:p w:rsidR="00CC5C48" w:rsidRDefault="00CC5C48">
      <w:pPr>
        <w:pStyle w:val="ConsPlusNormal"/>
        <w:jc w:val="center"/>
      </w:pPr>
    </w:p>
    <w:p w:rsidR="00CC5C48" w:rsidRDefault="00CC5C48">
      <w:pPr>
        <w:pStyle w:val="ConsPlusNormal"/>
        <w:ind w:firstLine="540"/>
        <w:jc w:val="both"/>
      </w:pPr>
      <w:r>
        <w:t xml:space="preserve">Предметом настоящего Соглашения являются условия и порядок предоставления Учредителем субсидии на иные цели, указанные в </w:t>
      </w:r>
      <w:hyperlink w:anchor="P314" w:history="1">
        <w:r>
          <w:rPr>
            <w:color w:val="0000FF"/>
          </w:rPr>
          <w:t>разделе 3</w:t>
        </w:r>
      </w:hyperlink>
      <w:r>
        <w:t xml:space="preserve"> настоящего Соглашения.</w:t>
      </w:r>
    </w:p>
    <w:p w:rsidR="00CC5C48" w:rsidRDefault="00CC5C48">
      <w:pPr>
        <w:pStyle w:val="ConsPlusNormal"/>
        <w:ind w:firstLine="540"/>
        <w:jc w:val="both"/>
      </w:pPr>
    </w:p>
    <w:p w:rsidR="00CC5C48" w:rsidRDefault="00CC5C48">
      <w:pPr>
        <w:pStyle w:val="ConsPlusNormal"/>
        <w:jc w:val="center"/>
        <w:outlineLvl w:val="2"/>
      </w:pPr>
      <w:r>
        <w:t>2. Права и обязанности сторон</w:t>
      </w:r>
    </w:p>
    <w:p w:rsidR="00CC5C48" w:rsidRDefault="00CC5C48">
      <w:pPr>
        <w:pStyle w:val="ConsPlusNormal"/>
        <w:ind w:firstLine="540"/>
        <w:jc w:val="both"/>
      </w:pPr>
    </w:p>
    <w:p w:rsidR="00CC5C48" w:rsidRDefault="00CC5C48">
      <w:pPr>
        <w:pStyle w:val="ConsPlusNormal"/>
        <w:ind w:firstLine="540"/>
        <w:jc w:val="both"/>
      </w:pPr>
      <w:r>
        <w:t>2.1. Учредитель обязуется:</w:t>
      </w:r>
    </w:p>
    <w:p w:rsidR="00CC5C48" w:rsidRDefault="00CC5C48">
      <w:pPr>
        <w:pStyle w:val="ConsPlusNormal"/>
        <w:spacing w:before="220"/>
        <w:ind w:firstLine="540"/>
        <w:jc w:val="both"/>
      </w:pPr>
      <w:r>
        <w:t>2.1.1. Определять размер субсидии на основании финансово-экономических обоснований расходов, составляемых Учреждением.</w:t>
      </w:r>
    </w:p>
    <w:p w:rsidR="00CC5C48" w:rsidRDefault="00CC5C48">
      <w:pPr>
        <w:sectPr w:rsidR="00CC5C48" w:rsidSect="00787F75">
          <w:pgSz w:w="11906" w:h="16838"/>
          <w:pgMar w:top="1134" w:right="850" w:bottom="1134" w:left="1701" w:header="708" w:footer="708" w:gutter="0"/>
          <w:cols w:space="708"/>
          <w:docGrid w:linePitch="360"/>
        </w:sectPr>
      </w:pPr>
    </w:p>
    <w:p w:rsidR="00CC5C48" w:rsidRDefault="00CC5C48">
      <w:pPr>
        <w:pStyle w:val="ConsPlusNonformat"/>
        <w:spacing w:before="160"/>
        <w:jc w:val="both"/>
      </w:pPr>
      <w:r>
        <w:rPr>
          <w:sz w:val="16"/>
        </w:rPr>
        <w:lastRenderedPageBreak/>
        <w:t xml:space="preserve">    2.1.2. Предоставлять в ______ году Учреждению ________________________</w:t>
      </w:r>
    </w:p>
    <w:p w:rsidR="00CC5C48" w:rsidRDefault="00CC5C48">
      <w:pPr>
        <w:pStyle w:val="ConsPlusNonformat"/>
        <w:jc w:val="both"/>
      </w:pPr>
      <w:r>
        <w:rPr>
          <w:sz w:val="16"/>
        </w:rPr>
        <w:t xml:space="preserve">                                                 (наименование Учреждения)</w:t>
      </w:r>
    </w:p>
    <w:p w:rsidR="00CC5C48" w:rsidRDefault="00CC5C48">
      <w:pPr>
        <w:pStyle w:val="ConsPlusNonformat"/>
        <w:jc w:val="both"/>
      </w:pPr>
      <w:r>
        <w:rPr>
          <w:sz w:val="16"/>
        </w:rPr>
        <w:t xml:space="preserve">субсидию в сумме ______________ в соответствии с целевыми направлениями расходования средств субсидии, указанными в </w:t>
      </w:r>
      <w:hyperlink w:anchor="P314" w:history="1">
        <w:r>
          <w:rPr>
            <w:color w:val="0000FF"/>
            <w:sz w:val="16"/>
          </w:rPr>
          <w:t>разделе 3</w:t>
        </w:r>
      </w:hyperlink>
      <w:r>
        <w:rPr>
          <w:sz w:val="16"/>
        </w:rPr>
        <w:t xml:space="preserve"> настоящего Соглашения.</w:t>
      </w:r>
    </w:p>
    <w:p w:rsidR="00CC5C48" w:rsidRDefault="00CC5C48">
      <w:pPr>
        <w:sectPr w:rsidR="00CC5C48">
          <w:pgSz w:w="16838" w:h="11905" w:orient="landscape"/>
          <w:pgMar w:top="1701" w:right="1134" w:bottom="850" w:left="1134" w:header="0" w:footer="0" w:gutter="0"/>
          <w:cols w:space="720"/>
        </w:sectPr>
      </w:pPr>
    </w:p>
    <w:p w:rsidR="00CC5C48" w:rsidRDefault="00CC5C48">
      <w:pPr>
        <w:pStyle w:val="ConsPlusNormal"/>
        <w:ind w:firstLine="540"/>
        <w:jc w:val="both"/>
      </w:pPr>
      <w:r>
        <w:lastRenderedPageBreak/>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314" w:history="1">
        <w:r>
          <w:rPr>
            <w:color w:val="0000FF"/>
          </w:rPr>
          <w:t>разделе 3</w:t>
        </w:r>
      </w:hyperlink>
      <w:r>
        <w:t xml:space="preserve"> настоящего Соглашения.</w:t>
      </w:r>
    </w:p>
    <w:p w:rsidR="00CC5C48" w:rsidRDefault="00CC5C48">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CC5C48" w:rsidRDefault="00CC5C48">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CC5C48" w:rsidRDefault="00CC5C48">
      <w:pPr>
        <w:pStyle w:val="ConsPlusNormal"/>
        <w:spacing w:before="220"/>
        <w:ind w:firstLine="540"/>
        <w:jc w:val="both"/>
      </w:pPr>
      <w:r>
        <w:t>2.2. Учредитель вправе:</w:t>
      </w:r>
    </w:p>
    <w:p w:rsidR="00CC5C48" w:rsidRDefault="00CC5C48">
      <w:pPr>
        <w:pStyle w:val="ConsPlusNormal"/>
        <w:spacing w:before="220"/>
        <w:ind w:firstLine="540"/>
        <w:jc w:val="both"/>
      </w:pPr>
      <w:r>
        <w:t>2.2.1. Уточнять и дополнять Соглашение, в том числе сроки и объемы предоставления субсидии.</w:t>
      </w:r>
    </w:p>
    <w:p w:rsidR="00CC5C48" w:rsidRDefault="00CC5C48">
      <w:pPr>
        <w:pStyle w:val="ConsPlusNormal"/>
        <w:spacing w:before="220"/>
        <w:ind w:firstLine="540"/>
        <w:jc w:val="both"/>
      </w:pPr>
      <w:r>
        <w:t>2.2.2. Изменять размер предоставляемой по настоящему Соглашению субсидии в случае:</w:t>
      </w:r>
    </w:p>
    <w:p w:rsidR="00CC5C48" w:rsidRDefault="00CC5C48">
      <w:pPr>
        <w:pStyle w:val="ConsPlusNormal"/>
        <w:spacing w:before="220"/>
        <w:ind w:firstLine="540"/>
        <w:jc w:val="both"/>
      </w:pPr>
      <w:r>
        <w:t>- увеличения или уменьшения объема ассигнований, предусмотренных в местном бюджете;</w:t>
      </w:r>
    </w:p>
    <w:p w:rsidR="00CC5C48" w:rsidRDefault="00CC5C48">
      <w:pPr>
        <w:pStyle w:val="ConsPlusNormal"/>
        <w:spacing w:before="220"/>
        <w:ind w:firstLine="540"/>
        <w:jc w:val="both"/>
      </w:pPr>
      <w:r>
        <w:t>- выявления невозможности осуществления расходов на предусмотренные цели в полном объеме.</w:t>
      </w:r>
    </w:p>
    <w:p w:rsidR="00CC5C48" w:rsidRDefault="00CC5C48">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CC5C48" w:rsidRDefault="00CC5C48">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CC5C48" w:rsidRDefault="00CC5C48">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14" w:history="1">
        <w:r>
          <w:rPr>
            <w:color w:val="0000FF"/>
          </w:rPr>
          <w:t>разделе 3</w:t>
        </w:r>
      </w:hyperlink>
      <w:r>
        <w:t xml:space="preserve"> настоящего Соглашения;</w:t>
      </w:r>
    </w:p>
    <w:p w:rsidR="00CC5C48" w:rsidRDefault="00CC5C48">
      <w:pPr>
        <w:pStyle w:val="ConsPlusNormal"/>
        <w:spacing w:before="220"/>
        <w:ind w:firstLine="540"/>
        <w:jc w:val="both"/>
      </w:pPr>
      <w:r>
        <w:t>- отсутствует необходимость в субсидии;</w:t>
      </w:r>
    </w:p>
    <w:p w:rsidR="00CC5C48" w:rsidRDefault="00CC5C48">
      <w:pPr>
        <w:pStyle w:val="ConsPlusNormal"/>
        <w:spacing w:before="220"/>
        <w:ind w:firstLine="540"/>
        <w:jc w:val="both"/>
      </w:pPr>
      <w:r>
        <w:t>- выявлен факт нецелевого использования средств.</w:t>
      </w:r>
    </w:p>
    <w:p w:rsidR="00CC5C48" w:rsidRDefault="00CC5C48">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CC5C48" w:rsidRDefault="00CC5C48">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CC5C48" w:rsidRDefault="00CC5C48">
      <w:pPr>
        <w:pStyle w:val="ConsPlusNormal"/>
        <w:spacing w:before="220"/>
        <w:ind w:firstLine="540"/>
        <w:jc w:val="both"/>
      </w:pPr>
      <w:r>
        <w:t>2.3. Учреждение обязуется:</w:t>
      </w:r>
    </w:p>
    <w:p w:rsidR="00CC5C48" w:rsidRDefault="00CC5C48">
      <w:pPr>
        <w:pStyle w:val="ConsPlusNormal"/>
        <w:spacing w:before="220"/>
        <w:ind w:firstLine="540"/>
        <w:jc w:val="both"/>
      </w:pPr>
      <w:r>
        <w:t xml:space="preserve">2.3.1. Использовать субсидию по целевому назначению с указанием кода цели, в соответствии с направлениями расходования субсидии, указанными в </w:t>
      </w:r>
      <w:hyperlink w:anchor="P314" w:history="1">
        <w:r>
          <w:rPr>
            <w:color w:val="0000FF"/>
          </w:rPr>
          <w:t>разделе 3</w:t>
        </w:r>
      </w:hyperlink>
      <w:r>
        <w:t xml:space="preserve"> настоящего Соглашения.</w:t>
      </w:r>
    </w:p>
    <w:p w:rsidR="00CC5C48" w:rsidRDefault="00CC5C48">
      <w:pPr>
        <w:pStyle w:val="ConsPlusNormal"/>
        <w:spacing w:before="220"/>
        <w:ind w:firstLine="540"/>
        <w:jc w:val="both"/>
      </w:pPr>
      <w:r>
        <w:t xml:space="preserve">2.3.2. Представлять Учредителю отчет по установленной форме не позднее 3 числа месяца, следующего за отчетным месяцем, согласно </w:t>
      </w:r>
      <w:hyperlink w:anchor="P409" w:history="1">
        <w:r>
          <w:rPr>
            <w:color w:val="0000FF"/>
          </w:rPr>
          <w:t>приложению</w:t>
        </w:r>
      </w:hyperlink>
      <w:r>
        <w:t xml:space="preserve"> к настоящему Соглашению.</w:t>
      </w:r>
    </w:p>
    <w:p w:rsidR="00CC5C48" w:rsidRDefault="00CC5C48">
      <w:pPr>
        <w:pStyle w:val="ConsPlusNormal"/>
        <w:spacing w:before="220"/>
        <w:ind w:firstLine="540"/>
        <w:jc w:val="both"/>
      </w:pPr>
      <w:r>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CC5C48" w:rsidRDefault="00CC5C48">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CC5C48" w:rsidRDefault="00CC5C48">
      <w:pPr>
        <w:pStyle w:val="ConsPlusNormal"/>
        <w:spacing w:before="220"/>
        <w:ind w:firstLine="540"/>
        <w:jc w:val="both"/>
      </w:pPr>
      <w:r>
        <w:t xml:space="preserve">2.4. Учреждение вправе обращаться к Учредителю с предложением об изменении размера </w:t>
      </w:r>
      <w:r>
        <w:lastRenderedPageBreak/>
        <w:t>субсидии.</w:t>
      </w:r>
    </w:p>
    <w:p w:rsidR="00CC5C48" w:rsidRDefault="00CC5C48">
      <w:pPr>
        <w:pStyle w:val="ConsPlusNormal"/>
        <w:spacing w:before="220"/>
        <w:ind w:firstLine="540"/>
        <w:jc w:val="both"/>
      </w:pPr>
      <w:r>
        <w:t>2.5. Расходы, источником финансового обеспечения которых являются субсидии на иные 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кодам классификации операции сектора государственного управления (далее - КОСГУ) и целям предоставления субсидии согласно порядку санкционирования указанных расходов.</w:t>
      </w:r>
    </w:p>
    <w:p w:rsidR="00CC5C48" w:rsidRDefault="00CC5C48">
      <w:pPr>
        <w:pStyle w:val="ConsPlusNormal"/>
        <w:ind w:firstLine="540"/>
        <w:jc w:val="both"/>
      </w:pPr>
    </w:p>
    <w:p w:rsidR="00CC5C48" w:rsidRDefault="00CC5C48">
      <w:pPr>
        <w:pStyle w:val="ConsPlusNormal"/>
        <w:jc w:val="center"/>
        <w:outlineLvl w:val="2"/>
      </w:pPr>
      <w:bookmarkStart w:id="3" w:name="P314"/>
      <w:bookmarkEnd w:id="3"/>
      <w:r>
        <w:t>3. Направления расходования и сроки</w:t>
      </w:r>
    </w:p>
    <w:p w:rsidR="00CC5C48" w:rsidRDefault="00CC5C48">
      <w:pPr>
        <w:pStyle w:val="ConsPlusNormal"/>
        <w:jc w:val="center"/>
      </w:pPr>
      <w:r>
        <w:t>предоставления субсидии</w:t>
      </w:r>
    </w:p>
    <w:p w:rsidR="00CC5C48" w:rsidRDefault="00CC5C48">
      <w:pPr>
        <w:pStyle w:val="ConsPlusNormal"/>
        <w:jc w:val="center"/>
      </w:pPr>
    </w:p>
    <w:p w:rsidR="00CC5C48" w:rsidRDefault="00CC5C48">
      <w:pPr>
        <w:sectPr w:rsidR="00CC5C4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306"/>
        <w:gridCol w:w="1075"/>
        <w:gridCol w:w="1152"/>
        <w:gridCol w:w="1312"/>
        <w:gridCol w:w="2267"/>
      </w:tblGrid>
      <w:tr w:rsidR="00CC5C48">
        <w:tc>
          <w:tcPr>
            <w:tcW w:w="594" w:type="dxa"/>
          </w:tcPr>
          <w:p w:rsidR="00CC5C48" w:rsidRDefault="00CC5C48">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306" w:type="dxa"/>
          </w:tcPr>
          <w:p w:rsidR="00CC5C48" w:rsidRDefault="00CC5C48">
            <w:pPr>
              <w:pStyle w:val="ConsPlusNormal"/>
              <w:jc w:val="center"/>
            </w:pPr>
            <w:r>
              <w:t xml:space="preserve">Направление расходования средств субсидии </w:t>
            </w:r>
            <w:hyperlink w:anchor="P355" w:history="1">
              <w:r>
                <w:rPr>
                  <w:color w:val="0000FF"/>
                </w:rPr>
                <w:t>&lt;*&gt;</w:t>
              </w:r>
            </w:hyperlink>
          </w:p>
        </w:tc>
        <w:tc>
          <w:tcPr>
            <w:tcW w:w="1075" w:type="dxa"/>
          </w:tcPr>
          <w:p w:rsidR="00CC5C48" w:rsidRDefault="00CC5C48">
            <w:pPr>
              <w:pStyle w:val="ConsPlusNormal"/>
              <w:jc w:val="center"/>
            </w:pPr>
            <w:r>
              <w:t>Код цели</w:t>
            </w:r>
          </w:p>
        </w:tc>
        <w:tc>
          <w:tcPr>
            <w:tcW w:w="1152" w:type="dxa"/>
          </w:tcPr>
          <w:p w:rsidR="00CC5C48" w:rsidRDefault="00CC5C48">
            <w:pPr>
              <w:pStyle w:val="ConsPlusNormal"/>
              <w:jc w:val="center"/>
            </w:pPr>
            <w:r>
              <w:t>КОСГУ</w:t>
            </w:r>
          </w:p>
        </w:tc>
        <w:tc>
          <w:tcPr>
            <w:tcW w:w="1312" w:type="dxa"/>
          </w:tcPr>
          <w:p w:rsidR="00CC5C48" w:rsidRDefault="00CC5C48">
            <w:pPr>
              <w:pStyle w:val="ConsPlusNormal"/>
              <w:jc w:val="center"/>
            </w:pPr>
            <w:r>
              <w:t>Сумма (рублей)</w:t>
            </w:r>
          </w:p>
        </w:tc>
        <w:tc>
          <w:tcPr>
            <w:tcW w:w="2267" w:type="dxa"/>
          </w:tcPr>
          <w:p w:rsidR="00CC5C48" w:rsidRDefault="00CC5C48">
            <w:pPr>
              <w:pStyle w:val="ConsPlusNormal"/>
              <w:jc w:val="center"/>
            </w:pPr>
            <w:r>
              <w:t>Сроки предоставления</w:t>
            </w:r>
          </w:p>
        </w:tc>
      </w:tr>
      <w:tr w:rsidR="00CC5C48">
        <w:tc>
          <w:tcPr>
            <w:tcW w:w="594" w:type="dxa"/>
          </w:tcPr>
          <w:p w:rsidR="00CC5C48" w:rsidRDefault="00CC5C48">
            <w:pPr>
              <w:pStyle w:val="ConsPlusNormal"/>
              <w:jc w:val="center"/>
            </w:pPr>
            <w:r>
              <w:t>1</w:t>
            </w:r>
          </w:p>
        </w:tc>
        <w:tc>
          <w:tcPr>
            <w:tcW w:w="3306" w:type="dxa"/>
          </w:tcPr>
          <w:p w:rsidR="00CC5C48" w:rsidRDefault="00CC5C48">
            <w:pPr>
              <w:pStyle w:val="ConsPlusNormal"/>
              <w:jc w:val="center"/>
            </w:pPr>
            <w:r>
              <w:t>2</w:t>
            </w:r>
          </w:p>
        </w:tc>
        <w:tc>
          <w:tcPr>
            <w:tcW w:w="1075" w:type="dxa"/>
          </w:tcPr>
          <w:p w:rsidR="00CC5C48" w:rsidRDefault="00CC5C48">
            <w:pPr>
              <w:pStyle w:val="ConsPlusNormal"/>
              <w:jc w:val="center"/>
            </w:pPr>
            <w:r>
              <w:t>3</w:t>
            </w:r>
          </w:p>
        </w:tc>
        <w:tc>
          <w:tcPr>
            <w:tcW w:w="1152" w:type="dxa"/>
          </w:tcPr>
          <w:p w:rsidR="00CC5C48" w:rsidRDefault="00CC5C48">
            <w:pPr>
              <w:pStyle w:val="ConsPlusNormal"/>
              <w:jc w:val="center"/>
            </w:pPr>
            <w:r>
              <w:t>4</w:t>
            </w:r>
          </w:p>
        </w:tc>
        <w:tc>
          <w:tcPr>
            <w:tcW w:w="1312" w:type="dxa"/>
          </w:tcPr>
          <w:p w:rsidR="00CC5C48" w:rsidRDefault="00CC5C48">
            <w:pPr>
              <w:pStyle w:val="ConsPlusNormal"/>
              <w:jc w:val="center"/>
            </w:pPr>
            <w:r>
              <w:t>5</w:t>
            </w:r>
          </w:p>
        </w:tc>
        <w:tc>
          <w:tcPr>
            <w:tcW w:w="2267" w:type="dxa"/>
          </w:tcPr>
          <w:p w:rsidR="00CC5C48" w:rsidRDefault="00CC5C48">
            <w:pPr>
              <w:pStyle w:val="ConsPlusNormal"/>
              <w:jc w:val="center"/>
            </w:pPr>
            <w:r>
              <w:t>6</w:t>
            </w:r>
          </w:p>
        </w:tc>
      </w:tr>
      <w:tr w:rsidR="00CC5C48">
        <w:tc>
          <w:tcPr>
            <w:tcW w:w="594" w:type="dxa"/>
          </w:tcPr>
          <w:p w:rsidR="00CC5C48" w:rsidRDefault="00CC5C48">
            <w:pPr>
              <w:pStyle w:val="ConsPlusNormal"/>
              <w:jc w:val="center"/>
            </w:pPr>
          </w:p>
        </w:tc>
        <w:tc>
          <w:tcPr>
            <w:tcW w:w="3306" w:type="dxa"/>
          </w:tcPr>
          <w:p w:rsidR="00CC5C48" w:rsidRDefault="00CC5C48">
            <w:pPr>
              <w:pStyle w:val="ConsPlusNormal"/>
              <w:jc w:val="center"/>
            </w:pPr>
          </w:p>
        </w:tc>
        <w:tc>
          <w:tcPr>
            <w:tcW w:w="1075" w:type="dxa"/>
          </w:tcPr>
          <w:p w:rsidR="00CC5C48" w:rsidRDefault="00CC5C48">
            <w:pPr>
              <w:pStyle w:val="ConsPlusNormal"/>
              <w:jc w:val="center"/>
            </w:pPr>
          </w:p>
        </w:tc>
        <w:tc>
          <w:tcPr>
            <w:tcW w:w="1152" w:type="dxa"/>
          </w:tcPr>
          <w:p w:rsidR="00CC5C48" w:rsidRDefault="00CC5C48">
            <w:pPr>
              <w:pStyle w:val="ConsPlusNormal"/>
              <w:jc w:val="center"/>
            </w:pPr>
          </w:p>
        </w:tc>
        <w:tc>
          <w:tcPr>
            <w:tcW w:w="1312" w:type="dxa"/>
          </w:tcPr>
          <w:p w:rsidR="00CC5C48" w:rsidRDefault="00CC5C48">
            <w:pPr>
              <w:pStyle w:val="ConsPlusNormal"/>
              <w:jc w:val="center"/>
            </w:pPr>
          </w:p>
        </w:tc>
        <w:tc>
          <w:tcPr>
            <w:tcW w:w="2267" w:type="dxa"/>
          </w:tcPr>
          <w:p w:rsidR="00CC5C48" w:rsidRDefault="00CC5C48">
            <w:pPr>
              <w:pStyle w:val="ConsPlusNormal"/>
              <w:jc w:val="center"/>
            </w:pPr>
          </w:p>
        </w:tc>
      </w:tr>
      <w:tr w:rsidR="00CC5C48">
        <w:tc>
          <w:tcPr>
            <w:tcW w:w="594" w:type="dxa"/>
          </w:tcPr>
          <w:p w:rsidR="00CC5C48" w:rsidRDefault="00CC5C48">
            <w:pPr>
              <w:pStyle w:val="ConsPlusNormal"/>
              <w:jc w:val="center"/>
            </w:pPr>
          </w:p>
        </w:tc>
        <w:tc>
          <w:tcPr>
            <w:tcW w:w="3306" w:type="dxa"/>
          </w:tcPr>
          <w:p w:rsidR="00CC5C48" w:rsidRDefault="00CC5C48">
            <w:pPr>
              <w:pStyle w:val="ConsPlusNormal"/>
              <w:jc w:val="center"/>
            </w:pPr>
          </w:p>
        </w:tc>
        <w:tc>
          <w:tcPr>
            <w:tcW w:w="1075" w:type="dxa"/>
          </w:tcPr>
          <w:p w:rsidR="00CC5C48" w:rsidRDefault="00CC5C48">
            <w:pPr>
              <w:pStyle w:val="ConsPlusNormal"/>
              <w:jc w:val="center"/>
            </w:pPr>
          </w:p>
        </w:tc>
        <w:tc>
          <w:tcPr>
            <w:tcW w:w="1152" w:type="dxa"/>
          </w:tcPr>
          <w:p w:rsidR="00CC5C48" w:rsidRDefault="00CC5C48">
            <w:pPr>
              <w:pStyle w:val="ConsPlusNormal"/>
              <w:jc w:val="center"/>
            </w:pPr>
          </w:p>
        </w:tc>
        <w:tc>
          <w:tcPr>
            <w:tcW w:w="1312" w:type="dxa"/>
          </w:tcPr>
          <w:p w:rsidR="00CC5C48" w:rsidRDefault="00CC5C48">
            <w:pPr>
              <w:pStyle w:val="ConsPlusNormal"/>
              <w:jc w:val="center"/>
            </w:pPr>
          </w:p>
        </w:tc>
        <w:tc>
          <w:tcPr>
            <w:tcW w:w="2267" w:type="dxa"/>
          </w:tcPr>
          <w:p w:rsidR="00CC5C48" w:rsidRDefault="00CC5C48">
            <w:pPr>
              <w:pStyle w:val="ConsPlusNormal"/>
              <w:jc w:val="center"/>
            </w:pPr>
          </w:p>
        </w:tc>
      </w:tr>
      <w:tr w:rsidR="00CC5C48">
        <w:tc>
          <w:tcPr>
            <w:tcW w:w="594" w:type="dxa"/>
          </w:tcPr>
          <w:p w:rsidR="00CC5C48" w:rsidRDefault="00CC5C48">
            <w:pPr>
              <w:pStyle w:val="ConsPlusNormal"/>
              <w:jc w:val="center"/>
            </w:pPr>
          </w:p>
        </w:tc>
        <w:tc>
          <w:tcPr>
            <w:tcW w:w="3306" w:type="dxa"/>
          </w:tcPr>
          <w:p w:rsidR="00CC5C48" w:rsidRDefault="00CC5C48">
            <w:pPr>
              <w:pStyle w:val="ConsPlusNormal"/>
              <w:jc w:val="center"/>
            </w:pPr>
          </w:p>
        </w:tc>
        <w:tc>
          <w:tcPr>
            <w:tcW w:w="1075" w:type="dxa"/>
          </w:tcPr>
          <w:p w:rsidR="00CC5C48" w:rsidRDefault="00CC5C48">
            <w:pPr>
              <w:pStyle w:val="ConsPlusNormal"/>
              <w:jc w:val="center"/>
            </w:pPr>
          </w:p>
        </w:tc>
        <w:tc>
          <w:tcPr>
            <w:tcW w:w="1152" w:type="dxa"/>
          </w:tcPr>
          <w:p w:rsidR="00CC5C48" w:rsidRDefault="00CC5C48">
            <w:pPr>
              <w:pStyle w:val="ConsPlusNormal"/>
              <w:jc w:val="center"/>
            </w:pPr>
          </w:p>
        </w:tc>
        <w:tc>
          <w:tcPr>
            <w:tcW w:w="1312" w:type="dxa"/>
          </w:tcPr>
          <w:p w:rsidR="00CC5C48" w:rsidRDefault="00CC5C48">
            <w:pPr>
              <w:pStyle w:val="ConsPlusNormal"/>
              <w:jc w:val="center"/>
            </w:pPr>
          </w:p>
        </w:tc>
        <w:tc>
          <w:tcPr>
            <w:tcW w:w="2267" w:type="dxa"/>
          </w:tcPr>
          <w:p w:rsidR="00CC5C48" w:rsidRDefault="00CC5C48">
            <w:pPr>
              <w:pStyle w:val="ConsPlusNormal"/>
              <w:jc w:val="center"/>
            </w:pPr>
          </w:p>
        </w:tc>
      </w:tr>
      <w:tr w:rsidR="00CC5C48">
        <w:tc>
          <w:tcPr>
            <w:tcW w:w="594" w:type="dxa"/>
          </w:tcPr>
          <w:p w:rsidR="00CC5C48" w:rsidRDefault="00CC5C48">
            <w:pPr>
              <w:pStyle w:val="ConsPlusNormal"/>
              <w:jc w:val="center"/>
            </w:pPr>
          </w:p>
        </w:tc>
        <w:tc>
          <w:tcPr>
            <w:tcW w:w="3306" w:type="dxa"/>
          </w:tcPr>
          <w:p w:rsidR="00CC5C48" w:rsidRDefault="00CC5C48">
            <w:pPr>
              <w:pStyle w:val="ConsPlusNormal"/>
              <w:jc w:val="center"/>
            </w:pPr>
          </w:p>
        </w:tc>
        <w:tc>
          <w:tcPr>
            <w:tcW w:w="1075" w:type="dxa"/>
          </w:tcPr>
          <w:p w:rsidR="00CC5C48" w:rsidRDefault="00CC5C48">
            <w:pPr>
              <w:pStyle w:val="ConsPlusNormal"/>
              <w:jc w:val="center"/>
            </w:pPr>
          </w:p>
        </w:tc>
        <w:tc>
          <w:tcPr>
            <w:tcW w:w="1152" w:type="dxa"/>
          </w:tcPr>
          <w:p w:rsidR="00CC5C48" w:rsidRDefault="00CC5C48">
            <w:pPr>
              <w:pStyle w:val="ConsPlusNormal"/>
              <w:jc w:val="center"/>
            </w:pPr>
          </w:p>
        </w:tc>
        <w:tc>
          <w:tcPr>
            <w:tcW w:w="1312" w:type="dxa"/>
          </w:tcPr>
          <w:p w:rsidR="00CC5C48" w:rsidRDefault="00CC5C48">
            <w:pPr>
              <w:pStyle w:val="ConsPlusNormal"/>
              <w:jc w:val="center"/>
            </w:pPr>
          </w:p>
        </w:tc>
        <w:tc>
          <w:tcPr>
            <w:tcW w:w="2267" w:type="dxa"/>
          </w:tcPr>
          <w:p w:rsidR="00CC5C48" w:rsidRDefault="00CC5C48">
            <w:pPr>
              <w:pStyle w:val="ConsPlusNormal"/>
              <w:jc w:val="center"/>
            </w:pPr>
          </w:p>
        </w:tc>
      </w:tr>
    </w:tbl>
    <w:p w:rsidR="00CC5C48" w:rsidRDefault="00CC5C48">
      <w:pPr>
        <w:sectPr w:rsidR="00CC5C48">
          <w:pgSz w:w="16838" w:h="11905" w:orient="landscape"/>
          <w:pgMar w:top="1701" w:right="1134" w:bottom="850" w:left="1134" w:header="0" w:footer="0" w:gutter="0"/>
          <w:cols w:space="720"/>
        </w:sectPr>
      </w:pPr>
    </w:p>
    <w:p w:rsidR="00CC5C48" w:rsidRDefault="00CC5C48">
      <w:pPr>
        <w:pStyle w:val="ConsPlusNormal"/>
        <w:ind w:firstLine="540"/>
        <w:jc w:val="both"/>
      </w:pPr>
    </w:p>
    <w:p w:rsidR="00CC5C48" w:rsidRDefault="00CC5C48">
      <w:pPr>
        <w:pStyle w:val="ConsPlusNormal"/>
        <w:ind w:firstLine="540"/>
        <w:jc w:val="both"/>
      </w:pPr>
      <w:r>
        <w:t>--------------------------------</w:t>
      </w:r>
    </w:p>
    <w:p w:rsidR="00CC5C48" w:rsidRDefault="00CC5C48">
      <w:pPr>
        <w:pStyle w:val="ConsPlusNormal"/>
        <w:spacing w:before="220"/>
        <w:ind w:firstLine="540"/>
        <w:jc w:val="both"/>
      </w:pPr>
      <w:bookmarkStart w:id="4" w:name="P355"/>
      <w:bookmarkEnd w:id="4"/>
      <w:r>
        <w:t>&lt;*&gt; В графе "Направление расходования средств субсидии" подробно указывается информация о направлении расходов, так, например:</w:t>
      </w:r>
    </w:p>
    <w:p w:rsidR="00CC5C48" w:rsidRDefault="00CC5C48">
      <w:pPr>
        <w:pStyle w:val="ConsPlusNormal"/>
        <w:spacing w:before="220"/>
        <w:ind w:firstLine="540"/>
        <w:jc w:val="both"/>
      </w:pPr>
      <w:r>
        <w:t>капитальный ремонт объектов муниципальной собственности - указывается наименование объекта, адрес;</w:t>
      </w:r>
    </w:p>
    <w:p w:rsidR="00CC5C48" w:rsidRDefault="00CC5C48">
      <w:pPr>
        <w:pStyle w:val="ConsPlusNormal"/>
        <w:spacing w:before="220"/>
        <w:ind w:firstLine="540"/>
        <w:jc w:val="both"/>
      </w:pPr>
      <w:r>
        <w:t>приобретение основных средств - указывается наименование.</w:t>
      </w:r>
    </w:p>
    <w:p w:rsidR="00CC5C48" w:rsidRDefault="00CC5C48">
      <w:pPr>
        <w:pStyle w:val="ConsPlusNormal"/>
        <w:ind w:firstLine="540"/>
        <w:jc w:val="both"/>
      </w:pPr>
    </w:p>
    <w:p w:rsidR="00CC5C48" w:rsidRDefault="00CC5C48">
      <w:pPr>
        <w:pStyle w:val="ConsPlusNormal"/>
        <w:jc w:val="center"/>
        <w:outlineLvl w:val="2"/>
      </w:pPr>
      <w:r>
        <w:t>4. Ответственность сторон</w:t>
      </w:r>
    </w:p>
    <w:p w:rsidR="00CC5C48" w:rsidRDefault="00CC5C48">
      <w:pPr>
        <w:pStyle w:val="ConsPlusNormal"/>
        <w:jc w:val="center"/>
      </w:pPr>
    </w:p>
    <w:p w:rsidR="00CC5C48" w:rsidRDefault="00CC5C48">
      <w:pPr>
        <w:pStyle w:val="ConsPlusNormal"/>
        <w:ind w:firstLine="540"/>
        <w:jc w:val="both"/>
      </w:pPr>
      <w:r>
        <w:t>4.1. Субсидии носят целевой характер.</w:t>
      </w:r>
    </w:p>
    <w:p w:rsidR="00CC5C48" w:rsidRDefault="00CC5C48">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CC5C48" w:rsidRDefault="00CC5C48">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CC5C48" w:rsidRDefault="00CC5C48">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CC5C48" w:rsidRDefault="00CC5C48">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CC5C48" w:rsidRDefault="00CC5C48">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37" w:history="1">
        <w:r>
          <w:rPr>
            <w:color w:val="0000FF"/>
          </w:rPr>
          <w:t>кодексом</w:t>
        </w:r>
      </w:hyperlink>
      <w:r>
        <w:t xml:space="preserve"> Российской Федерации, </w:t>
      </w:r>
      <w:hyperlink r:id="rId38"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CC5C48" w:rsidRDefault="00CC5C48">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CC5C48" w:rsidRDefault="00CC5C48">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CC5C48" w:rsidRDefault="00CC5C48">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C5C48" w:rsidRDefault="00CC5C48">
      <w:pPr>
        <w:pStyle w:val="ConsPlusNormal"/>
        <w:jc w:val="center"/>
      </w:pPr>
    </w:p>
    <w:p w:rsidR="00CC5C48" w:rsidRDefault="00CC5C48">
      <w:pPr>
        <w:pStyle w:val="ConsPlusNormal"/>
        <w:jc w:val="center"/>
        <w:outlineLvl w:val="2"/>
      </w:pPr>
      <w:r>
        <w:t>5. Срок действия Соглашения</w:t>
      </w:r>
    </w:p>
    <w:p w:rsidR="00CC5C48" w:rsidRDefault="00CC5C48">
      <w:pPr>
        <w:pStyle w:val="ConsPlusNormal"/>
        <w:jc w:val="center"/>
      </w:pPr>
    </w:p>
    <w:p w:rsidR="00CC5C48" w:rsidRDefault="00CC5C48">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CC5C48" w:rsidRDefault="00CC5C48">
      <w:pPr>
        <w:pStyle w:val="ConsPlusNormal"/>
        <w:ind w:firstLine="540"/>
        <w:jc w:val="both"/>
      </w:pPr>
    </w:p>
    <w:p w:rsidR="00CC5C48" w:rsidRDefault="00CC5C48">
      <w:pPr>
        <w:pStyle w:val="ConsPlusNormal"/>
        <w:jc w:val="center"/>
        <w:outlineLvl w:val="2"/>
      </w:pPr>
      <w:r>
        <w:t>6. Заключительные положения</w:t>
      </w:r>
    </w:p>
    <w:p w:rsidR="00CC5C48" w:rsidRDefault="00CC5C48">
      <w:pPr>
        <w:pStyle w:val="ConsPlusNormal"/>
        <w:jc w:val="center"/>
      </w:pPr>
    </w:p>
    <w:p w:rsidR="00CC5C48" w:rsidRDefault="00CC5C48">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CC5C48" w:rsidRDefault="00CC5C48">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CC5C48" w:rsidRDefault="00CC5C48">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CC5C48" w:rsidRDefault="00CC5C48">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CC5C48" w:rsidRDefault="00CC5C48">
      <w:pPr>
        <w:pStyle w:val="ConsPlusNormal"/>
        <w:ind w:firstLine="540"/>
        <w:jc w:val="both"/>
      </w:pPr>
    </w:p>
    <w:p w:rsidR="00CC5C48" w:rsidRDefault="00CC5C48">
      <w:pPr>
        <w:pStyle w:val="ConsPlusNormal"/>
        <w:jc w:val="center"/>
        <w:outlineLvl w:val="2"/>
      </w:pPr>
      <w:r>
        <w:t>7. Местонахождение и банковские реквизиты сторон</w:t>
      </w:r>
    </w:p>
    <w:p w:rsidR="00CC5C48" w:rsidRDefault="00CC5C48">
      <w:pPr>
        <w:pStyle w:val="ConsPlusNormal"/>
        <w:jc w:val="center"/>
      </w:pPr>
    </w:p>
    <w:p w:rsidR="00CC5C48" w:rsidRDefault="00CC5C48">
      <w:pPr>
        <w:pStyle w:val="ConsPlusNonformat"/>
        <w:jc w:val="both"/>
      </w:pPr>
      <w:r>
        <w:t>Учредитель                                  Учреждение</w:t>
      </w:r>
    </w:p>
    <w:p w:rsidR="00CC5C48" w:rsidRDefault="00CC5C48">
      <w:pPr>
        <w:pStyle w:val="ConsPlusNonformat"/>
        <w:jc w:val="both"/>
      </w:pPr>
      <w:r>
        <w:t>Место нахождения                            Место нахождения</w:t>
      </w:r>
    </w:p>
    <w:p w:rsidR="00CC5C48" w:rsidRDefault="00CC5C48">
      <w:pPr>
        <w:pStyle w:val="ConsPlusNonformat"/>
        <w:jc w:val="both"/>
      </w:pPr>
    </w:p>
    <w:p w:rsidR="00CC5C48" w:rsidRDefault="00CC5C48">
      <w:pPr>
        <w:pStyle w:val="ConsPlusNonformat"/>
        <w:jc w:val="both"/>
      </w:pPr>
      <w:r>
        <w:t>Банковские реквизиты                        Банковские реквизиты</w:t>
      </w:r>
    </w:p>
    <w:p w:rsidR="00CC5C48" w:rsidRDefault="00CC5C48">
      <w:pPr>
        <w:pStyle w:val="ConsPlusNonformat"/>
        <w:jc w:val="both"/>
      </w:pPr>
      <w:r>
        <w:t xml:space="preserve">ИНН                                         </w:t>
      </w:r>
      <w:proofErr w:type="spellStart"/>
      <w:proofErr w:type="gramStart"/>
      <w:r>
        <w:t>ИНН</w:t>
      </w:r>
      <w:proofErr w:type="spellEnd"/>
      <w:proofErr w:type="gramEnd"/>
    </w:p>
    <w:p w:rsidR="00CC5C48" w:rsidRDefault="00CC5C48">
      <w:pPr>
        <w:pStyle w:val="ConsPlusNonformat"/>
        <w:jc w:val="both"/>
      </w:pPr>
      <w:r>
        <w:t xml:space="preserve">БИК                                         </w:t>
      </w:r>
      <w:proofErr w:type="spellStart"/>
      <w:r>
        <w:t>БИК</w:t>
      </w:r>
      <w:proofErr w:type="spellEnd"/>
    </w:p>
    <w:p w:rsidR="00CC5C48" w:rsidRDefault="00CC5C48">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CC5C48" w:rsidRDefault="00CC5C48">
      <w:pPr>
        <w:pStyle w:val="ConsPlusNonformat"/>
        <w:jc w:val="both"/>
      </w:pPr>
      <w:proofErr w:type="gramStart"/>
      <w:r>
        <w:t>л</w:t>
      </w:r>
      <w:proofErr w:type="gramEnd"/>
      <w:r>
        <w:t xml:space="preserve">/с                                         </w:t>
      </w:r>
      <w:proofErr w:type="spellStart"/>
      <w:r>
        <w:t>л/с</w:t>
      </w:r>
      <w:proofErr w:type="spellEnd"/>
    </w:p>
    <w:p w:rsidR="00CC5C48" w:rsidRDefault="00CC5C48">
      <w:pPr>
        <w:pStyle w:val="ConsPlusNonformat"/>
        <w:jc w:val="both"/>
      </w:pPr>
      <w:r>
        <w:t xml:space="preserve">Руководитель                                </w:t>
      </w:r>
      <w:proofErr w:type="spellStart"/>
      <w:proofErr w:type="gramStart"/>
      <w:r>
        <w:t>Руководитель</w:t>
      </w:r>
      <w:proofErr w:type="spellEnd"/>
      <w:proofErr w:type="gramEnd"/>
    </w:p>
    <w:p w:rsidR="00CC5C48" w:rsidRDefault="00CC5C48">
      <w:pPr>
        <w:pStyle w:val="ConsPlusNonformat"/>
        <w:jc w:val="both"/>
      </w:pPr>
      <w:r>
        <w:t xml:space="preserve">       (Фамилия, имя, отчество)                   (Фамилия, имя, отчество)</w:t>
      </w:r>
    </w:p>
    <w:p w:rsidR="00CC5C48" w:rsidRDefault="00CC5C48">
      <w:pPr>
        <w:pStyle w:val="ConsPlusNonformat"/>
        <w:jc w:val="both"/>
      </w:pPr>
      <w:r>
        <w:t>М.П.                                        М.П.</w:t>
      </w:r>
    </w:p>
    <w:p w:rsidR="00CC5C48" w:rsidRDefault="00CC5C48">
      <w:pPr>
        <w:pStyle w:val="ConsPlusNormal"/>
        <w:ind w:firstLine="540"/>
        <w:jc w:val="both"/>
      </w:pPr>
    </w:p>
    <w:p w:rsidR="00CC5C48" w:rsidRDefault="00CC5C48">
      <w:pPr>
        <w:pStyle w:val="ConsPlusNormal"/>
        <w:ind w:firstLine="540"/>
        <w:jc w:val="both"/>
      </w:pPr>
    </w:p>
    <w:p w:rsidR="00CC5C48" w:rsidRDefault="00CC5C48">
      <w:pPr>
        <w:pStyle w:val="ConsPlusNormal"/>
        <w:ind w:firstLine="540"/>
        <w:jc w:val="both"/>
      </w:pPr>
    </w:p>
    <w:p w:rsidR="00CC5C48" w:rsidRDefault="00CC5C48">
      <w:pPr>
        <w:pStyle w:val="ConsPlusNormal"/>
        <w:ind w:firstLine="540"/>
        <w:jc w:val="both"/>
      </w:pPr>
    </w:p>
    <w:p w:rsidR="00CC5C48" w:rsidRDefault="00CC5C48">
      <w:pPr>
        <w:pStyle w:val="ConsPlusNormal"/>
        <w:ind w:firstLine="540"/>
        <w:jc w:val="both"/>
      </w:pPr>
    </w:p>
    <w:p w:rsidR="00CC5C48" w:rsidRDefault="00CC5C48">
      <w:pPr>
        <w:pStyle w:val="ConsPlusNormal"/>
        <w:jc w:val="right"/>
        <w:outlineLvl w:val="2"/>
      </w:pPr>
      <w:r>
        <w:t>Приложение</w:t>
      </w:r>
    </w:p>
    <w:p w:rsidR="00CC5C48" w:rsidRDefault="00CC5C48">
      <w:pPr>
        <w:pStyle w:val="ConsPlusNormal"/>
        <w:jc w:val="right"/>
      </w:pPr>
      <w:r>
        <w:t>к Соглашению</w:t>
      </w:r>
    </w:p>
    <w:p w:rsidR="00CC5C48" w:rsidRDefault="00CC5C48">
      <w:pPr>
        <w:pStyle w:val="ConsPlusNormal"/>
        <w:jc w:val="right"/>
      </w:pPr>
      <w:r>
        <w:t>о порядке и условиях</w:t>
      </w:r>
    </w:p>
    <w:p w:rsidR="00CC5C48" w:rsidRDefault="00CC5C48">
      <w:pPr>
        <w:pStyle w:val="ConsPlusNormal"/>
        <w:jc w:val="right"/>
      </w:pPr>
      <w:r>
        <w:t xml:space="preserve">предоставления </w:t>
      </w:r>
      <w:proofErr w:type="gramStart"/>
      <w:r>
        <w:t>муниципальному</w:t>
      </w:r>
      <w:proofErr w:type="gramEnd"/>
    </w:p>
    <w:p w:rsidR="00CC5C48" w:rsidRDefault="00CC5C48">
      <w:pPr>
        <w:pStyle w:val="ConsPlusNormal"/>
        <w:jc w:val="right"/>
      </w:pPr>
      <w:r>
        <w:t>бюджетному (автономному)</w:t>
      </w:r>
    </w:p>
    <w:p w:rsidR="00CC5C48" w:rsidRDefault="00CC5C48">
      <w:pPr>
        <w:pStyle w:val="ConsPlusNormal"/>
        <w:jc w:val="right"/>
      </w:pPr>
      <w:r>
        <w:t>Учреждению города Волгодонска</w:t>
      </w:r>
    </w:p>
    <w:p w:rsidR="00CC5C48" w:rsidRDefault="00CC5C48">
      <w:pPr>
        <w:pStyle w:val="ConsPlusNormal"/>
        <w:jc w:val="right"/>
      </w:pPr>
      <w:r>
        <w:t>субсидии на иные цели</w:t>
      </w:r>
    </w:p>
    <w:p w:rsidR="00CC5C48" w:rsidRDefault="00CC5C48">
      <w:pPr>
        <w:pStyle w:val="ConsPlusNormal"/>
        <w:jc w:val="right"/>
      </w:pPr>
      <w:r>
        <w:t>от ___________ N ____</w:t>
      </w:r>
    </w:p>
    <w:p w:rsidR="00CC5C48" w:rsidRDefault="00CC5C48">
      <w:pPr>
        <w:pStyle w:val="ConsPlusNormal"/>
        <w:jc w:val="right"/>
      </w:pPr>
    </w:p>
    <w:p w:rsidR="00CC5C48" w:rsidRDefault="00CC5C48">
      <w:pPr>
        <w:pStyle w:val="ConsPlusTitle"/>
        <w:jc w:val="center"/>
      </w:pPr>
      <w:bookmarkStart w:id="5" w:name="P409"/>
      <w:bookmarkEnd w:id="5"/>
      <w:r>
        <w:t>ОТЧЕТ</w:t>
      </w:r>
    </w:p>
    <w:p w:rsidR="00CC5C48" w:rsidRDefault="00CC5C48">
      <w:pPr>
        <w:pStyle w:val="ConsPlusTitle"/>
        <w:jc w:val="center"/>
      </w:pPr>
      <w:r>
        <w:t>ОБ ИСПОЛЬЗОВАНИИ СУБСИДИИ НА ИНЫЕ ЦЕЛИ</w:t>
      </w:r>
    </w:p>
    <w:p w:rsidR="00CC5C48" w:rsidRDefault="00CC5C48">
      <w:pPr>
        <w:pStyle w:val="ConsPlusNormal"/>
        <w:jc w:val="center"/>
      </w:pPr>
    </w:p>
    <w:p w:rsidR="00CC5C48" w:rsidRDefault="00CC5C48">
      <w:pPr>
        <w:pStyle w:val="ConsPlusNonformat"/>
        <w:jc w:val="both"/>
      </w:pPr>
      <w:r>
        <w:t xml:space="preserve">     ________________________________________________________________</w:t>
      </w:r>
    </w:p>
    <w:p w:rsidR="00CC5C48" w:rsidRDefault="00CC5C48">
      <w:pPr>
        <w:pStyle w:val="ConsPlusNonformat"/>
        <w:jc w:val="both"/>
      </w:pPr>
      <w:r>
        <w:t xml:space="preserve">                      (наименование целевой субсидии)</w:t>
      </w:r>
    </w:p>
    <w:p w:rsidR="00CC5C48" w:rsidRDefault="00CC5C48">
      <w:pPr>
        <w:pStyle w:val="ConsPlusNonformat"/>
        <w:jc w:val="both"/>
      </w:pPr>
      <w:r>
        <w:t xml:space="preserve">     __________________________________________________________________</w:t>
      </w:r>
    </w:p>
    <w:p w:rsidR="00CC5C48" w:rsidRDefault="00CC5C48">
      <w:pPr>
        <w:pStyle w:val="ConsPlusNonformat"/>
        <w:jc w:val="both"/>
      </w:pPr>
      <w:r>
        <w:t xml:space="preserve">     (наименование муниципального бюджетного (автономного) учреждения)</w:t>
      </w:r>
    </w:p>
    <w:p w:rsidR="00CC5C48" w:rsidRDefault="00CC5C48">
      <w:pPr>
        <w:pStyle w:val="ConsPlusNonformat"/>
        <w:jc w:val="both"/>
      </w:pPr>
      <w:r>
        <w:t xml:space="preserve">            за ________________________________________________ </w:t>
      </w:r>
      <w:proofErr w:type="gramStart"/>
      <w:r>
        <w:t>г</w:t>
      </w:r>
      <w:proofErr w:type="gramEnd"/>
      <w:r>
        <w:t>.</w:t>
      </w:r>
    </w:p>
    <w:p w:rsidR="00CC5C48" w:rsidRDefault="00CC5C48">
      <w:pPr>
        <w:pStyle w:val="ConsPlusNonformat"/>
        <w:jc w:val="both"/>
      </w:pPr>
      <w:r>
        <w:t xml:space="preserve">                             (период с начала года)</w:t>
      </w:r>
    </w:p>
    <w:p w:rsidR="00CC5C48" w:rsidRDefault="00CC5C48">
      <w:pPr>
        <w:pStyle w:val="ConsPlusNormal"/>
        <w:ind w:firstLine="540"/>
        <w:jc w:val="both"/>
      </w:pPr>
    </w:p>
    <w:p w:rsidR="00CC5C48" w:rsidRDefault="00CC5C48">
      <w:pPr>
        <w:pStyle w:val="ConsPlusNormal"/>
        <w:jc w:val="right"/>
      </w:pPr>
      <w:r>
        <w:t>(рублей)</w:t>
      </w:r>
    </w:p>
    <w:p w:rsidR="00CC5C48" w:rsidRDefault="00CC5C48">
      <w:pPr>
        <w:sectPr w:rsidR="00CC5C48">
          <w:pgSz w:w="11905" w:h="16838"/>
          <w:pgMar w:top="1134" w:right="850" w:bottom="1134" w:left="1701" w:header="0" w:footer="0" w:gutter="0"/>
          <w:cols w:space="720"/>
        </w:sectPr>
      </w:pPr>
    </w:p>
    <w:p w:rsidR="00CC5C48" w:rsidRDefault="00CC5C48">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91"/>
        <w:gridCol w:w="1200"/>
        <w:gridCol w:w="2280"/>
        <w:gridCol w:w="1920"/>
        <w:gridCol w:w="1560"/>
        <w:gridCol w:w="1440"/>
        <w:gridCol w:w="1300"/>
        <w:gridCol w:w="1360"/>
      </w:tblGrid>
      <w:tr w:rsidR="00CC5C48">
        <w:tc>
          <w:tcPr>
            <w:tcW w:w="540" w:type="dxa"/>
          </w:tcPr>
          <w:p w:rsidR="00CC5C48" w:rsidRDefault="00CC5C4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91" w:type="dxa"/>
          </w:tcPr>
          <w:p w:rsidR="00CC5C48" w:rsidRDefault="00CC5C48">
            <w:pPr>
              <w:pStyle w:val="ConsPlusNormal"/>
              <w:jc w:val="center"/>
            </w:pPr>
            <w:r>
              <w:t>Направление расходования средств субсидии</w:t>
            </w:r>
          </w:p>
        </w:tc>
        <w:tc>
          <w:tcPr>
            <w:tcW w:w="1200" w:type="dxa"/>
          </w:tcPr>
          <w:p w:rsidR="00CC5C48" w:rsidRDefault="00CC5C48">
            <w:pPr>
              <w:pStyle w:val="ConsPlusNormal"/>
              <w:jc w:val="center"/>
            </w:pPr>
            <w:r>
              <w:t>КОСГУ</w:t>
            </w:r>
          </w:p>
        </w:tc>
        <w:tc>
          <w:tcPr>
            <w:tcW w:w="2280" w:type="dxa"/>
          </w:tcPr>
          <w:p w:rsidR="00CC5C48" w:rsidRDefault="00CC5C48">
            <w:pPr>
              <w:pStyle w:val="ConsPlusNormal"/>
              <w:jc w:val="center"/>
            </w:pPr>
            <w:r>
              <w:t>Объем субсидии в соответствии с Соглашением (руб.)</w:t>
            </w:r>
          </w:p>
        </w:tc>
        <w:tc>
          <w:tcPr>
            <w:tcW w:w="1920" w:type="dxa"/>
          </w:tcPr>
          <w:p w:rsidR="00CC5C48" w:rsidRDefault="00CC5C48">
            <w:pPr>
              <w:pStyle w:val="ConsPlusNormal"/>
              <w:jc w:val="center"/>
            </w:pPr>
            <w:r>
              <w:t>Перечислено бюджетному Учреждению на отчетную дату (руб.)</w:t>
            </w:r>
          </w:p>
        </w:tc>
        <w:tc>
          <w:tcPr>
            <w:tcW w:w="1560" w:type="dxa"/>
          </w:tcPr>
          <w:p w:rsidR="00CC5C48" w:rsidRDefault="00CC5C48">
            <w:pPr>
              <w:pStyle w:val="ConsPlusNormal"/>
              <w:jc w:val="center"/>
            </w:pPr>
            <w:r>
              <w:t>Объем принятых денежных обязательств (руб.)</w:t>
            </w:r>
          </w:p>
        </w:tc>
        <w:tc>
          <w:tcPr>
            <w:tcW w:w="1440" w:type="dxa"/>
          </w:tcPr>
          <w:p w:rsidR="00CC5C48" w:rsidRDefault="00CC5C48">
            <w:pPr>
              <w:pStyle w:val="ConsPlusNormal"/>
              <w:jc w:val="center"/>
            </w:pPr>
            <w:r>
              <w:t>Кассовые расходы (руб.)</w:t>
            </w:r>
          </w:p>
        </w:tc>
        <w:tc>
          <w:tcPr>
            <w:tcW w:w="1300" w:type="dxa"/>
          </w:tcPr>
          <w:p w:rsidR="00CC5C48" w:rsidRDefault="00CC5C48">
            <w:pPr>
              <w:pStyle w:val="ConsPlusNormal"/>
              <w:jc w:val="center"/>
            </w:pPr>
            <w:r>
              <w:t>Отклонение (гр. 4 - гр. 7)</w:t>
            </w:r>
          </w:p>
        </w:tc>
        <w:tc>
          <w:tcPr>
            <w:tcW w:w="1360" w:type="dxa"/>
          </w:tcPr>
          <w:p w:rsidR="00CC5C48" w:rsidRDefault="00CC5C48">
            <w:pPr>
              <w:pStyle w:val="ConsPlusNormal"/>
              <w:jc w:val="center"/>
            </w:pPr>
            <w:r>
              <w:t xml:space="preserve">Причины отклонения </w:t>
            </w:r>
            <w:hyperlink w:anchor="P494" w:history="1">
              <w:r>
                <w:rPr>
                  <w:color w:val="0000FF"/>
                </w:rPr>
                <w:t>&lt;*&gt;</w:t>
              </w:r>
            </w:hyperlink>
          </w:p>
        </w:tc>
      </w:tr>
      <w:tr w:rsidR="00CC5C48">
        <w:tc>
          <w:tcPr>
            <w:tcW w:w="540" w:type="dxa"/>
          </w:tcPr>
          <w:p w:rsidR="00CC5C48" w:rsidRDefault="00CC5C48">
            <w:pPr>
              <w:pStyle w:val="ConsPlusNormal"/>
              <w:jc w:val="center"/>
            </w:pPr>
            <w:r>
              <w:t>1</w:t>
            </w:r>
          </w:p>
        </w:tc>
        <w:tc>
          <w:tcPr>
            <w:tcW w:w="1991" w:type="dxa"/>
          </w:tcPr>
          <w:p w:rsidR="00CC5C48" w:rsidRDefault="00CC5C48">
            <w:pPr>
              <w:pStyle w:val="ConsPlusNormal"/>
              <w:jc w:val="center"/>
            </w:pPr>
            <w:r>
              <w:t>2</w:t>
            </w:r>
          </w:p>
        </w:tc>
        <w:tc>
          <w:tcPr>
            <w:tcW w:w="1200" w:type="dxa"/>
          </w:tcPr>
          <w:p w:rsidR="00CC5C48" w:rsidRDefault="00CC5C48">
            <w:pPr>
              <w:pStyle w:val="ConsPlusNormal"/>
              <w:jc w:val="center"/>
            </w:pPr>
            <w:r>
              <w:t>3</w:t>
            </w:r>
          </w:p>
        </w:tc>
        <w:tc>
          <w:tcPr>
            <w:tcW w:w="2280" w:type="dxa"/>
          </w:tcPr>
          <w:p w:rsidR="00CC5C48" w:rsidRDefault="00CC5C48">
            <w:pPr>
              <w:pStyle w:val="ConsPlusNormal"/>
              <w:jc w:val="center"/>
            </w:pPr>
            <w:r>
              <w:t>4</w:t>
            </w:r>
          </w:p>
        </w:tc>
        <w:tc>
          <w:tcPr>
            <w:tcW w:w="1920" w:type="dxa"/>
          </w:tcPr>
          <w:p w:rsidR="00CC5C48" w:rsidRDefault="00CC5C48">
            <w:pPr>
              <w:pStyle w:val="ConsPlusNormal"/>
              <w:jc w:val="center"/>
            </w:pPr>
            <w:r>
              <w:t>5</w:t>
            </w:r>
          </w:p>
        </w:tc>
        <w:tc>
          <w:tcPr>
            <w:tcW w:w="1560" w:type="dxa"/>
          </w:tcPr>
          <w:p w:rsidR="00CC5C48" w:rsidRDefault="00CC5C48">
            <w:pPr>
              <w:pStyle w:val="ConsPlusNormal"/>
              <w:jc w:val="center"/>
            </w:pPr>
            <w:r>
              <w:t>6</w:t>
            </w:r>
          </w:p>
        </w:tc>
        <w:tc>
          <w:tcPr>
            <w:tcW w:w="1440" w:type="dxa"/>
          </w:tcPr>
          <w:p w:rsidR="00CC5C48" w:rsidRDefault="00CC5C48">
            <w:pPr>
              <w:pStyle w:val="ConsPlusNormal"/>
              <w:jc w:val="center"/>
            </w:pPr>
            <w:r>
              <w:t>7</w:t>
            </w:r>
          </w:p>
        </w:tc>
        <w:tc>
          <w:tcPr>
            <w:tcW w:w="1300" w:type="dxa"/>
          </w:tcPr>
          <w:p w:rsidR="00CC5C48" w:rsidRDefault="00CC5C48">
            <w:pPr>
              <w:pStyle w:val="ConsPlusNormal"/>
              <w:jc w:val="center"/>
            </w:pPr>
            <w:r>
              <w:t>8</w:t>
            </w:r>
          </w:p>
        </w:tc>
        <w:tc>
          <w:tcPr>
            <w:tcW w:w="1360" w:type="dxa"/>
          </w:tcPr>
          <w:p w:rsidR="00CC5C48" w:rsidRDefault="00CC5C48">
            <w:pPr>
              <w:pStyle w:val="ConsPlusNormal"/>
              <w:jc w:val="center"/>
            </w:pPr>
            <w:r>
              <w:t>9</w:t>
            </w:r>
          </w:p>
        </w:tc>
      </w:tr>
      <w:tr w:rsidR="00CC5C48">
        <w:tc>
          <w:tcPr>
            <w:tcW w:w="540" w:type="dxa"/>
          </w:tcPr>
          <w:p w:rsidR="00CC5C48" w:rsidRDefault="00CC5C48">
            <w:pPr>
              <w:pStyle w:val="ConsPlusNormal"/>
              <w:jc w:val="center"/>
            </w:pPr>
            <w:r>
              <w:t>1</w:t>
            </w:r>
          </w:p>
        </w:tc>
        <w:tc>
          <w:tcPr>
            <w:tcW w:w="1991" w:type="dxa"/>
          </w:tcPr>
          <w:p w:rsidR="00CC5C48" w:rsidRDefault="00CC5C48">
            <w:pPr>
              <w:pStyle w:val="ConsPlusNormal"/>
              <w:jc w:val="both"/>
            </w:pPr>
          </w:p>
        </w:tc>
        <w:tc>
          <w:tcPr>
            <w:tcW w:w="1200" w:type="dxa"/>
          </w:tcPr>
          <w:p w:rsidR="00CC5C48" w:rsidRDefault="00CC5C48">
            <w:pPr>
              <w:pStyle w:val="ConsPlusNormal"/>
              <w:jc w:val="both"/>
            </w:pPr>
          </w:p>
        </w:tc>
        <w:tc>
          <w:tcPr>
            <w:tcW w:w="2280" w:type="dxa"/>
          </w:tcPr>
          <w:p w:rsidR="00CC5C48" w:rsidRDefault="00CC5C48">
            <w:pPr>
              <w:pStyle w:val="ConsPlusNormal"/>
              <w:jc w:val="both"/>
            </w:pPr>
          </w:p>
        </w:tc>
        <w:tc>
          <w:tcPr>
            <w:tcW w:w="1920" w:type="dxa"/>
          </w:tcPr>
          <w:p w:rsidR="00CC5C48" w:rsidRDefault="00CC5C48">
            <w:pPr>
              <w:pStyle w:val="ConsPlusNormal"/>
              <w:jc w:val="both"/>
            </w:pPr>
          </w:p>
        </w:tc>
        <w:tc>
          <w:tcPr>
            <w:tcW w:w="1560" w:type="dxa"/>
          </w:tcPr>
          <w:p w:rsidR="00CC5C48" w:rsidRDefault="00CC5C48">
            <w:pPr>
              <w:pStyle w:val="ConsPlusNormal"/>
              <w:jc w:val="both"/>
            </w:pPr>
          </w:p>
        </w:tc>
        <w:tc>
          <w:tcPr>
            <w:tcW w:w="1440" w:type="dxa"/>
          </w:tcPr>
          <w:p w:rsidR="00CC5C48" w:rsidRDefault="00CC5C48">
            <w:pPr>
              <w:pStyle w:val="ConsPlusNormal"/>
              <w:jc w:val="both"/>
            </w:pPr>
          </w:p>
        </w:tc>
        <w:tc>
          <w:tcPr>
            <w:tcW w:w="1300" w:type="dxa"/>
          </w:tcPr>
          <w:p w:rsidR="00CC5C48" w:rsidRDefault="00CC5C48">
            <w:pPr>
              <w:pStyle w:val="ConsPlusNormal"/>
              <w:jc w:val="both"/>
            </w:pPr>
          </w:p>
        </w:tc>
        <w:tc>
          <w:tcPr>
            <w:tcW w:w="1360" w:type="dxa"/>
          </w:tcPr>
          <w:p w:rsidR="00CC5C48" w:rsidRDefault="00CC5C48">
            <w:pPr>
              <w:pStyle w:val="ConsPlusNormal"/>
              <w:jc w:val="both"/>
            </w:pPr>
          </w:p>
        </w:tc>
      </w:tr>
      <w:tr w:rsidR="00CC5C48">
        <w:tc>
          <w:tcPr>
            <w:tcW w:w="540" w:type="dxa"/>
          </w:tcPr>
          <w:p w:rsidR="00CC5C48" w:rsidRDefault="00CC5C48">
            <w:pPr>
              <w:pStyle w:val="ConsPlusNormal"/>
              <w:jc w:val="center"/>
            </w:pPr>
            <w:r>
              <w:t>2</w:t>
            </w:r>
          </w:p>
        </w:tc>
        <w:tc>
          <w:tcPr>
            <w:tcW w:w="1991" w:type="dxa"/>
          </w:tcPr>
          <w:p w:rsidR="00CC5C48" w:rsidRDefault="00CC5C48">
            <w:pPr>
              <w:pStyle w:val="ConsPlusNormal"/>
              <w:jc w:val="both"/>
            </w:pPr>
          </w:p>
        </w:tc>
        <w:tc>
          <w:tcPr>
            <w:tcW w:w="1200" w:type="dxa"/>
          </w:tcPr>
          <w:p w:rsidR="00CC5C48" w:rsidRDefault="00CC5C48">
            <w:pPr>
              <w:pStyle w:val="ConsPlusNormal"/>
              <w:jc w:val="both"/>
            </w:pPr>
          </w:p>
        </w:tc>
        <w:tc>
          <w:tcPr>
            <w:tcW w:w="2280" w:type="dxa"/>
          </w:tcPr>
          <w:p w:rsidR="00CC5C48" w:rsidRDefault="00CC5C48">
            <w:pPr>
              <w:pStyle w:val="ConsPlusNormal"/>
              <w:jc w:val="both"/>
            </w:pPr>
          </w:p>
        </w:tc>
        <w:tc>
          <w:tcPr>
            <w:tcW w:w="1920" w:type="dxa"/>
          </w:tcPr>
          <w:p w:rsidR="00CC5C48" w:rsidRDefault="00CC5C48">
            <w:pPr>
              <w:pStyle w:val="ConsPlusNormal"/>
              <w:jc w:val="both"/>
            </w:pPr>
          </w:p>
        </w:tc>
        <w:tc>
          <w:tcPr>
            <w:tcW w:w="1560" w:type="dxa"/>
          </w:tcPr>
          <w:p w:rsidR="00CC5C48" w:rsidRDefault="00CC5C48">
            <w:pPr>
              <w:pStyle w:val="ConsPlusNormal"/>
              <w:jc w:val="both"/>
            </w:pPr>
          </w:p>
        </w:tc>
        <w:tc>
          <w:tcPr>
            <w:tcW w:w="1440" w:type="dxa"/>
          </w:tcPr>
          <w:p w:rsidR="00CC5C48" w:rsidRDefault="00CC5C48">
            <w:pPr>
              <w:pStyle w:val="ConsPlusNormal"/>
              <w:jc w:val="both"/>
            </w:pPr>
          </w:p>
        </w:tc>
        <w:tc>
          <w:tcPr>
            <w:tcW w:w="1300" w:type="dxa"/>
          </w:tcPr>
          <w:p w:rsidR="00CC5C48" w:rsidRDefault="00CC5C48">
            <w:pPr>
              <w:pStyle w:val="ConsPlusNormal"/>
              <w:jc w:val="both"/>
            </w:pPr>
          </w:p>
        </w:tc>
        <w:tc>
          <w:tcPr>
            <w:tcW w:w="1360" w:type="dxa"/>
          </w:tcPr>
          <w:p w:rsidR="00CC5C48" w:rsidRDefault="00CC5C48">
            <w:pPr>
              <w:pStyle w:val="ConsPlusNormal"/>
              <w:jc w:val="both"/>
            </w:pPr>
          </w:p>
        </w:tc>
      </w:tr>
      <w:tr w:rsidR="00CC5C48">
        <w:tc>
          <w:tcPr>
            <w:tcW w:w="540" w:type="dxa"/>
          </w:tcPr>
          <w:p w:rsidR="00CC5C48" w:rsidRDefault="00CC5C48">
            <w:pPr>
              <w:pStyle w:val="ConsPlusNormal"/>
              <w:jc w:val="center"/>
            </w:pPr>
            <w:r>
              <w:t>3</w:t>
            </w:r>
          </w:p>
        </w:tc>
        <w:tc>
          <w:tcPr>
            <w:tcW w:w="1991" w:type="dxa"/>
          </w:tcPr>
          <w:p w:rsidR="00CC5C48" w:rsidRDefault="00CC5C48">
            <w:pPr>
              <w:pStyle w:val="ConsPlusNormal"/>
              <w:jc w:val="both"/>
            </w:pPr>
          </w:p>
        </w:tc>
        <w:tc>
          <w:tcPr>
            <w:tcW w:w="1200" w:type="dxa"/>
          </w:tcPr>
          <w:p w:rsidR="00CC5C48" w:rsidRDefault="00CC5C48">
            <w:pPr>
              <w:pStyle w:val="ConsPlusNormal"/>
              <w:jc w:val="both"/>
            </w:pPr>
          </w:p>
        </w:tc>
        <w:tc>
          <w:tcPr>
            <w:tcW w:w="2280" w:type="dxa"/>
          </w:tcPr>
          <w:p w:rsidR="00CC5C48" w:rsidRDefault="00CC5C48">
            <w:pPr>
              <w:pStyle w:val="ConsPlusNormal"/>
              <w:jc w:val="both"/>
            </w:pPr>
          </w:p>
        </w:tc>
        <w:tc>
          <w:tcPr>
            <w:tcW w:w="1920" w:type="dxa"/>
          </w:tcPr>
          <w:p w:rsidR="00CC5C48" w:rsidRDefault="00CC5C48">
            <w:pPr>
              <w:pStyle w:val="ConsPlusNormal"/>
              <w:jc w:val="both"/>
            </w:pPr>
          </w:p>
        </w:tc>
        <w:tc>
          <w:tcPr>
            <w:tcW w:w="1560" w:type="dxa"/>
          </w:tcPr>
          <w:p w:rsidR="00CC5C48" w:rsidRDefault="00CC5C48">
            <w:pPr>
              <w:pStyle w:val="ConsPlusNormal"/>
              <w:jc w:val="both"/>
            </w:pPr>
          </w:p>
        </w:tc>
        <w:tc>
          <w:tcPr>
            <w:tcW w:w="1440" w:type="dxa"/>
          </w:tcPr>
          <w:p w:rsidR="00CC5C48" w:rsidRDefault="00CC5C48">
            <w:pPr>
              <w:pStyle w:val="ConsPlusNormal"/>
              <w:jc w:val="both"/>
            </w:pPr>
          </w:p>
        </w:tc>
        <w:tc>
          <w:tcPr>
            <w:tcW w:w="1300" w:type="dxa"/>
          </w:tcPr>
          <w:p w:rsidR="00CC5C48" w:rsidRDefault="00CC5C48">
            <w:pPr>
              <w:pStyle w:val="ConsPlusNormal"/>
              <w:jc w:val="both"/>
            </w:pPr>
          </w:p>
        </w:tc>
        <w:tc>
          <w:tcPr>
            <w:tcW w:w="1360" w:type="dxa"/>
          </w:tcPr>
          <w:p w:rsidR="00CC5C48" w:rsidRDefault="00CC5C48">
            <w:pPr>
              <w:pStyle w:val="ConsPlusNormal"/>
              <w:jc w:val="both"/>
            </w:pPr>
          </w:p>
        </w:tc>
      </w:tr>
      <w:tr w:rsidR="00CC5C48">
        <w:tc>
          <w:tcPr>
            <w:tcW w:w="540" w:type="dxa"/>
          </w:tcPr>
          <w:p w:rsidR="00CC5C48" w:rsidRDefault="00CC5C48">
            <w:pPr>
              <w:pStyle w:val="ConsPlusNormal"/>
              <w:jc w:val="center"/>
            </w:pPr>
            <w:r>
              <w:t>4</w:t>
            </w:r>
          </w:p>
        </w:tc>
        <w:tc>
          <w:tcPr>
            <w:tcW w:w="1991" w:type="dxa"/>
          </w:tcPr>
          <w:p w:rsidR="00CC5C48" w:rsidRDefault="00CC5C48">
            <w:pPr>
              <w:pStyle w:val="ConsPlusNormal"/>
              <w:jc w:val="both"/>
            </w:pPr>
          </w:p>
        </w:tc>
        <w:tc>
          <w:tcPr>
            <w:tcW w:w="1200" w:type="dxa"/>
          </w:tcPr>
          <w:p w:rsidR="00CC5C48" w:rsidRDefault="00CC5C48">
            <w:pPr>
              <w:pStyle w:val="ConsPlusNormal"/>
              <w:jc w:val="both"/>
            </w:pPr>
          </w:p>
        </w:tc>
        <w:tc>
          <w:tcPr>
            <w:tcW w:w="2280" w:type="dxa"/>
          </w:tcPr>
          <w:p w:rsidR="00CC5C48" w:rsidRDefault="00CC5C48">
            <w:pPr>
              <w:pStyle w:val="ConsPlusNormal"/>
              <w:jc w:val="both"/>
            </w:pPr>
          </w:p>
        </w:tc>
        <w:tc>
          <w:tcPr>
            <w:tcW w:w="1920" w:type="dxa"/>
          </w:tcPr>
          <w:p w:rsidR="00CC5C48" w:rsidRDefault="00CC5C48">
            <w:pPr>
              <w:pStyle w:val="ConsPlusNormal"/>
              <w:jc w:val="both"/>
            </w:pPr>
          </w:p>
        </w:tc>
        <w:tc>
          <w:tcPr>
            <w:tcW w:w="1560" w:type="dxa"/>
          </w:tcPr>
          <w:p w:rsidR="00CC5C48" w:rsidRDefault="00CC5C48">
            <w:pPr>
              <w:pStyle w:val="ConsPlusNormal"/>
              <w:jc w:val="both"/>
            </w:pPr>
          </w:p>
        </w:tc>
        <w:tc>
          <w:tcPr>
            <w:tcW w:w="1440" w:type="dxa"/>
          </w:tcPr>
          <w:p w:rsidR="00CC5C48" w:rsidRDefault="00CC5C48">
            <w:pPr>
              <w:pStyle w:val="ConsPlusNormal"/>
              <w:jc w:val="both"/>
            </w:pPr>
          </w:p>
        </w:tc>
        <w:tc>
          <w:tcPr>
            <w:tcW w:w="1300" w:type="dxa"/>
          </w:tcPr>
          <w:p w:rsidR="00CC5C48" w:rsidRDefault="00CC5C48">
            <w:pPr>
              <w:pStyle w:val="ConsPlusNormal"/>
              <w:jc w:val="both"/>
            </w:pPr>
          </w:p>
        </w:tc>
        <w:tc>
          <w:tcPr>
            <w:tcW w:w="1360" w:type="dxa"/>
          </w:tcPr>
          <w:p w:rsidR="00CC5C48" w:rsidRDefault="00CC5C48">
            <w:pPr>
              <w:pStyle w:val="ConsPlusNormal"/>
              <w:jc w:val="both"/>
            </w:pPr>
          </w:p>
        </w:tc>
      </w:tr>
      <w:tr w:rsidR="00CC5C48">
        <w:tc>
          <w:tcPr>
            <w:tcW w:w="540" w:type="dxa"/>
          </w:tcPr>
          <w:p w:rsidR="00CC5C48" w:rsidRDefault="00CC5C48">
            <w:pPr>
              <w:pStyle w:val="ConsPlusNormal"/>
              <w:jc w:val="center"/>
            </w:pPr>
            <w:r>
              <w:t>5</w:t>
            </w:r>
          </w:p>
        </w:tc>
        <w:tc>
          <w:tcPr>
            <w:tcW w:w="1991" w:type="dxa"/>
          </w:tcPr>
          <w:p w:rsidR="00CC5C48" w:rsidRDefault="00CC5C48">
            <w:pPr>
              <w:pStyle w:val="ConsPlusNormal"/>
              <w:jc w:val="both"/>
            </w:pPr>
          </w:p>
        </w:tc>
        <w:tc>
          <w:tcPr>
            <w:tcW w:w="1200" w:type="dxa"/>
          </w:tcPr>
          <w:p w:rsidR="00CC5C48" w:rsidRDefault="00CC5C48">
            <w:pPr>
              <w:pStyle w:val="ConsPlusNormal"/>
              <w:jc w:val="both"/>
            </w:pPr>
          </w:p>
        </w:tc>
        <w:tc>
          <w:tcPr>
            <w:tcW w:w="2280" w:type="dxa"/>
          </w:tcPr>
          <w:p w:rsidR="00CC5C48" w:rsidRDefault="00CC5C48">
            <w:pPr>
              <w:pStyle w:val="ConsPlusNormal"/>
              <w:jc w:val="both"/>
            </w:pPr>
          </w:p>
        </w:tc>
        <w:tc>
          <w:tcPr>
            <w:tcW w:w="1920" w:type="dxa"/>
          </w:tcPr>
          <w:p w:rsidR="00CC5C48" w:rsidRDefault="00CC5C48">
            <w:pPr>
              <w:pStyle w:val="ConsPlusNormal"/>
              <w:jc w:val="both"/>
            </w:pPr>
          </w:p>
        </w:tc>
        <w:tc>
          <w:tcPr>
            <w:tcW w:w="1560" w:type="dxa"/>
          </w:tcPr>
          <w:p w:rsidR="00CC5C48" w:rsidRDefault="00CC5C48">
            <w:pPr>
              <w:pStyle w:val="ConsPlusNormal"/>
              <w:jc w:val="both"/>
            </w:pPr>
          </w:p>
        </w:tc>
        <w:tc>
          <w:tcPr>
            <w:tcW w:w="1440" w:type="dxa"/>
          </w:tcPr>
          <w:p w:rsidR="00CC5C48" w:rsidRDefault="00CC5C48">
            <w:pPr>
              <w:pStyle w:val="ConsPlusNormal"/>
              <w:jc w:val="both"/>
            </w:pPr>
          </w:p>
        </w:tc>
        <w:tc>
          <w:tcPr>
            <w:tcW w:w="1300" w:type="dxa"/>
          </w:tcPr>
          <w:p w:rsidR="00CC5C48" w:rsidRDefault="00CC5C48">
            <w:pPr>
              <w:pStyle w:val="ConsPlusNormal"/>
              <w:jc w:val="both"/>
            </w:pPr>
          </w:p>
        </w:tc>
        <w:tc>
          <w:tcPr>
            <w:tcW w:w="1360" w:type="dxa"/>
          </w:tcPr>
          <w:p w:rsidR="00CC5C48" w:rsidRDefault="00CC5C48">
            <w:pPr>
              <w:pStyle w:val="ConsPlusNormal"/>
              <w:jc w:val="both"/>
            </w:pPr>
          </w:p>
        </w:tc>
      </w:tr>
      <w:tr w:rsidR="00CC5C48">
        <w:tc>
          <w:tcPr>
            <w:tcW w:w="540" w:type="dxa"/>
          </w:tcPr>
          <w:p w:rsidR="00CC5C48" w:rsidRDefault="00CC5C48">
            <w:pPr>
              <w:pStyle w:val="ConsPlusNormal"/>
              <w:jc w:val="center"/>
            </w:pPr>
            <w:r>
              <w:t>6</w:t>
            </w:r>
          </w:p>
        </w:tc>
        <w:tc>
          <w:tcPr>
            <w:tcW w:w="1991" w:type="dxa"/>
          </w:tcPr>
          <w:p w:rsidR="00CC5C48" w:rsidRDefault="00CC5C48">
            <w:pPr>
              <w:pStyle w:val="ConsPlusNormal"/>
              <w:jc w:val="both"/>
            </w:pPr>
          </w:p>
        </w:tc>
        <w:tc>
          <w:tcPr>
            <w:tcW w:w="1200" w:type="dxa"/>
          </w:tcPr>
          <w:p w:rsidR="00CC5C48" w:rsidRDefault="00CC5C48">
            <w:pPr>
              <w:pStyle w:val="ConsPlusNormal"/>
              <w:jc w:val="both"/>
            </w:pPr>
          </w:p>
        </w:tc>
        <w:tc>
          <w:tcPr>
            <w:tcW w:w="2280" w:type="dxa"/>
          </w:tcPr>
          <w:p w:rsidR="00CC5C48" w:rsidRDefault="00CC5C48">
            <w:pPr>
              <w:pStyle w:val="ConsPlusNormal"/>
              <w:jc w:val="both"/>
            </w:pPr>
          </w:p>
        </w:tc>
        <w:tc>
          <w:tcPr>
            <w:tcW w:w="1920" w:type="dxa"/>
          </w:tcPr>
          <w:p w:rsidR="00CC5C48" w:rsidRDefault="00CC5C48">
            <w:pPr>
              <w:pStyle w:val="ConsPlusNormal"/>
              <w:jc w:val="both"/>
            </w:pPr>
          </w:p>
        </w:tc>
        <w:tc>
          <w:tcPr>
            <w:tcW w:w="1560" w:type="dxa"/>
          </w:tcPr>
          <w:p w:rsidR="00CC5C48" w:rsidRDefault="00CC5C48">
            <w:pPr>
              <w:pStyle w:val="ConsPlusNormal"/>
              <w:jc w:val="both"/>
            </w:pPr>
          </w:p>
        </w:tc>
        <w:tc>
          <w:tcPr>
            <w:tcW w:w="1440" w:type="dxa"/>
          </w:tcPr>
          <w:p w:rsidR="00CC5C48" w:rsidRDefault="00CC5C48">
            <w:pPr>
              <w:pStyle w:val="ConsPlusNormal"/>
              <w:jc w:val="both"/>
            </w:pPr>
          </w:p>
        </w:tc>
        <w:tc>
          <w:tcPr>
            <w:tcW w:w="1300" w:type="dxa"/>
          </w:tcPr>
          <w:p w:rsidR="00CC5C48" w:rsidRDefault="00CC5C48">
            <w:pPr>
              <w:pStyle w:val="ConsPlusNormal"/>
              <w:jc w:val="both"/>
            </w:pPr>
          </w:p>
        </w:tc>
        <w:tc>
          <w:tcPr>
            <w:tcW w:w="1360" w:type="dxa"/>
          </w:tcPr>
          <w:p w:rsidR="00CC5C48" w:rsidRDefault="00CC5C48">
            <w:pPr>
              <w:pStyle w:val="ConsPlusNormal"/>
              <w:jc w:val="both"/>
            </w:pPr>
          </w:p>
        </w:tc>
      </w:tr>
    </w:tbl>
    <w:p w:rsidR="00CC5C48" w:rsidRDefault="00CC5C48">
      <w:pPr>
        <w:pStyle w:val="ConsPlusNormal"/>
        <w:ind w:firstLine="540"/>
        <w:jc w:val="both"/>
      </w:pPr>
    </w:p>
    <w:p w:rsidR="00CC5C48" w:rsidRDefault="00CC5C48">
      <w:pPr>
        <w:pStyle w:val="ConsPlusNormal"/>
        <w:ind w:firstLine="540"/>
        <w:jc w:val="both"/>
      </w:pPr>
      <w:r>
        <w:t>--------------------------------</w:t>
      </w:r>
    </w:p>
    <w:p w:rsidR="00CC5C48" w:rsidRDefault="00CC5C48">
      <w:pPr>
        <w:pStyle w:val="ConsPlusNormal"/>
        <w:spacing w:before="220"/>
        <w:ind w:firstLine="540"/>
        <w:jc w:val="both"/>
      </w:pPr>
      <w:bookmarkStart w:id="6" w:name="P494"/>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CC5C48" w:rsidRDefault="00CC5C48">
      <w:pPr>
        <w:pStyle w:val="ConsPlusNormal"/>
        <w:ind w:firstLine="540"/>
        <w:jc w:val="both"/>
      </w:pPr>
    </w:p>
    <w:p w:rsidR="00CC5C48" w:rsidRDefault="00CC5C48">
      <w:pPr>
        <w:pStyle w:val="ConsPlusNonformat"/>
        <w:jc w:val="both"/>
      </w:pPr>
      <w:r>
        <w:t>Руководитель учреждения  _____________   _______________________ Ф.И.О.</w:t>
      </w:r>
    </w:p>
    <w:p w:rsidR="00CC5C48" w:rsidRDefault="00CC5C48">
      <w:pPr>
        <w:pStyle w:val="ConsPlusNonformat"/>
        <w:jc w:val="both"/>
      </w:pPr>
      <w:r>
        <w:t xml:space="preserve">                         (подпись)</w:t>
      </w:r>
    </w:p>
    <w:p w:rsidR="00CC5C48" w:rsidRDefault="00CC5C48">
      <w:pPr>
        <w:pStyle w:val="ConsPlusNonformat"/>
        <w:jc w:val="both"/>
      </w:pPr>
    </w:p>
    <w:p w:rsidR="00CC5C48" w:rsidRDefault="00CC5C48">
      <w:pPr>
        <w:pStyle w:val="ConsPlusNonformat"/>
        <w:jc w:val="both"/>
      </w:pPr>
      <w:r>
        <w:t>Главный бухгалтер        _____________   _______________________ Ф.И.О.</w:t>
      </w:r>
    </w:p>
    <w:p w:rsidR="00CC5C48" w:rsidRDefault="00CC5C48">
      <w:pPr>
        <w:pStyle w:val="ConsPlusNonformat"/>
        <w:jc w:val="both"/>
      </w:pPr>
      <w:r>
        <w:t xml:space="preserve">                          (подпись)</w:t>
      </w:r>
    </w:p>
    <w:p w:rsidR="00CC5C48" w:rsidRDefault="00CC5C48">
      <w:pPr>
        <w:pStyle w:val="ConsPlusNonformat"/>
        <w:jc w:val="both"/>
      </w:pPr>
      <w:r>
        <w:t>Дата</w:t>
      </w:r>
    </w:p>
    <w:p w:rsidR="00CC5C48" w:rsidRDefault="00CC5C48">
      <w:pPr>
        <w:pStyle w:val="ConsPlusNonformat"/>
        <w:jc w:val="both"/>
      </w:pPr>
      <w:r>
        <w:t>М.П.</w:t>
      </w:r>
    </w:p>
    <w:p w:rsidR="00CC5C48" w:rsidRDefault="00CC5C48">
      <w:pPr>
        <w:pStyle w:val="ConsPlusNormal"/>
        <w:ind w:firstLine="540"/>
        <w:jc w:val="both"/>
      </w:pPr>
    </w:p>
    <w:p w:rsidR="00CC5C48" w:rsidRDefault="00CC5C48">
      <w:pPr>
        <w:pStyle w:val="ConsPlusNormal"/>
        <w:ind w:firstLine="540"/>
        <w:jc w:val="both"/>
      </w:pPr>
    </w:p>
    <w:p w:rsidR="00CC5C48" w:rsidRDefault="00CC5C48">
      <w:pPr>
        <w:pStyle w:val="ConsPlusNormal"/>
        <w:pBdr>
          <w:top w:val="single" w:sz="6" w:space="0" w:color="auto"/>
        </w:pBdr>
        <w:spacing w:before="100" w:after="100"/>
        <w:jc w:val="both"/>
        <w:rPr>
          <w:sz w:val="2"/>
          <w:szCs w:val="2"/>
        </w:rPr>
      </w:pPr>
    </w:p>
    <w:p w:rsidR="002F08E5" w:rsidRDefault="002F08E5"/>
    <w:sectPr w:rsidR="002F08E5" w:rsidSect="00BA5A66">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5C48"/>
    <w:rsid w:val="002F08E5"/>
    <w:rsid w:val="003A7ABA"/>
    <w:rsid w:val="00425721"/>
    <w:rsid w:val="0052767C"/>
    <w:rsid w:val="00C55D61"/>
    <w:rsid w:val="00CC5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5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5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5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5C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705EAF3862E9DBA78DE7853C2A3319A5567344A7763E01F0F6FEB83EE40AF089AB7347D6D332CE03DB19362DC0DBD9D080F17D4662A090A6BAF7jDt6N" TargetMode="External"/><Relationship Id="rId13" Type="http://schemas.openxmlformats.org/officeDocument/2006/relationships/hyperlink" Target="consultantplus://offline/ref=A6705EAF3862E9DBA78DE7853C2A3319A5567344A57E3B06F0F6FEB83EE40AF089AB7355D68B3ECC00C5183538968A9Cj8tCN" TargetMode="External"/><Relationship Id="rId18" Type="http://schemas.openxmlformats.org/officeDocument/2006/relationships/hyperlink" Target="consultantplus://offline/ref=A6705EAF3862E9DBA78DE7853C2A3319A5567344A57E3A08FFF6FEB83EE40AF089AB7355D68B3ECC00C5183538968A9Cj8tCN" TargetMode="External"/><Relationship Id="rId26" Type="http://schemas.openxmlformats.org/officeDocument/2006/relationships/hyperlink" Target="consultantplus://offline/ref=A6705EAF3862E9DBA78DE7853C2A3319A5567344A4733F05FAF6FEB83EE40AF089AB7355D68B3ECC00C5183538968A9Cj8tC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A6705EAF3862E9DBA78DE7853C2A3319A5567344A57E3803FEF6FEB83EE40AF089AB7355D68B3ECC00C5183538968A9Cj8tCN" TargetMode="External"/><Relationship Id="rId34" Type="http://schemas.openxmlformats.org/officeDocument/2006/relationships/hyperlink" Target="consultantplus://offline/ref=A6705EAF3862E9DBA78DE7853C2A3319A5567344A7773B06F0F6FEB83EE40AF089AB7347D6D332CE03DA11362DC0DBD9D080F17D4662A090A6BAF7jDt6N" TargetMode="External"/><Relationship Id="rId7" Type="http://schemas.openxmlformats.org/officeDocument/2006/relationships/hyperlink" Target="consultantplus://offline/ref=A6705EAF3862E9DBA78DF9882A466C1CA255244FA6703456A5A9A5E569ED00A7DCE4720990DD2DCE02C51A3427j9tDN" TargetMode="External"/><Relationship Id="rId12" Type="http://schemas.openxmlformats.org/officeDocument/2006/relationships/hyperlink" Target="consultantplus://offline/ref=A6705EAF3862E9DBA78DE7853C2A3319A5567344A57E3B04F8F6FEB83EE40AF089AB7355D68B3ECC00C5183538968A9Cj8tCN" TargetMode="External"/><Relationship Id="rId17" Type="http://schemas.openxmlformats.org/officeDocument/2006/relationships/hyperlink" Target="consultantplus://offline/ref=A6705EAF3862E9DBA78DE7853C2A3319A5567344A57E3A09FBF6FEB83EE40AF089AB7347D6D332CE03DB1A3C2DC0DBD9D080F17D4662A090A6BAF7jDt6N" TargetMode="External"/><Relationship Id="rId25" Type="http://schemas.openxmlformats.org/officeDocument/2006/relationships/hyperlink" Target="consultantplus://offline/ref=A6705EAF3862E9DBA78DE7853C2A3319A5567344A4733F04F1F6FEB83EE40AF089AB7355D68B3ECC00C5183538968A9Cj8tCN" TargetMode="External"/><Relationship Id="rId33" Type="http://schemas.openxmlformats.org/officeDocument/2006/relationships/hyperlink" Target="consultantplus://offline/ref=D5BE9F6117F674625A404BBA98E2C3F1422F589C417753A7AEB14CFCC37E7C29ECEC4C1282FB0840ABFF58499EAC303AB10250C2C9C12BD1CE6B0CT7D1O" TargetMode="External"/><Relationship Id="rId38" Type="http://schemas.openxmlformats.org/officeDocument/2006/relationships/hyperlink" Target="consultantplus://offline/ref=A6705EAF3862E9DBA78DF9882A466C1CA25A2548A4703456A5A9A5E569ED00A7DCE4720990DD2DCE02C51A3427j9tDN" TargetMode="External"/><Relationship Id="rId2" Type="http://schemas.openxmlformats.org/officeDocument/2006/relationships/settings" Target="settings.xml"/><Relationship Id="rId16" Type="http://schemas.openxmlformats.org/officeDocument/2006/relationships/hyperlink" Target="consultantplus://offline/ref=A6705EAF3862E9DBA78DE7853C2A3319A5567344A57E3B07FBF6FEB83EE40AF089AB7355D68B3ECC00C5183538968A9Cj8tCN" TargetMode="External"/><Relationship Id="rId20" Type="http://schemas.openxmlformats.org/officeDocument/2006/relationships/hyperlink" Target="consultantplus://offline/ref=A6705EAF3862E9DBA78DE7853C2A3319A5567344A57E3803FFF6FEB83EE40AF089AB7355D68B3ECC00C5183538968A9Cj8tCN" TargetMode="External"/><Relationship Id="rId29" Type="http://schemas.openxmlformats.org/officeDocument/2006/relationships/hyperlink" Target="consultantplus://offline/ref=832FBC2039563575EE9BB2CFEFE1ED4320EE29724EDF46EF840DCE29C7FFCA096ABBC2BE6E0524B2264A0559AB1786CB8CF3B911688209503B49D9Y9EBO" TargetMode="External"/><Relationship Id="rId1" Type="http://schemas.openxmlformats.org/officeDocument/2006/relationships/styles" Target="styles.xml"/><Relationship Id="rId6" Type="http://schemas.openxmlformats.org/officeDocument/2006/relationships/hyperlink" Target="consultantplus://offline/ref=A6705EAF3862E9DBA78DF9882A466C1CA255254AA4733456A5A9A5E569ED00A7CEE42A0592DD37CE04D04C6562C1879F8693F37F4660A18FjAtDN" TargetMode="External"/><Relationship Id="rId11" Type="http://schemas.openxmlformats.org/officeDocument/2006/relationships/hyperlink" Target="consultantplus://offline/ref=A6705EAF3862E9DBA78DE7853C2A3319A5567344A57E3B04F9F6FEB83EE40AF089AB7355D68B3ECC00C5183538968A9Cj8tCN" TargetMode="External"/><Relationship Id="rId24" Type="http://schemas.openxmlformats.org/officeDocument/2006/relationships/hyperlink" Target="consultantplus://offline/ref=A6705EAF3862E9DBA78DE7853C2A3319A5567344A4733F04FAF6FEB83EE40AF089AB7355D68B3ECC00C5183538968A9Cj8tCN" TargetMode="External"/><Relationship Id="rId32" Type="http://schemas.openxmlformats.org/officeDocument/2006/relationships/hyperlink" Target="consultantplus://offline/ref=A6705EAF3862E9DBA78DE7853C2A3319A5567344A7773B08FCF6FEB83EE40AF089AB7347D6D332CE03DB18312DC0DBD9D080F17D4662A090A6BAF7jDt6N" TargetMode="External"/><Relationship Id="rId37" Type="http://schemas.openxmlformats.org/officeDocument/2006/relationships/hyperlink" Target="consultantplus://offline/ref=A6705EAF3862E9DBA78DF9882A466C1CA255254AA4733456A5A9A5E569ED00A7DCE4720990DD2DCE02C51A3427j9tDN" TargetMode="External"/><Relationship Id="rId40" Type="http://schemas.openxmlformats.org/officeDocument/2006/relationships/theme" Target="theme/theme1.xml"/><Relationship Id="rId5" Type="http://schemas.openxmlformats.org/officeDocument/2006/relationships/hyperlink" Target="consultantplus://offline/ref=832FBC2039563575EE9BB2CFEFE1ED4320EE29724EDF46EF840DCE29C7FFCA096ABBC2BE6E0524B2264A0559AB1786CB8CF3B911688209503B49D9Y9EBO" TargetMode="External"/><Relationship Id="rId15" Type="http://schemas.openxmlformats.org/officeDocument/2006/relationships/hyperlink" Target="consultantplus://offline/ref=A6705EAF3862E9DBA78DE7853C2A3319A5567344A57E3B07F8F6FEB83EE40AF089AB7355D68B3ECC00C5183538968A9Cj8tCN" TargetMode="External"/><Relationship Id="rId23" Type="http://schemas.openxmlformats.org/officeDocument/2006/relationships/hyperlink" Target="consultantplus://offline/ref=A6705EAF3862E9DBA78DE7853C2A3319A5567344A4723600FAF6FEB83EE40AF089AB7355D68B3ECC00C5183538968A9Cj8tCN" TargetMode="External"/><Relationship Id="rId28" Type="http://schemas.openxmlformats.org/officeDocument/2006/relationships/hyperlink" Target="consultantplus://offline/ref=A6705EAF3862E9DBA78DE7853C2A3319A5567344A7773B08FCF6FEB83EE40AF089AB7347D6D332CE03DB18312DC0DBD9D080F17D4662A090A6BAF7jDt6N" TargetMode="External"/><Relationship Id="rId36" Type="http://schemas.openxmlformats.org/officeDocument/2006/relationships/hyperlink" Target="consultantplus://offline/ref=A6705EAF3862E9DBA78DF9882A466C1CA25A2548A4703456A5A9A5E569ED00A7DCE4720990DD2DCE02C51A3427j9tDN" TargetMode="External"/><Relationship Id="rId10" Type="http://schemas.openxmlformats.org/officeDocument/2006/relationships/hyperlink" Target="consultantplus://offline/ref=A6705EAF3862E9DBA78DE7853C2A3319A5567344A5743F06FCF6FEB83EE40AF089AB7355D68B3ECC00C5183538968A9Cj8tCN" TargetMode="External"/><Relationship Id="rId19" Type="http://schemas.openxmlformats.org/officeDocument/2006/relationships/hyperlink" Target="consultantplus://offline/ref=A6705EAF3862E9DBA78DE7853C2A3319A5567344A57E3A09FBF6FEB83EE40AF089AB7355D68B3ECC00C5183538968A9Cj8tCN" TargetMode="External"/><Relationship Id="rId31" Type="http://schemas.openxmlformats.org/officeDocument/2006/relationships/hyperlink" Target="consultantplus://offline/ref=A6705EAF3862E9DBA78DE7853C2A3319A5567344A7763D04FEF6FEB83EE40AF089AB7355D68B3ECC00C5183538968A9Cj8tCN" TargetMode="External"/><Relationship Id="rId4" Type="http://schemas.openxmlformats.org/officeDocument/2006/relationships/hyperlink" Target="consultantplus://offline/ref=A6705EAF3862E9DBA78DE7853C2A3319A5567344A7773B08FCF6FEB83EE40AF089AB7347D6D332CE03DB18312DC0DBD9D080F17D4662A090A6BAF7jDt6N" TargetMode="External"/><Relationship Id="rId9" Type="http://schemas.openxmlformats.org/officeDocument/2006/relationships/hyperlink" Target="consultantplus://offline/ref=A6705EAF3862E9DBA78DE7853C2A3319A5567344A4733607F0F6FEB83EE40AF089AB7355D68B3ECC00C5183538968A9Cj8tCN" TargetMode="External"/><Relationship Id="rId14" Type="http://schemas.openxmlformats.org/officeDocument/2006/relationships/hyperlink" Target="consultantplus://offline/ref=A6705EAF3862E9DBA78DE7853C2A3319A5567344A57E3B07F9F6FEB83EE40AF089AB7355D68B3ECC00C5183538968A9Cj8tCN" TargetMode="External"/><Relationship Id="rId22" Type="http://schemas.openxmlformats.org/officeDocument/2006/relationships/hyperlink" Target="consultantplus://offline/ref=A6705EAF3862E9DBA78DE7853C2A3319A5567344A4723C05FCF6FEB83EE40AF089AB7355D68B3ECC00C5183538968A9Cj8tCN" TargetMode="External"/><Relationship Id="rId27" Type="http://schemas.openxmlformats.org/officeDocument/2006/relationships/hyperlink" Target="consultantplus://offline/ref=A6705EAF3862E9DBA78DE7853C2A3319A5567344A4723B06FDF6FEB83EE40AF089AB7355D68B3ECC00C5183538968A9Cj8tCN" TargetMode="External"/><Relationship Id="rId30" Type="http://schemas.openxmlformats.org/officeDocument/2006/relationships/hyperlink" Target="consultantplus://offline/ref=A6705EAF3862E9DBA78DE7853C2A3319A5567344A7763F05FAF6FEB83EE40AF089AB7355D68B3ECC00C5183538968A9Cj8tCN" TargetMode="External"/><Relationship Id="rId35" Type="http://schemas.openxmlformats.org/officeDocument/2006/relationships/hyperlink" Target="consultantplus://offline/ref=A6705EAF3862E9DBA78DF9882A466C1CA255254AA4733456A5A9A5E569ED00A7DCE4720990DD2DCE02C51A3427j9t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6682</Words>
  <Characters>38088</Characters>
  <Application>Microsoft Office Word</Application>
  <DocSecurity>0</DocSecurity>
  <Lines>317</Lines>
  <Paragraphs>89</Paragraphs>
  <ScaleCrop>false</ScaleCrop>
  <Company/>
  <LinksUpToDate>false</LinksUpToDate>
  <CharactersWithSpaces>44681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2019-01-23T14:05:00Z</dcterms:created>
  <dcterms:modified xsi:type="dcterms:W3CDTF">2019-01-24T07:58:00Z</dcterms:modified>
</cp:coreProperties>
</file>