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Pr="00A34ABD" w:rsidRDefault="00DA73EC" w:rsidP="00674594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DA73EC" w:rsidRPr="009E632D" w:rsidRDefault="00DA73EC" w:rsidP="00674594">
      <w:pPr>
        <w:pStyle w:val="1"/>
        <w:jc w:val="center"/>
        <w:rPr>
          <w:rFonts w:ascii="Times New Roman" w:hAnsi="Times New Roman" w:cs="Times New Roman"/>
          <w:b w:val="0"/>
          <w:szCs w:val="36"/>
        </w:rPr>
      </w:pPr>
      <w:r w:rsidRPr="009E632D">
        <w:rPr>
          <w:rFonts w:ascii="Times New Roman" w:hAnsi="Times New Roman" w:cs="Times New Roman"/>
          <w:b w:val="0"/>
          <w:szCs w:val="36"/>
        </w:rPr>
        <w:t>ПОСТАНОВЛЕНИЕ</w:t>
      </w:r>
    </w:p>
    <w:p w:rsidR="00DA73EC" w:rsidRDefault="00FA37FF" w:rsidP="00674594">
      <w:r>
        <w:t>26.09.2018</w:t>
      </w:r>
      <w:r w:rsidR="00207A53">
        <w:tab/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9E632D">
        <w:t xml:space="preserve">      </w:t>
      </w:r>
      <w:r w:rsidR="007734E3">
        <w:t>№</w:t>
      </w:r>
      <w:r>
        <w:t xml:space="preserve"> 2169</w:t>
      </w:r>
    </w:p>
    <w:p w:rsidR="00387D67" w:rsidRPr="00730F77" w:rsidRDefault="00387D67" w:rsidP="00674594">
      <w:pPr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г.</w:t>
      </w:r>
      <w:r w:rsidR="009E632D">
        <w:rPr>
          <w:sz w:val="24"/>
          <w:szCs w:val="24"/>
        </w:rPr>
        <w:t xml:space="preserve"> </w:t>
      </w:r>
      <w:r w:rsidRPr="00730F77">
        <w:rPr>
          <w:sz w:val="24"/>
          <w:szCs w:val="24"/>
        </w:rPr>
        <w:t>Волгодонск</w:t>
      </w:r>
    </w:p>
    <w:p w:rsidR="00E3689D" w:rsidRDefault="00E3689D" w:rsidP="00387D67">
      <w:pPr>
        <w:ind w:firstLine="709"/>
        <w:jc w:val="center"/>
      </w:pPr>
    </w:p>
    <w:p w:rsidR="00D941BB" w:rsidRDefault="00D941BB" w:rsidP="00FA37FF">
      <w:pPr>
        <w:ind w:firstLine="709"/>
        <w:jc w:val="both"/>
      </w:pPr>
    </w:p>
    <w:p w:rsidR="00FA37FF" w:rsidRDefault="00FA37FF" w:rsidP="00FA37FF">
      <w:r w:rsidRPr="00224D33">
        <w:t>О</w:t>
      </w:r>
      <w:r>
        <w:t xml:space="preserve"> внесении изменений в постановление</w:t>
      </w:r>
    </w:p>
    <w:p w:rsidR="00FA37FF" w:rsidRDefault="00FA37FF" w:rsidP="00FA37FF">
      <w:r>
        <w:t xml:space="preserve">Администрации города Волгодонска </w:t>
      </w:r>
    </w:p>
    <w:p w:rsidR="00FA37FF" w:rsidRDefault="00FA37FF" w:rsidP="00FA37FF">
      <w:r>
        <w:t>от 21.10.2015 № 2074 «Об утверждении</w:t>
      </w:r>
    </w:p>
    <w:p w:rsidR="00FA37FF" w:rsidRDefault="00FA37FF" w:rsidP="00FA37FF">
      <w:pPr>
        <w:ind w:right="349"/>
        <w:jc w:val="both"/>
      </w:pPr>
      <w:r>
        <w:t xml:space="preserve">Положения о порядке формирования </w:t>
      </w:r>
    </w:p>
    <w:p w:rsidR="00F84738" w:rsidRDefault="00FA37FF" w:rsidP="00FA37FF">
      <w:pPr>
        <w:jc w:val="both"/>
      </w:pPr>
      <w:r>
        <w:t>муниципального задания на оказание муниципальных услуг (выполнение работ) и финансового обеспечения выполнения муниципального задания»</w:t>
      </w:r>
    </w:p>
    <w:p w:rsidR="00FA37FF" w:rsidRDefault="00FA37FF" w:rsidP="00FA37FF">
      <w:pPr>
        <w:ind w:firstLine="709"/>
        <w:jc w:val="both"/>
      </w:pPr>
    </w:p>
    <w:p w:rsidR="00FA37FF" w:rsidRDefault="00FA37FF" w:rsidP="00FA37FF">
      <w:pPr>
        <w:ind w:firstLine="709"/>
        <w:jc w:val="both"/>
      </w:pPr>
    </w:p>
    <w:p w:rsidR="00D941BB" w:rsidRDefault="00D941BB" w:rsidP="00FA37FF">
      <w:pPr>
        <w:ind w:firstLine="709"/>
        <w:jc w:val="both"/>
      </w:pPr>
      <w:r>
        <w:t xml:space="preserve">В соответствии с Федеральным </w:t>
      </w:r>
      <w:hyperlink r:id="rId8" w:history="1">
        <w:r w:rsidRPr="007E6F4D">
          <w:t>законом</w:t>
        </w:r>
      </w:hyperlink>
      <w:r w:rsidR="00D225B3">
        <w:t xml:space="preserve"> от 06.10.2003 №</w:t>
      </w:r>
      <w:r w:rsidR="007F435A">
        <w:t xml:space="preserve"> 131-ФЗ </w:t>
      </w:r>
      <w:r w:rsidR="009E632D">
        <w:br/>
      </w:r>
      <w:r w:rsidR="007F435A">
        <w:t>«</w:t>
      </w:r>
      <w:r>
        <w:t>Об общих принципах организации местного самоуправления в Российской Федерации</w:t>
      </w:r>
      <w:r w:rsidR="007F435A">
        <w:t>»</w:t>
      </w:r>
      <w:r>
        <w:t>,</w:t>
      </w:r>
      <w:r w:rsidR="000D53B9">
        <w:t xml:space="preserve"> </w:t>
      </w:r>
      <w:hyperlink r:id="rId9" w:history="1">
        <w:r w:rsidRPr="007E6F4D">
          <w:t>Уставом</w:t>
        </w:r>
      </w:hyperlink>
      <w:r w:rsidR="00D225B3">
        <w:t xml:space="preserve"> муниципального образования «</w:t>
      </w:r>
      <w:r>
        <w:t>Город Волгодонск</w:t>
      </w:r>
      <w:r w:rsidR="00D225B3">
        <w:t>»</w:t>
      </w:r>
      <w:r w:rsidR="00152147">
        <w:t>,</w:t>
      </w:r>
      <w:r>
        <w:t xml:space="preserve"> </w:t>
      </w:r>
      <w:r w:rsidR="009E632D">
        <w:br/>
      </w:r>
      <w:r>
        <w:t xml:space="preserve">с целью приведения </w:t>
      </w:r>
      <w:r w:rsidR="000F2C8A">
        <w:t xml:space="preserve">нормативного </w:t>
      </w:r>
      <w:r>
        <w:t>правов</w:t>
      </w:r>
      <w:r w:rsidR="000F2C8A">
        <w:t>ого</w:t>
      </w:r>
      <w:r>
        <w:t xml:space="preserve"> акт</w:t>
      </w:r>
      <w:r w:rsidR="000F2C8A">
        <w:t>а</w:t>
      </w:r>
      <w:r>
        <w:t xml:space="preserve"> Администрации города Волгодонска </w:t>
      </w:r>
      <w:r w:rsidR="00B316DB">
        <w:t>в соответствие</w:t>
      </w:r>
      <w:r>
        <w:t xml:space="preserve"> с действующим законодательством</w:t>
      </w:r>
    </w:p>
    <w:p w:rsidR="00F400C0" w:rsidRDefault="00F400C0" w:rsidP="009E632D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F400C0" w:rsidRDefault="00F400C0" w:rsidP="009E632D">
      <w:r>
        <w:t>ПОСТАНОВЛЯЮ:</w:t>
      </w:r>
    </w:p>
    <w:p w:rsidR="009E632D" w:rsidRDefault="009E632D" w:rsidP="009E632D"/>
    <w:p w:rsidR="00FD1C83" w:rsidRDefault="00E42ECB" w:rsidP="00FA37FF">
      <w:pPr>
        <w:ind w:firstLine="709"/>
        <w:jc w:val="both"/>
      </w:pPr>
      <w:r>
        <w:rPr>
          <w:kern w:val="2"/>
        </w:rPr>
        <w:t>1.</w:t>
      </w:r>
      <w:r>
        <w:rPr>
          <w:kern w:val="2"/>
        </w:rPr>
        <w:tab/>
      </w:r>
      <w:r w:rsidR="0010452F">
        <w:rPr>
          <w:kern w:val="2"/>
        </w:rPr>
        <w:t>Внести в постановлени</w:t>
      </w:r>
      <w:r w:rsidR="000F2C8A">
        <w:rPr>
          <w:kern w:val="2"/>
        </w:rPr>
        <w:t>е</w:t>
      </w:r>
      <w:r w:rsidR="005113F3">
        <w:rPr>
          <w:kern w:val="2"/>
        </w:rPr>
        <w:t xml:space="preserve"> </w:t>
      </w:r>
      <w:r w:rsidR="0010452F">
        <w:rPr>
          <w:kern w:val="2"/>
        </w:rPr>
        <w:t xml:space="preserve">Администрации города Волгодонска </w:t>
      </w:r>
      <w:r w:rsidR="00FA37FF">
        <w:rPr>
          <w:kern w:val="2"/>
        </w:rPr>
        <w:br/>
      </w:r>
      <w:r w:rsidR="00B51D54">
        <w:t>от 21.10.2015 №</w:t>
      </w:r>
      <w:r w:rsidR="009E632D">
        <w:t xml:space="preserve"> </w:t>
      </w:r>
      <w:r w:rsidR="00B51D54">
        <w:t xml:space="preserve">2074 «Об утверждении Положения о порядке формирования муниципального задания на оказание </w:t>
      </w:r>
      <w:r w:rsidR="00BF5B92">
        <w:t xml:space="preserve">муниципальных </w:t>
      </w:r>
      <w:r w:rsidR="00B51D54">
        <w:t xml:space="preserve">услуг (выполнение работ) и финансового обеспечения </w:t>
      </w:r>
      <w:r w:rsidR="00BF5B92">
        <w:t xml:space="preserve">выполнения </w:t>
      </w:r>
      <w:r w:rsidR="00B51D54">
        <w:t xml:space="preserve">муниципального задания» </w:t>
      </w:r>
      <w:r w:rsidR="00FD1C83">
        <w:t>следующие изменения:</w:t>
      </w:r>
    </w:p>
    <w:p w:rsidR="00625B1E" w:rsidRDefault="00625B1E" w:rsidP="00FA37FF">
      <w:pPr>
        <w:pStyle w:val="ConsPlusNormal"/>
        <w:widowControl/>
        <w:numPr>
          <w:ilvl w:val="1"/>
          <w:numId w:val="5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1E">
        <w:rPr>
          <w:rFonts w:ascii="Times New Roman" w:hAnsi="Times New Roman" w:cs="Times New Roman"/>
          <w:sz w:val="28"/>
          <w:szCs w:val="28"/>
        </w:rPr>
        <w:t>В пункте 6 слово «восьмой» заменить словом «девятый».</w:t>
      </w:r>
    </w:p>
    <w:p w:rsidR="00D85884" w:rsidRPr="00625B1E" w:rsidRDefault="00D85884" w:rsidP="00FA37FF">
      <w:pPr>
        <w:pStyle w:val="ConsPlusNormal"/>
        <w:widowControl/>
        <w:numPr>
          <w:ilvl w:val="1"/>
          <w:numId w:val="5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1E">
        <w:rPr>
          <w:rFonts w:ascii="Times New Roman" w:hAnsi="Times New Roman" w:cs="Times New Roman"/>
          <w:sz w:val="28"/>
          <w:szCs w:val="28"/>
        </w:rPr>
        <w:t>В пункте 7 слова «абзацем первым пункта 3.7 раздела 3» заменить словами «абзацем первым пункта 3.7 и пунктом 3.18 раздела 3».</w:t>
      </w:r>
    </w:p>
    <w:p w:rsidR="00625B1E" w:rsidRDefault="00625B1E" w:rsidP="00FA37F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625B1E" w:rsidRPr="001B0E85" w:rsidRDefault="00625B1E" w:rsidP="00FA37FF">
      <w:pPr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lang w:eastAsia="ru-RU"/>
        </w:rPr>
        <w:t>В абзаце первом пункта 2.4 раздела 2 слово «утверждения» заменить словом «доведения».</w:t>
      </w:r>
    </w:p>
    <w:p w:rsidR="001B0E85" w:rsidRDefault="001B0E85" w:rsidP="00FA37FF">
      <w:pPr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</w:pPr>
      <w:r>
        <w:t xml:space="preserve">Пункт 3.7 </w:t>
      </w:r>
      <w:r w:rsidR="00454E2F">
        <w:t xml:space="preserve">раздела 3 </w:t>
      </w:r>
      <w:r>
        <w:t xml:space="preserve">изложить в </w:t>
      </w:r>
      <w:r w:rsidR="00A55DD8">
        <w:t xml:space="preserve">следующей </w:t>
      </w:r>
      <w:r>
        <w:t>редакции:</w:t>
      </w:r>
    </w:p>
    <w:p w:rsidR="001B0E85" w:rsidRPr="001B0E85" w:rsidRDefault="001B0E85" w:rsidP="00FA3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85">
        <w:rPr>
          <w:rFonts w:ascii="Times New Roman" w:hAnsi="Times New Roman" w:cs="Times New Roman"/>
          <w:sz w:val="28"/>
          <w:szCs w:val="28"/>
        </w:rPr>
        <w:t>«3.7</w:t>
      </w:r>
      <w:r w:rsidRPr="001B0E85">
        <w:rPr>
          <w:rFonts w:ascii="Times New Roman" w:hAnsi="Times New Roman" w:cs="Times New Roman"/>
          <w:sz w:val="28"/>
          <w:szCs w:val="28"/>
        </w:rPr>
        <w:tab/>
        <w:t>При определении базового норматива затрат, указанных в пункте 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0E85">
        <w:rPr>
          <w:rFonts w:ascii="Times New Roman" w:hAnsi="Times New Roman" w:cs="Times New Roman"/>
          <w:sz w:val="28"/>
          <w:szCs w:val="28"/>
        </w:rPr>
        <w:t xml:space="preserve"> настоящего Положения, применяются нормы материальных, технических и трудовых ресурсов, используемых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0E85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 </w:t>
      </w:r>
      <w:r w:rsidR="00152147">
        <w:rPr>
          <w:rFonts w:ascii="Times New Roman" w:hAnsi="Times New Roman" w:cs="Times New Roman"/>
          <w:sz w:val="28"/>
          <w:szCs w:val="28"/>
        </w:rPr>
        <w:br/>
      </w:r>
      <w:r w:rsidRPr="001B0E85">
        <w:rPr>
          <w:rFonts w:ascii="Times New Roman" w:eastAsia="Calibri" w:hAnsi="Times New Roman" w:cs="Times New Roman"/>
          <w:sz w:val="28"/>
          <w:szCs w:val="28"/>
          <w:lang w:eastAsia="en-US"/>
        </w:rPr>
        <w:t>(в том числе правовыми актами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установленной сфере деятельности)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Ростовской области и города Волгодонска,</w:t>
      </w:r>
      <w:r w:rsidRPr="001B0E85">
        <w:rPr>
          <w:rFonts w:ascii="Times New Roman" w:hAnsi="Times New Roman" w:cs="Times New Roman"/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</w:t>
      </w:r>
      <w:r w:rsidRPr="001B0E85">
        <w:rPr>
          <w:rFonts w:ascii="Times New Roman" w:hAnsi="Times New Roman" w:cs="Times New Roman"/>
          <w:sz w:val="28"/>
          <w:szCs w:val="28"/>
        </w:rPr>
        <w:lastRenderedPageBreak/>
        <w:t xml:space="preserve">нормами и правилами, стандартами, порядками и регламентами оказания </w:t>
      </w:r>
      <w:r w:rsidR="00F84738" w:rsidRPr="007F5425">
        <w:rPr>
          <w:rFonts w:ascii="Times New Roman" w:hAnsi="Times New Roman" w:cs="Times New Roman"/>
          <w:sz w:val="28"/>
          <w:szCs w:val="28"/>
        </w:rPr>
        <w:t>муниципальных</w:t>
      </w:r>
      <w:r w:rsidRPr="001B0E85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</w:p>
    <w:p w:rsidR="001B0E85" w:rsidRDefault="001B0E85" w:rsidP="00FA37FF">
      <w:pPr>
        <w:autoSpaceDE w:val="0"/>
        <w:autoSpaceDN w:val="0"/>
        <w:adjustRightInd w:val="0"/>
        <w:ind w:firstLine="709"/>
        <w:jc w:val="both"/>
      </w:pPr>
      <w:r w:rsidRPr="001B0E85">
        <w:t>Затраты, указанные в пункте 3.</w:t>
      </w:r>
      <w:r w:rsidR="00F84738">
        <w:t>9</w:t>
      </w:r>
      <w:r w:rsidRPr="001B0E85">
        <w:t xml:space="preserve"> настоящего Положения, устанавливаются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 w:rsidR="00A55DD8">
        <w:t xml:space="preserve">муниципального </w:t>
      </w:r>
      <w:r w:rsidRPr="001B0E85">
        <w:t xml:space="preserve">учреждения, которое имеет минимальный объем указанных затрат на оказание единицы </w:t>
      </w:r>
      <w:r w:rsidR="00A55DD8">
        <w:t xml:space="preserve">муниципальной </w:t>
      </w:r>
      <w:r w:rsidRPr="001B0E85">
        <w:t xml:space="preserve">услуги в установленной сфере деятельности при выполнении требований к качеству оказания </w:t>
      </w:r>
      <w:r w:rsidR="00A55DD8">
        <w:t>муниципальной</w:t>
      </w:r>
      <w:r w:rsidRPr="001B0E85">
        <w:t xml:space="preserve"> услуги в установленной сфере (далее – Метод наиболее эффективного учреждения).».</w:t>
      </w:r>
    </w:p>
    <w:p w:rsidR="00A55DD8" w:rsidRDefault="00A55DD8" w:rsidP="00FA37FF">
      <w:pPr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</w:pPr>
      <w:r>
        <w:t>Пункт 3.18</w:t>
      </w:r>
      <w:r w:rsidR="00454E2F">
        <w:t xml:space="preserve"> раздела 3 </w:t>
      </w:r>
      <w:r>
        <w:t>изложить в следующей редакции:</w:t>
      </w:r>
    </w:p>
    <w:p w:rsidR="00A55DD8" w:rsidRDefault="00A55DD8" w:rsidP="00FA37FF">
      <w:pPr>
        <w:ind w:firstLine="709"/>
        <w:jc w:val="both"/>
      </w:pPr>
      <w:r>
        <w:t>«3.18</w:t>
      </w:r>
      <w:r>
        <w:tab/>
      </w:r>
      <w:r w:rsidRPr="000B6672"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</w:t>
      </w:r>
      <w:r>
        <w:t xml:space="preserve">, </w:t>
      </w:r>
      <w:r w:rsidRPr="000B6672">
        <w:t>Ростовской области</w:t>
      </w:r>
      <w:r>
        <w:t xml:space="preserve"> и города Волгодонска</w:t>
      </w:r>
      <w:r w:rsidRPr="000B6672"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</w:t>
      </w:r>
      <w:r>
        <w:t xml:space="preserve">, </w:t>
      </w:r>
      <w:r w:rsidRPr="000B6672">
        <w:t xml:space="preserve">регламентами </w:t>
      </w:r>
      <w:r>
        <w:t xml:space="preserve">и паспортами </w:t>
      </w:r>
      <w:r w:rsidRPr="000B6672">
        <w:t xml:space="preserve">выполнения работ в установленной сфере, или на основе усреднения показателей деятельности </w:t>
      </w:r>
      <w:r>
        <w:t>муниципального</w:t>
      </w:r>
      <w:r w:rsidRPr="000B6672">
        <w:t xml:space="preserve"> учреждения, которое имеет минимальный объем указанных затрат на выполнение работы в установленной сфере</w:t>
      </w:r>
      <w:r w:rsidR="003150CB">
        <w:t>.».</w:t>
      </w:r>
    </w:p>
    <w:p w:rsidR="00B35DF8" w:rsidRDefault="00625B1E" w:rsidP="00FA37FF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kern w:val="2"/>
        </w:rPr>
      </w:pPr>
      <w:r>
        <w:rPr>
          <w:kern w:val="2"/>
        </w:rPr>
        <w:t>2</w:t>
      </w:r>
      <w:r w:rsidR="00E42ECB">
        <w:rPr>
          <w:kern w:val="2"/>
        </w:rPr>
        <w:t>.</w:t>
      </w:r>
      <w:r w:rsidR="00E42ECB">
        <w:rPr>
          <w:kern w:val="2"/>
        </w:rPr>
        <w:tab/>
      </w:r>
      <w:r w:rsidR="003150CB" w:rsidRPr="00EB6FC9">
        <w:rPr>
          <w:kern w:val="2"/>
        </w:rPr>
        <w:t>Настоящее постановление вступает в силу со дня его официального опубликования и применяется к правоотношениям, возник</w:t>
      </w:r>
      <w:r w:rsidR="003150CB">
        <w:rPr>
          <w:kern w:val="2"/>
        </w:rPr>
        <w:t>ающим</w:t>
      </w:r>
      <w:r w:rsidR="003150CB" w:rsidRPr="00EB6FC9">
        <w:rPr>
          <w:kern w:val="2"/>
        </w:rPr>
        <w:t xml:space="preserve"> начиная с формирования </w:t>
      </w:r>
      <w:r w:rsidR="0082609A">
        <w:rPr>
          <w:kern w:val="2"/>
        </w:rPr>
        <w:t>муниципального</w:t>
      </w:r>
      <w:r w:rsidR="003150CB" w:rsidRPr="00EB6FC9">
        <w:rPr>
          <w:kern w:val="2"/>
        </w:rPr>
        <w:t xml:space="preserve"> задания</w:t>
      </w:r>
      <w:r>
        <w:rPr>
          <w:kern w:val="2"/>
        </w:rPr>
        <w:t xml:space="preserve"> </w:t>
      </w:r>
      <w:r w:rsidR="003150CB" w:rsidRPr="00EB6FC9">
        <w:rPr>
          <w:kern w:val="2"/>
        </w:rPr>
        <w:t>на 201</w:t>
      </w:r>
      <w:r w:rsidR="003150CB">
        <w:rPr>
          <w:kern w:val="2"/>
        </w:rPr>
        <w:t>9</w:t>
      </w:r>
      <w:r w:rsidR="003150CB" w:rsidRPr="00EB6FC9">
        <w:rPr>
          <w:kern w:val="2"/>
        </w:rPr>
        <w:t xml:space="preserve"> год и на плановый период 20</w:t>
      </w:r>
      <w:r w:rsidR="003150CB">
        <w:rPr>
          <w:kern w:val="2"/>
        </w:rPr>
        <w:t>20</w:t>
      </w:r>
      <w:r w:rsidR="003150CB" w:rsidRPr="00EB6FC9">
        <w:rPr>
          <w:kern w:val="2"/>
        </w:rPr>
        <w:t xml:space="preserve"> и 202</w:t>
      </w:r>
      <w:r w:rsidR="003150CB">
        <w:rPr>
          <w:kern w:val="2"/>
        </w:rPr>
        <w:t>1</w:t>
      </w:r>
      <w:r w:rsidR="003150CB" w:rsidRPr="00EB6FC9">
        <w:rPr>
          <w:kern w:val="2"/>
        </w:rPr>
        <w:t xml:space="preserve"> годов.</w:t>
      </w:r>
    </w:p>
    <w:p w:rsidR="00F400C0" w:rsidRDefault="00625B1E" w:rsidP="00FA37FF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kern w:val="2"/>
        </w:rPr>
      </w:pPr>
      <w:r>
        <w:rPr>
          <w:kern w:val="2"/>
        </w:rPr>
        <w:t>3</w:t>
      </w:r>
      <w:r w:rsidR="00E42ECB">
        <w:rPr>
          <w:kern w:val="2"/>
        </w:rPr>
        <w:t>.</w:t>
      </w:r>
      <w:r w:rsidR="00E42ECB">
        <w:rPr>
          <w:kern w:val="2"/>
        </w:rPr>
        <w:tab/>
      </w:r>
      <w:r w:rsidR="00EE5D89">
        <w:rPr>
          <w:kern w:val="2"/>
        </w:rPr>
        <w:t>К</w:t>
      </w:r>
      <w:r w:rsidR="00F400C0">
        <w:rPr>
          <w:kern w:val="2"/>
        </w:rPr>
        <w:t xml:space="preserve">онтроль </w:t>
      </w:r>
      <w:r w:rsidR="00F400C0">
        <w:t xml:space="preserve">за исполнением </w:t>
      </w:r>
      <w:r w:rsidR="00F400C0">
        <w:rPr>
          <w:kern w:val="2"/>
        </w:rPr>
        <w:t xml:space="preserve">постановления возложить на </w:t>
      </w:r>
      <w:r w:rsidR="00B51D54">
        <w:rPr>
          <w:kern w:val="2"/>
        </w:rPr>
        <w:t>заместителей главы Администрации города Волгодонска, руководителей отраслевых (функциональных) органов Администрации города Волгодонска в пределах предоставленных полномочий по курируемым направлениям.</w:t>
      </w:r>
    </w:p>
    <w:p w:rsidR="00F84738" w:rsidRDefault="00F84738" w:rsidP="00F400C0">
      <w:pPr>
        <w:tabs>
          <w:tab w:val="left" w:pos="7655"/>
        </w:tabs>
      </w:pPr>
    </w:p>
    <w:p w:rsidR="00F84738" w:rsidRDefault="00F84738" w:rsidP="00F400C0">
      <w:pPr>
        <w:tabs>
          <w:tab w:val="left" w:pos="7655"/>
        </w:tabs>
      </w:pPr>
    </w:p>
    <w:p w:rsidR="00F84738" w:rsidRDefault="00F84738" w:rsidP="00F400C0">
      <w:pPr>
        <w:tabs>
          <w:tab w:val="left" w:pos="7655"/>
        </w:tabs>
      </w:pPr>
    </w:p>
    <w:p w:rsidR="00F400C0" w:rsidRDefault="00F400C0" w:rsidP="00F400C0">
      <w:pPr>
        <w:tabs>
          <w:tab w:val="left" w:pos="7655"/>
        </w:tabs>
      </w:pPr>
      <w:r>
        <w:t xml:space="preserve">Глава Администрации </w:t>
      </w:r>
    </w:p>
    <w:p w:rsidR="00F400C0" w:rsidRDefault="00733DE4" w:rsidP="00F400C0">
      <w:pPr>
        <w:tabs>
          <w:tab w:val="left" w:pos="7655"/>
        </w:tabs>
      </w:pPr>
      <w:r>
        <w:t>города Волгодонска                                                                     В.П.</w:t>
      </w:r>
      <w:r w:rsidR="00A75741">
        <w:t xml:space="preserve"> </w:t>
      </w:r>
      <w:r>
        <w:t>Мельников</w:t>
      </w:r>
    </w:p>
    <w:p w:rsidR="00F400C0" w:rsidRDefault="00F400C0" w:rsidP="00F400C0">
      <w:pPr>
        <w:spacing w:line="216" w:lineRule="auto"/>
        <w:rPr>
          <w:kern w:val="2"/>
        </w:rPr>
      </w:pPr>
    </w:p>
    <w:p w:rsidR="00625B1E" w:rsidRDefault="00625B1E" w:rsidP="00F400C0">
      <w:pPr>
        <w:spacing w:line="216" w:lineRule="auto"/>
        <w:rPr>
          <w:kern w:val="2"/>
        </w:rPr>
      </w:pPr>
    </w:p>
    <w:p w:rsidR="00625B1E" w:rsidRDefault="00625B1E" w:rsidP="00F400C0">
      <w:pPr>
        <w:spacing w:line="216" w:lineRule="auto"/>
        <w:rPr>
          <w:kern w:val="2"/>
        </w:rPr>
      </w:pPr>
    </w:p>
    <w:p w:rsidR="00F400C0" w:rsidRPr="004F11B5" w:rsidRDefault="009E632D" w:rsidP="00F400C0">
      <w:pPr>
        <w:spacing w:line="216" w:lineRule="auto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Проект</w:t>
      </w:r>
      <w:r w:rsidR="00F400C0" w:rsidRPr="004F11B5">
        <w:rPr>
          <w:kern w:val="2"/>
          <w:sz w:val="20"/>
          <w:szCs w:val="20"/>
        </w:rPr>
        <w:t xml:space="preserve"> вносит</w:t>
      </w:r>
    </w:p>
    <w:p w:rsidR="00F400C0" w:rsidRPr="004F11B5" w:rsidRDefault="00F400C0" w:rsidP="00F400C0">
      <w:pPr>
        <w:spacing w:line="216" w:lineRule="auto"/>
        <w:rPr>
          <w:kern w:val="2"/>
          <w:sz w:val="20"/>
          <w:szCs w:val="20"/>
        </w:rPr>
      </w:pPr>
      <w:r w:rsidRPr="004F11B5">
        <w:rPr>
          <w:kern w:val="2"/>
          <w:sz w:val="20"/>
          <w:szCs w:val="20"/>
        </w:rPr>
        <w:t xml:space="preserve">Финансовое управление </w:t>
      </w:r>
    </w:p>
    <w:p w:rsidR="005113F3" w:rsidRDefault="00B51D54" w:rsidP="005113F3">
      <w:pPr>
        <w:spacing w:line="216" w:lineRule="auto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города Волгодонска</w:t>
      </w:r>
    </w:p>
    <w:sectPr w:rsidR="005113F3" w:rsidSect="00A47D9E">
      <w:headerReference w:type="default" r:id="rId10"/>
      <w:pgSz w:w="11906" w:h="16838" w:code="9"/>
      <w:pgMar w:top="709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42" w:rsidRDefault="00945442">
      <w:r>
        <w:separator/>
      </w:r>
    </w:p>
  </w:endnote>
  <w:endnote w:type="continuationSeparator" w:id="0">
    <w:p w:rsidR="00945442" w:rsidRDefault="00945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42" w:rsidRDefault="00945442">
      <w:r>
        <w:separator/>
      </w:r>
    </w:p>
  </w:footnote>
  <w:footnote w:type="continuationSeparator" w:id="0">
    <w:p w:rsidR="00945442" w:rsidRDefault="00945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BB" w:rsidRDefault="00887DA8">
    <w:pPr>
      <w:rPr>
        <w:sz w:val="2"/>
        <w:szCs w:val="2"/>
      </w:rPr>
    </w:pPr>
    <w:r w:rsidRPr="00887DA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7841BB" w:rsidRDefault="007841B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7DD3"/>
    <w:rsid w:val="0001172F"/>
    <w:rsid w:val="00022042"/>
    <w:rsid w:val="0002316F"/>
    <w:rsid w:val="00035F2D"/>
    <w:rsid w:val="00041668"/>
    <w:rsid w:val="00045FBB"/>
    <w:rsid w:val="000475A0"/>
    <w:rsid w:val="00053EA1"/>
    <w:rsid w:val="000658E6"/>
    <w:rsid w:val="00072CCC"/>
    <w:rsid w:val="000A1C35"/>
    <w:rsid w:val="000A367C"/>
    <w:rsid w:val="000B3E1A"/>
    <w:rsid w:val="000B62A3"/>
    <w:rsid w:val="000C4BB1"/>
    <w:rsid w:val="000D1C9D"/>
    <w:rsid w:val="000D53B9"/>
    <w:rsid w:val="000E0132"/>
    <w:rsid w:val="000E10A1"/>
    <w:rsid w:val="000E229F"/>
    <w:rsid w:val="000E4744"/>
    <w:rsid w:val="000F1683"/>
    <w:rsid w:val="000F1C46"/>
    <w:rsid w:val="000F2C8A"/>
    <w:rsid w:val="000F34E8"/>
    <w:rsid w:val="0010196F"/>
    <w:rsid w:val="00102A46"/>
    <w:rsid w:val="00103AC3"/>
    <w:rsid w:val="00103EE5"/>
    <w:rsid w:val="0010452F"/>
    <w:rsid w:val="0011043C"/>
    <w:rsid w:val="00112CBF"/>
    <w:rsid w:val="00117789"/>
    <w:rsid w:val="0012129E"/>
    <w:rsid w:val="0013127D"/>
    <w:rsid w:val="001327F7"/>
    <w:rsid w:val="00137FA6"/>
    <w:rsid w:val="001421BC"/>
    <w:rsid w:val="001450E0"/>
    <w:rsid w:val="00152147"/>
    <w:rsid w:val="00154086"/>
    <w:rsid w:val="001561EE"/>
    <w:rsid w:val="0016661B"/>
    <w:rsid w:val="00170017"/>
    <w:rsid w:val="00171EA3"/>
    <w:rsid w:val="001721A7"/>
    <w:rsid w:val="00182173"/>
    <w:rsid w:val="0019300F"/>
    <w:rsid w:val="0019684B"/>
    <w:rsid w:val="001A2359"/>
    <w:rsid w:val="001A61F1"/>
    <w:rsid w:val="001A6DC7"/>
    <w:rsid w:val="001B0E85"/>
    <w:rsid w:val="001B3727"/>
    <w:rsid w:val="001C3096"/>
    <w:rsid w:val="001D1322"/>
    <w:rsid w:val="001D16A4"/>
    <w:rsid w:val="001D393E"/>
    <w:rsid w:val="001D4A99"/>
    <w:rsid w:val="001D6DC4"/>
    <w:rsid w:val="001E0D51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7F1E"/>
    <w:rsid w:val="002404DF"/>
    <w:rsid w:val="002450A5"/>
    <w:rsid w:val="00262930"/>
    <w:rsid w:val="00275956"/>
    <w:rsid w:val="00283D5A"/>
    <w:rsid w:val="00285EE4"/>
    <w:rsid w:val="00286D85"/>
    <w:rsid w:val="00290851"/>
    <w:rsid w:val="0029334C"/>
    <w:rsid w:val="00293AA5"/>
    <w:rsid w:val="002A04A6"/>
    <w:rsid w:val="002A158E"/>
    <w:rsid w:val="002B39B1"/>
    <w:rsid w:val="002B504F"/>
    <w:rsid w:val="002B65B7"/>
    <w:rsid w:val="002C1073"/>
    <w:rsid w:val="002C309A"/>
    <w:rsid w:val="002C4412"/>
    <w:rsid w:val="002C4EC3"/>
    <w:rsid w:val="002C5D9D"/>
    <w:rsid w:val="002D4A99"/>
    <w:rsid w:val="002E30DC"/>
    <w:rsid w:val="002F512D"/>
    <w:rsid w:val="00301B84"/>
    <w:rsid w:val="00302E96"/>
    <w:rsid w:val="0031228D"/>
    <w:rsid w:val="003150CB"/>
    <w:rsid w:val="0031633B"/>
    <w:rsid w:val="003167D2"/>
    <w:rsid w:val="0032746E"/>
    <w:rsid w:val="0033030F"/>
    <w:rsid w:val="00336244"/>
    <w:rsid w:val="00336695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47A8"/>
    <w:rsid w:val="00386919"/>
    <w:rsid w:val="003872CA"/>
    <w:rsid w:val="00387D67"/>
    <w:rsid w:val="003A052C"/>
    <w:rsid w:val="003A0997"/>
    <w:rsid w:val="003A15FA"/>
    <w:rsid w:val="003B18B2"/>
    <w:rsid w:val="003B6266"/>
    <w:rsid w:val="003D108E"/>
    <w:rsid w:val="003D10F4"/>
    <w:rsid w:val="003E6D0D"/>
    <w:rsid w:val="003F1B3A"/>
    <w:rsid w:val="003F27B7"/>
    <w:rsid w:val="003F762D"/>
    <w:rsid w:val="00402D0E"/>
    <w:rsid w:val="004038CD"/>
    <w:rsid w:val="00414643"/>
    <w:rsid w:val="00415F04"/>
    <w:rsid w:val="00424F09"/>
    <w:rsid w:val="00432415"/>
    <w:rsid w:val="004402BB"/>
    <w:rsid w:val="00442600"/>
    <w:rsid w:val="00444A01"/>
    <w:rsid w:val="00446481"/>
    <w:rsid w:val="00454E2F"/>
    <w:rsid w:val="00460073"/>
    <w:rsid w:val="00464FBF"/>
    <w:rsid w:val="0046671C"/>
    <w:rsid w:val="00471434"/>
    <w:rsid w:val="00475A38"/>
    <w:rsid w:val="00483239"/>
    <w:rsid w:val="004867D3"/>
    <w:rsid w:val="004911C6"/>
    <w:rsid w:val="00491319"/>
    <w:rsid w:val="004A0CFA"/>
    <w:rsid w:val="004B069E"/>
    <w:rsid w:val="004B1EC4"/>
    <w:rsid w:val="004B3652"/>
    <w:rsid w:val="004C4CBC"/>
    <w:rsid w:val="004C782C"/>
    <w:rsid w:val="004D041D"/>
    <w:rsid w:val="004D7C43"/>
    <w:rsid w:val="004E0DEB"/>
    <w:rsid w:val="004E1ACC"/>
    <w:rsid w:val="004E5223"/>
    <w:rsid w:val="004E7C61"/>
    <w:rsid w:val="004F11B5"/>
    <w:rsid w:val="004F4385"/>
    <w:rsid w:val="00500656"/>
    <w:rsid w:val="005113F3"/>
    <w:rsid w:val="00514D40"/>
    <w:rsid w:val="00531CE4"/>
    <w:rsid w:val="00534407"/>
    <w:rsid w:val="00535989"/>
    <w:rsid w:val="005361E1"/>
    <w:rsid w:val="00536D48"/>
    <w:rsid w:val="005376CC"/>
    <w:rsid w:val="00537A7D"/>
    <w:rsid w:val="0054334A"/>
    <w:rsid w:val="005443B3"/>
    <w:rsid w:val="00546D8C"/>
    <w:rsid w:val="005523DA"/>
    <w:rsid w:val="00556C16"/>
    <w:rsid w:val="00561484"/>
    <w:rsid w:val="005616AA"/>
    <w:rsid w:val="0056188B"/>
    <w:rsid w:val="005650BF"/>
    <w:rsid w:val="00566CB8"/>
    <w:rsid w:val="00567333"/>
    <w:rsid w:val="00570E41"/>
    <w:rsid w:val="00571AF4"/>
    <w:rsid w:val="00574B4C"/>
    <w:rsid w:val="0057703E"/>
    <w:rsid w:val="00577281"/>
    <w:rsid w:val="0058032E"/>
    <w:rsid w:val="0058267D"/>
    <w:rsid w:val="00593811"/>
    <w:rsid w:val="0059620E"/>
    <w:rsid w:val="005A008B"/>
    <w:rsid w:val="005A06F9"/>
    <w:rsid w:val="005A0C0E"/>
    <w:rsid w:val="005A4440"/>
    <w:rsid w:val="005A5EC0"/>
    <w:rsid w:val="005B074A"/>
    <w:rsid w:val="005D2608"/>
    <w:rsid w:val="005D4289"/>
    <w:rsid w:val="005D56DD"/>
    <w:rsid w:val="005E1C60"/>
    <w:rsid w:val="005E4137"/>
    <w:rsid w:val="005F1CC4"/>
    <w:rsid w:val="005F384F"/>
    <w:rsid w:val="006072B5"/>
    <w:rsid w:val="00611097"/>
    <w:rsid w:val="0061259B"/>
    <w:rsid w:val="006126EF"/>
    <w:rsid w:val="00612D87"/>
    <w:rsid w:val="00615CDE"/>
    <w:rsid w:val="00617054"/>
    <w:rsid w:val="0061754E"/>
    <w:rsid w:val="0062113A"/>
    <w:rsid w:val="006238C5"/>
    <w:rsid w:val="00625B1E"/>
    <w:rsid w:val="00625E5C"/>
    <w:rsid w:val="0062653F"/>
    <w:rsid w:val="00627942"/>
    <w:rsid w:val="00631167"/>
    <w:rsid w:val="006350A8"/>
    <w:rsid w:val="0063716C"/>
    <w:rsid w:val="00640689"/>
    <w:rsid w:val="0065336D"/>
    <w:rsid w:val="006743D7"/>
    <w:rsid w:val="00674594"/>
    <w:rsid w:val="006758E8"/>
    <w:rsid w:val="006843C9"/>
    <w:rsid w:val="006A6522"/>
    <w:rsid w:val="006B5D32"/>
    <w:rsid w:val="006B65FB"/>
    <w:rsid w:val="006C18D4"/>
    <w:rsid w:val="006C1C85"/>
    <w:rsid w:val="006C48C8"/>
    <w:rsid w:val="006D079D"/>
    <w:rsid w:val="006D0B1C"/>
    <w:rsid w:val="006D4C57"/>
    <w:rsid w:val="006E5EE7"/>
    <w:rsid w:val="006E613F"/>
    <w:rsid w:val="006F3261"/>
    <w:rsid w:val="007103E8"/>
    <w:rsid w:val="00711579"/>
    <w:rsid w:val="00712EB2"/>
    <w:rsid w:val="007153EA"/>
    <w:rsid w:val="00715AE2"/>
    <w:rsid w:val="007276EF"/>
    <w:rsid w:val="00727B49"/>
    <w:rsid w:val="00730F77"/>
    <w:rsid w:val="0073316C"/>
    <w:rsid w:val="00733DE4"/>
    <w:rsid w:val="00734A21"/>
    <w:rsid w:val="00734CF3"/>
    <w:rsid w:val="00745D42"/>
    <w:rsid w:val="007511BC"/>
    <w:rsid w:val="00760EC7"/>
    <w:rsid w:val="007704CA"/>
    <w:rsid w:val="007734E3"/>
    <w:rsid w:val="00773ED0"/>
    <w:rsid w:val="00775DD7"/>
    <w:rsid w:val="00776270"/>
    <w:rsid w:val="00776D41"/>
    <w:rsid w:val="00777EE6"/>
    <w:rsid w:val="007841BB"/>
    <w:rsid w:val="00784486"/>
    <w:rsid w:val="0078531A"/>
    <w:rsid w:val="007875E0"/>
    <w:rsid w:val="00790AD4"/>
    <w:rsid w:val="007A0363"/>
    <w:rsid w:val="007B038E"/>
    <w:rsid w:val="007B5EFC"/>
    <w:rsid w:val="007C3AC6"/>
    <w:rsid w:val="007C588A"/>
    <w:rsid w:val="007C59AE"/>
    <w:rsid w:val="007D15EE"/>
    <w:rsid w:val="007D422A"/>
    <w:rsid w:val="007E6F4D"/>
    <w:rsid w:val="007F050B"/>
    <w:rsid w:val="007F237D"/>
    <w:rsid w:val="007F3AE0"/>
    <w:rsid w:val="007F435A"/>
    <w:rsid w:val="007F5425"/>
    <w:rsid w:val="00801DFC"/>
    <w:rsid w:val="008067ED"/>
    <w:rsid w:val="008103B9"/>
    <w:rsid w:val="008137DC"/>
    <w:rsid w:val="00816FB3"/>
    <w:rsid w:val="00817A68"/>
    <w:rsid w:val="00822B31"/>
    <w:rsid w:val="00825143"/>
    <w:rsid w:val="0082609A"/>
    <w:rsid w:val="00827487"/>
    <w:rsid w:val="00835541"/>
    <w:rsid w:val="00837798"/>
    <w:rsid w:val="00847726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87DA8"/>
    <w:rsid w:val="00890AE7"/>
    <w:rsid w:val="00894F40"/>
    <w:rsid w:val="008959DC"/>
    <w:rsid w:val="008972AE"/>
    <w:rsid w:val="008A0B86"/>
    <w:rsid w:val="008A4CC3"/>
    <w:rsid w:val="008A6E5B"/>
    <w:rsid w:val="008B2FAF"/>
    <w:rsid w:val="008B4428"/>
    <w:rsid w:val="008C345C"/>
    <w:rsid w:val="008D5286"/>
    <w:rsid w:val="008D5DC2"/>
    <w:rsid w:val="008F7928"/>
    <w:rsid w:val="00905DDF"/>
    <w:rsid w:val="00907E44"/>
    <w:rsid w:val="0091065C"/>
    <w:rsid w:val="009157DB"/>
    <w:rsid w:val="00916F11"/>
    <w:rsid w:val="009219D2"/>
    <w:rsid w:val="00927993"/>
    <w:rsid w:val="00934615"/>
    <w:rsid w:val="00942387"/>
    <w:rsid w:val="00945442"/>
    <w:rsid w:val="00950D8C"/>
    <w:rsid w:val="0095178C"/>
    <w:rsid w:val="009541EA"/>
    <w:rsid w:val="009552FF"/>
    <w:rsid w:val="00960547"/>
    <w:rsid w:val="0097097A"/>
    <w:rsid w:val="00970B1F"/>
    <w:rsid w:val="00972C90"/>
    <w:rsid w:val="00982FFD"/>
    <w:rsid w:val="0098625C"/>
    <w:rsid w:val="00986958"/>
    <w:rsid w:val="00987014"/>
    <w:rsid w:val="00990DA3"/>
    <w:rsid w:val="00994DAB"/>
    <w:rsid w:val="009B17F9"/>
    <w:rsid w:val="009B38D2"/>
    <w:rsid w:val="009B6CC7"/>
    <w:rsid w:val="009C53A9"/>
    <w:rsid w:val="009D0AE5"/>
    <w:rsid w:val="009D2200"/>
    <w:rsid w:val="009D556E"/>
    <w:rsid w:val="009E632D"/>
    <w:rsid w:val="009F50B9"/>
    <w:rsid w:val="009F73EC"/>
    <w:rsid w:val="00A03E3C"/>
    <w:rsid w:val="00A34ABD"/>
    <w:rsid w:val="00A43B6B"/>
    <w:rsid w:val="00A449FC"/>
    <w:rsid w:val="00A46A6B"/>
    <w:rsid w:val="00A47D9E"/>
    <w:rsid w:val="00A513AC"/>
    <w:rsid w:val="00A55DD8"/>
    <w:rsid w:val="00A563A2"/>
    <w:rsid w:val="00A62FD6"/>
    <w:rsid w:val="00A702CD"/>
    <w:rsid w:val="00A71887"/>
    <w:rsid w:val="00A71F0D"/>
    <w:rsid w:val="00A7530A"/>
    <w:rsid w:val="00A7565A"/>
    <w:rsid w:val="00A75741"/>
    <w:rsid w:val="00A80735"/>
    <w:rsid w:val="00A83168"/>
    <w:rsid w:val="00A837AA"/>
    <w:rsid w:val="00A849DD"/>
    <w:rsid w:val="00A851A6"/>
    <w:rsid w:val="00A953E6"/>
    <w:rsid w:val="00AA38C6"/>
    <w:rsid w:val="00AB275E"/>
    <w:rsid w:val="00AB7689"/>
    <w:rsid w:val="00AB768D"/>
    <w:rsid w:val="00AC4045"/>
    <w:rsid w:val="00AC6506"/>
    <w:rsid w:val="00AC73F3"/>
    <w:rsid w:val="00AD25D7"/>
    <w:rsid w:val="00AD36C9"/>
    <w:rsid w:val="00AE5898"/>
    <w:rsid w:val="00AE5985"/>
    <w:rsid w:val="00AF5517"/>
    <w:rsid w:val="00B00408"/>
    <w:rsid w:val="00B050E8"/>
    <w:rsid w:val="00B109D2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2AA9"/>
    <w:rsid w:val="00B63E22"/>
    <w:rsid w:val="00B645A9"/>
    <w:rsid w:val="00B70FE2"/>
    <w:rsid w:val="00B731BE"/>
    <w:rsid w:val="00B803DC"/>
    <w:rsid w:val="00B80987"/>
    <w:rsid w:val="00B810D7"/>
    <w:rsid w:val="00B83926"/>
    <w:rsid w:val="00B919C9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6EA"/>
    <w:rsid w:val="00BF5B92"/>
    <w:rsid w:val="00BF7A22"/>
    <w:rsid w:val="00C121DD"/>
    <w:rsid w:val="00C12647"/>
    <w:rsid w:val="00C20FD0"/>
    <w:rsid w:val="00C2694E"/>
    <w:rsid w:val="00C32689"/>
    <w:rsid w:val="00C36482"/>
    <w:rsid w:val="00C46B92"/>
    <w:rsid w:val="00C51661"/>
    <w:rsid w:val="00C52FE9"/>
    <w:rsid w:val="00C54705"/>
    <w:rsid w:val="00C55EE8"/>
    <w:rsid w:val="00C56F49"/>
    <w:rsid w:val="00C65506"/>
    <w:rsid w:val="00C776BD"/>
    <w:rsid w:val="00C77B0E"/>
    <w:rsid w:val="00C80F1C"/>
    <w:rsid w:val="00C83C93"/>
    <w:rsid w:val="00C8468F"/>
    <w:rsid w:val="00C92EC4"/>
    <w:rsid w:val="00C936AB"/>
    <w:rsid w:val="00C9708E"/>
    <w:rsid w:val="00CB07E4"/>
    <w:rsid w:val="00CB0E15"/>
    <w:rsid w:val="00CB493D"/>
    <w:rsid w:val="00CB4A51"/>
    <w:rsid w:val="00CC43B6"/>
    <w:rsid w:val="00CD3477"/>
    <w:rsid w:val="00CE6851"/>
    <w:rsid w:val="00CF5345"/>
    <w:rsid w:val="00D011FF"/>
    <w:rsid w:val="00D030C5"/>
    <w:rsid w:val="00D11EB8"/>
    <w:rsid w:val="00D12E85"/>
    <w:rsid w:val="00D151EA"/>
    <w:rsid w:val="00D17624"/>
    <w:rsid w:val="00D225B3"/>
    <w:rsid w:val="00D24C36"/>
    <w:rsid w:val="00D32689"/>
    <w:rsid w:val="00D370D0"/>
    <w:rsid w:val="00D43A22"/>
    <w:rsid w:val="00D524F1"/>
    <w:rsid w:val="00D60CD1"/>
    <w:rsid w:val="00D63BD5"/>
    <w:rsid w:val="00D67A61"/>
    <w:rsid w:val="00D7073D"/>
    <w:rsid w:val="00D747C1"/>
    <w:rsid w:val="00D76B75"/>
    <w:rsid w:val="00D833A8"/>
    <w:rsid w:val="00D85884"/>
    <w:rsid w:val="00D86E65"/>
    <w:rsid w:val="00D86F27"/>
    <w:rsid w:val="00D92CAB"/>
    <w:rsid w:val="00D9396C"/>
    <w:rsid w:val="00D941BB"/>
    <w:rsid w:val="00DA73EC"/>
    <w:rsid w:val="00DB6DBB"/>
    <w:rsid w:val="00DB6E3A"/>
    <w:rsid w:val="00DC1674"/>
    <w:rsid w:val="00DC44E0"/>
    <w:rsid w:val="00DD26CA"/>
    <w:rsid w:val="00DD360E"/>
    <w:rsid w:val="00DD5E2F"/>
    <w:rsid w:val="00DD6D6E"/>
    <w:rsid w:val="00DE162C"/>
    <w:rsid w:val="00DE4CFA"/>
    <w:rsid w:val="00DF3802"/>
    <w:rsid w:val="00E0216D"/>
    <w:rsid w:val="00E10763"/>
    <w:rsid w:val="00E1329D"/>
    <w:rsid w:val="00E16DCA"/>
    <w:rsid w:val="00E22B0B"/>
    <w:rsid w:val="00E24EC1"/>
    <w:rsid w:val="00E30C83"/>
    <w:rsid w:val="00E312DA"/>
    <w:rsid w:val="00E3689D"/>
    <w:rsid w:val="00E42ECB"/>
    <w:rsid w:val="00E43205"/>
    <w:rsid w:val="00E44032"/>
    <w:rsid w:val="00E44BEC"/>
    <w:rsid w:val="00E51093"/>
    <w:rsid w:val="00E56743"/>
    <w:rsid w:val="00E56E7B"/>
    <w:rsid w:val="00E60ED4"/>
    <w:rsid w:val="00E61F5D"/>
    <w:rsid w:val="00E63C75"/>
    <w:rsid w:val="00E667C5"/>
    <w:rsid w:val="00E71634"/>
    <w:rsid w:val="00E7669C"/>
    <w:rsid w:val="00E80C0E"/>
    <w:rsid w:val="00E80CC2"/>
    <w:rsid w:val="00E8553F"/>
    <w:rsid w:val="00E869B3"/>
    <w:rsid w:val="00E92F59"/>
    <w:rsid w:val="00E9411C"/>
    <w:rsid w:val="00E9576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2192"/>
    <w:rsid w:val="00F138DE"/>
    <w:rsid w:val="00F1540E"/>
    <w:rsid w:val="00F2438E"/>
    <w:rsid w:val="00F266AC"/>
    <w:rsid w:val="00F34FE0"/>
    <w:rsid w:val="00F360C2"/>
    <w:rsid w:val="00F36C7C"/>
    <w:rsid w:val="00F400C0"/>
    <w:rsid w:val="00F52AFD"/>
    <w:rsid w:val="00F533E1"/>
    <w:rsid w:val="00F75728"/>
    <w:rsid w:val="00F76BD0"/>
    <w:rsid w:val="00F76D2F"/>
    <w:rsid w:val="00F81A07"/>
    <w:rsid w:val="00F84738"/>
    <w:rsid w:val="00F946F7"/>
    <w:rsid w:val="00F948DA"/>
    <w:rsid w:val="00F960F2"/>
    <w:rsid w:val="00F96EDC"/>
    <w:rsid w:val="00FA2732"/>
    <w:rsid w:val="00FA37FF"/>
    <w:rsid w:val="00FA3E8B"/>
    <w:rsid w:val="00FC7515"/>
    <w:rsid w:val="00FD1C83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uiPriority w:val="99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 w:eastAsia="ru-RU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AF70BBF1EA454F6CFC6600A8AFCz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C0A718AD29F823D3C44C528AE6D742DF457B31EA75EA19A993B57DDC3FEAA66B056BAB446E0657CEEBEFB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A608-9B6F-4DD9-9286-57797BA7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4360</CharactersWithSpaces>
  <SharedDoc>false</SharedDoc>
  <HLinks>
    <vt:vector size="12" baseType="variant"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consultantplus://offline/ref=B6CC0A718AD29F823D3C5AC83EC232712AF70BBF1EA454F6CFC6600A8AFCzAG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2</cp:revision>
  <cp:lastPrinted>2018-09-26T13:24:00Z</cp:lastPrinted>
  <dcterms:created xsi:type="dcterms:W3CDTF">2019-01-22T15:46:00Z</dcterms:created>
  <dcterms:modified xsi:type="dcterms:W3CDTF">2019-01-22T15:46:00Z</dcterms:modified>
</cp:coreProperties>
</file>