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4B" w:rsidRDefault="00CB0A4B">
      <w:pPr>
        <w:pStyle w:val="ConsPlusNormal"/>
        <w:jc w:val="both"/>
        <w:outlineLvl w:val="0"/>
      </w:pPr>
    </w:p>
    <w:p w:rsidR="00CB0A4B" w:rsidRDefault="00CB0A4B">
      <w:pPr>
        <w:pStyle w:val="ConsPlusTitle"/>
        <w:jc w:val="center"/>
      </w:pPr>
      <w:r>
        <w:t>ВОЛГОДОНСКАЯ ГОРОДСКАЯ ДУМА</w:t>
      </w:r>
    </w:p>
    <w:p w:rsidR="00CB0A4B" w:rsidRDefault="00CB0A4B">
      <w:pPr>
        <w:pStyle w:val="ConsPlusTitle"/>
        <w:jc w:val="center"/>
      </w:pPr>
    </w:p>
    <w:p w:rsidR="00CB0A4B" w:rsidRDefault="00CB0A4B">
      <w:pPr>
        <w:pStyle w:val="ConsPlusTitle"/>
        <w:jc w:val="center"/>
      </w:pPr>
      <w:r>
        <w:t>РЕШЕНИЕ</w:t>
      </w:r>
    </w:p>
    <w:p w:rsidR="00CB0A4B" w:rsidRDefault="00CB0A4B">
      <w:pPr>
        <w:pStyle w:val="ConsPlusTitle"/>
        <w:jc w:val="center"/>
      </w:pPr>
      <w:r>
        <w:t>от 19 декабря 2013 г. N 98</w:t>
      </w:r>
    </w:p>
    <w:p w:rsidR="00CB0A4B" w:rsidRDefault="00CB0A4B">
      <w:pPr>
        <w:pStyle w:val="ConsPlusTitle"/>
        <w:jc w:val="center"/>
      </w:pPr>
    </w:p>
    <w:p w:rsidR="00CB0A4B" w:rsidRDefault="00CB0A4B">
      <w:pPr>
        <w:pStyle w:val="ConsPlusTitle"/>
        <w:jc w:val="center"/>
      </w:pPr>
      <w:r>
        <w:t>О ВНЕСЕНИИ ИЗМЕНЕНИЙ В РЕШЕНИЕ ВОЛГОДОНСКОЙ ГОРОДСКОЙ ДУМЫ</w:t>
      </w:r>
    </w:p>
    <w:p w:rsidR="00CB0A4B" w:rsidRDefault="00CB0A4B">
      <w:pPr>
        <w:pStyle w:val="ConsPlusTitle"/>
        <w:jc w:val="center"/>
      </w:pPr>
      <w:r>
        <w:t>ОТ 05.09.2007 N 110 "О БЮДЖЕТНОМ ПРОЦЕССЕ</w:t>
      </w:r>
    </w:p>
    <w:p w:rsidR="00CB0A4B" w:rsidRDefault="00CB0A4B">
      <w:pPr>
        <w:pStyle w:val="ConsPlusTitle"/>
        <w:jc w:val="center"/>
      </w:pPr>
      <w:r>
        <w:t>В ГОРОДЕ ВОЛГОДОНСКЕ"</w:t>
      </w:r>
    </w:p>
    <w:p w:rsidR="00CB0A4B" w:rsidRDefault="00CB0A4B">
      <w:pPr>
        <w:pStyle w:val="ConsPlusNormal"/>
        <w:ind w:firstLine="540"/>
        <w:jc w:val="both"/>
      </w:pPr>
    </w:p>
    <w:p w:rsidR="00CB0A4B" w:rsidRDefault="00CB0A4B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23.07.2013 </w:t>
      </w:r>
      <w:hyperlink r:id="rId5" w:history="1">
        <w:r>
          <w:rPr>
            <w:color w:val="0000FF"/>
          </w:rPr>
          <w:t>N 252-ФЗ</w:t>
        </w:r>
      </w:hyperlink>
      <w:r>
        <w:t xml:space="preserve"> "О внесении изменений в Бюджетный кодекс Российской Федерации и отдельные законодательные акты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следующие изменения: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"Статья 10. Бюджетные полномочия </w:t>
      </w:r>
      <w:proofErr w:type="spellStart"/>
      <w:r>
        <w:t>Волгодонской</w:t>
      </w:r>
      <w:proofErr w:type="spellEnd"/>
      <w:r>
        <w:t xml:space="preserve"> городской Думы</w:t>
      </w:r>
    </w:p>
    <w:p w:rsidR="00CB0A4B" w:rsidRDefault="00CB0A4B">
      <w:pPr>
        <w:pStyle w:val="ConsPlusNormal"/>
        <w:ind w:firstLine="540"/>
        <w:jc w:val="both"/>
      </w:pPr>
    </w:p>
    <w:p w:rsidR="00CB0A4B" w:rsidRDefault="00CB0A4B">
      <w:pPr>
        <w:pStyle w:val="ConsPlusNormal"/>
        <w:ind w:firstLine="540"/>
        <w:jc w:val="both"/>
      </w:pPr>
      <w:proofErr w:type="spellStart"/>
      <w:r>
        <w:t>Волгодонская</w:t>
      </w:r>
      <w:proofErr w:type="spellEnd"/>
      <w:r>
        <w:t xml:space="preserve"> городская Дума осуществляет следующие бюджетные полномочия: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устанавливает порядок рассмотрения проектов местного бюджета, утверждения и исполнения местного бюджета, осуществления </w:t>
      </w:r>
      <w:proofErr w:type="gramStart"/>
      <w:r>
        <w:t>контроля за</w:t>
      </w:r>
      <w:proofErr w:type="gramEnd"/>
      <w:r>
        <w:t xml:space="preserve"> его исполнением и утверждения отчетов об исполнении местного бюджета;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рассматривает и утверждает местный бюджет и отчеты о его исполнении, осуществляет контроль в ходе рассмотрения отдельных вопросов исполнения местного бюджета на своих заседаниях, заседаниях комиссий, рабочих групп </w:t>
      </w:r>
      <w:proofErr w:type="spellStart"/>
      <w:r>
        <w:t>Волгодонской</w:t>
      </w:r>
      <w:proofErr w:type="spellEnd"/>
      <w:r>
        <w:t xml:space="preserve"> городской Думы, в ходе проводимых </w:t>
      </w:r>
      <w:proofErr w:type="spellStart"/>
      <w:r>
        <w:t>Волгодонской</w:t>
      </w:r>
      <w:proofErr w:type="spellEnd"/>
      <w:r>
        <w:t xml:space="preserve"> городской Думой слушаний и в связи с депутатскими запросами;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формирует и определяет правовой статус органов внешнего муниципального финансового контроля;</w:t>
      </w:r>
    </w:p>
    <w:p w:rsidR="00CB0A4B" w:rsidRDefault="00CB0A4B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другие полномочия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 </w:t>
      </w:r>
      <w:hyperlink r:id="rId12" w:history="1">
        <w:r>
          <w:rPr>
            <w:color w:val="0000FF"/>
          </w:rPr>
          <w:t>Уставом</w:t>
        </w:r>
        <w:proofErr w:type="gramEnd"/>
      </w:hyperlink>
      <w:r>
        <w:t xml:space="preserve"> муниципального образования "Город Волгодонск"</w:t>
      </w:r>
      <w:proofErr w:type="gramStart"/>
      <w:r>
        <w:t>."</w:t>
      </w:r>
      <w:proofErr w:type="gramEnd"/>
      <w:r>
        <w:t>;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абзац 7 статьи 12</w:t>
        </w:r>
      </w:hyperlink>
      <w:r>
        <w:t xml:space="preserve"> изложить в следующей редакции: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"осуществляет полномочия по внутреннему муниципальному финансовому контролю</w:t>
      </w:r>
      <w:proofErr w:type="gramStart"/>
      <w:r>
        <w:t>;"</w:t>
      </w:r>
      <w:proofErr w:type="gramEnd"/>
      <w:r>
        <w:t>;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статью 14</w:t>
        </w:r>
      </w:hyperlink>
      <w:r>
        <w:t xml:space="preserve"> изложить в следующей редакции: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"Статья 14. Бюджетные полномочия Контрольно-счетной палаты города Волгодонска</w:t>
      </w:r>
    </w:p>
    <w:p w:rsidR="00CB0A4B" w:rsidRDefault="00CB0A4B">
      <w:pPr>
        <w:pStyle w:val="ConsPlusNormal"/>
        <w:ind w:firstLine="540"/>
        <w:jc w:val="both"/>
      </w:pPr>
    </w:p>
    <w:p w:rsidR="00CB0A4B" w:rsidRDefault="00CB0A4B">
      <w:pPr>
        <w:pStyle w:val="ConsPlusNormal"/>
        <w:ind w:firstLine="540"/>
        <w:jc w:val="both"/>
      </w:pPr>
      <w:proofErr w:type="gramStart"/>
      <w:r>
        <w:t xml:space="preserve">Контрольно-счетная палата города Волгодонска обладает бюджетными полномочиями, установленными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</w:t>
      </w:r>
      <w:r>
        <w:lastRenderedPageBreak/>
        <w:t xml:space="preserve">муниципальных образований" и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Федерации.";</w:t>
      </w:r>
      <w:proofErr w:type="gramEnd"/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пункты 10</w:t>
        </w:r>
      </w:hyperlink>
      <w:r>
        <w:t xml:space="preserve">, </w:t>
      </w:r>
      <w:hyperlink r:id="rId18" w:history="1">
        <w:r>
          <w:rPr>
            <w:color w:val="0000FF"/>
          </w:rPr>
          <w:t>11 части 1 статьи 15</w:t>
        </w:r>
      </w:hyperlink>
      <w:r>
        <w:t xml:space="preserve"> изложить в следующей редакции: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"10)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условий, целей и порядка, установленных при их предоставлении</w:t>
      </w:r>
      <w:proofErr w:type="gramStart"/>
      <w:r>
        <w:t>;"</w:t>
      </w:r>
      <w:proofErr w:type="gramEnd"/>
      <w:r>
        <w:t>;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11) осуществляет внутренний финансовый контроль и внутренний финансовый аудит в соответствии с порядком, установленным постановлением Администрации города Волгодонска</w:t>
      </w:r>
      <w:proofErr w:type="gramStart"/>
      <w:r>
        <w:t>;"</w:t>
      </w:r>
      <w:proofErr w:type="gramEnd"/>
      <w:r>
        <w:t>;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статью 15.1</w:t>
        </w:r>
      </w:hyperlink>
      <w:r>
        <w:t xml:space="preserve"> изложить в следующей редакции: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"Статья 15.1. Муниципальный финансовый контроль</w:t>
      </w:r>
    </w:p>
    <w:p w:rsidR="00CB0A4B" w:rsidRDefault="00CB0A4B">
      <w:pPr>
        <w:pStyle w:val="ConsPlusNormal"/>
        <w:ind w:firstLine="540"/>
        <w:jc w:val="both"/>
      </w:pPr>
    </w:p>
    <w:p w:rsidR="00CB0A4B" w:rsidRDefault="00CB0A4B">
      <w:pPr>
        <w:pStyle w:val="ConsPlusNormal"/>
        <w:ind w:firstLine="540"/>
        <w:jc w:val="both"/>
      </w:pPr>
      <w: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Муниципальный финансовый контроль подразделяется </w:t>
      </w:r>
      <w:proofErr w:type="gramStart"/>
      <w:r>
        <w:t>на</w:t>
      </w:r>
      <w:proofErr w:type="gramEnd"/>
      <w:r>
        <w:t xml:space="preserve"> внешний и внутренний, предварительный и последующий.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2. Внешний муниципальный финансовый контроль осуществляется Контрольно-счетной палатой города Волгодонска.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Порядок осуществления полномочий Контрольно-счетной палатой города Волгодонска по внешнему муниципальному финансовому контролю определяется решением </w:t>
      </w:r>
      <w:proofErr w:type="spellStart"/>
      <w:r>
        <w:t>Волгодонской</w:t>
      </w:r>
      <w:proofErr w:type="spellEnd"/>
      <w:r>
        <w:t xml:space="preserve"> городской Думы.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3. Внутренний муниципальный финансовый контроль осуществляется органами внутреннего муниципального финансового контроля, являющимися органами (должностными лицами) Администрации города Волгодонска, финансовым органом муниципального образования "Город Волгодонск" - Финансовым управлением города Волгодонска.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Полномочия органов внутреннего муниципального финансового контроля устанавливаются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Волгодонска.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4. При осуществлении Финансовым управлением города Волгодонска в качестве финансового органа муниципального образования "Город Волгодонск" полномочий по внутреннему муниципальному финансовому контролю проводится санкционирование операций</w:t>
      </w:r>
      <w:proofErr w:type="gramStart"/>
      <w:r>
        <w:t>.";</w:t>
      </w:r>
    </w:p>
    <w:p w:rsidR="00CB0A4B" w:rsidRDefault="00CB0A4B">
      <w:pPr>
        <w:pStyle w:val="ConsPlusNormal"/>
        <w:spacing w:before="220"/>
        <w:ind w:firstLine="540"/>
        <w:jc w:val="both"/>
      </w:pPr>
      <w:proofErr w:type="gramEnd"/>
      <w:r>
        <w:t xml:space="preserve">6) </w:t>
      </w:r>
      <w:hyperlink r:id="rId22" w:history="1">
        <w:r>
          <w:rPr>
            <w:color w:val="0000FF"/>
          </w:rPr>
          <w:t>пункты 16</w:t>
        </w:r>
      </w:hyperlink>
      <w:r>
        <w:t xml:space="preserve">, </w:t>
      </w:r>
      <w:hyperlink r:id="rId23" w:history="1">
        <w:r>
          <w:rPr>
            <w:color w:val="0000FF"/>
          </w:rPr>
          <w:t>16.1 части 1 статьи 27</w:t>
        </w:r>
      </w:hyperlink>
      <w:r>
        <w:t xml:space="preserve"> признать утратившими силу;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часть 1 статьи 27</w:t>
        </w:r>
      </w:hyperlink>
      <w:r>
        <w:t xml:space="preserve"> дополнить пунктом 16.2 следующего содержания: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"16.2) паспорта муниципальных программ</w:t>
      </w:r>
      <w:proofErr w:type="gramStart"/>
      <w:r>
        <w:t>;"</w:t>
      </w:r>
      <w:proofErr w:type="gramEnd"/>
    </w:p>
    <w:p w:rsidR="00CB0A4B" w:rsidRDefault="00CB0A4B">
      <w:pPr>
        <w:pStyle w:val="ConsPlusNormal"/>
        <w:spacing w:before="220"/>
        <w:ind w:firstLine="540"/>
        <w:jc w:val="both"/>
      </w:pPr>
      <w:r>
        <w:t xml:space="preserve">8) </w:t>
      </w:r>
      <w:hyperlink r:id="rId25" w:history="1">
        <w:r>
          <w:rPr>
            <w:color w:val="0000FF"/>
          </w:rPr>
          <w:t>часть 3 статьи 27</w:t>
        </w:r>
      </w:hyperlink>
      <w:r>
        <w:t xml:space="preserve"> признать утратившей силу.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t>2. Решение вступает в силу со дня его официального опубликования.</w:t>
      </w:r>
    </w:p>
    <w:p w:rsidR="00CB0A4B" w:rsidRDefault="00CB0A4B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(В.И. Иванников), заместителя главы Администрации города Волгодонска по экономике и финансам И.В. Столяра.</w:t>
      </w:r>
    </w:p>
    <w:p w:rsidR="00CB0A4B" w:rsidRDefault="00CB0A4B">
      <w:pPr>
        <w:pStyle w:val="ConsPlusNormal"/>
        <w:ind w:firstLine="540"/>
        <w:jc w:val="both"/>
      </w:pPr>
    </w:p>
    <w:p w:rsidR="00CB0A4B" w:rsidRDefault="00CB0A4B">
      <w:pPr>
        <w:pStyle w:val="ConsPlusNormal"/>
        <w:jc w:val="right"/>
      </w:pPr>
      <w:r>
        <w:t>Председатель</w:t>
      </w:r>
    </w:p>
    <w:p w:rsidR="00CB0A4B" w:rsidRDefault="00CB0A4B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CB0A4B" w:rsidRDefault="00CB0A4B">
      <w:pPr>
        <w:pStyle w:val="ConsPlusNormal"/>
        <w:jc w:val="right"/>
      </w:pPr>
      <w:r>
        <w:t>П.П.ГОРЧАНЮК</w:t>
      </w:r>
    </w:p>
    <w:p w:rsidR="00CB0A4B" w:rsidRDefault="00CB0A4B">
      <w:pPr>
        <w:pStyle w:val="ConsPlusNormal"/>
        <w:jc w:val="right"/>
      </w:pPr>
    </w:p>
    <w:p w:rsidR="00CB0A4B" w:rsidRDefault="00CB0A4B">
      <w:pPr>
        <w:pStyle w:val="ConsPlusNormal"/>
        <w:jc w:val="right"/>
      </w:pPr>
      <w:r>
        <w:t>Мэр</w:t>
      </w:r>
    </w:p>
    <w:p w:rsidR="00CB0A4B" w:rsidRDefault="00CB0A4B">
      <w:pPr>
        <w:pStyle w:val="ConsPlusNormal"/>
        <w:jc w:val="right"/>
      </w:pPr>
      <w:r>
        <w:t>города Волгодонска</w:t>
      </w:r>
    </w:p>
    <w:p w:rsidR="00CB0A4B" w:rsidRDefault="00CB0A4B">
      <w:pPr>
        <w:pStyle w:val="ConsPlusNormal"/>
        <w:jc w:val="right"/>
      </w:pPr>
      <w:r>
        <w:t>В.А.ФИРСОВ</w:t>
      </w:r>
    </w:p>
    <w:p w:rsidR="00CB0A4B" w:rsidRDefault="00CB0A4B">
      <w:pPr>
        <w:pStyle w:val="ConsPlusNormal"/>
        <w:ind w:firstLine="540"/>
        <w:jc w:val="both"/>
      </w:pPr>
    </w:p>
    <w:p w:rsidR="00CB0A4B" w:rsidRDefault="00CB0A4B">
      <w:pPr>
        <w:pStyle w:val="ConsPlusNormal"/>
        <w:ind w:firstLine="540"/>
        <w:jc w:val="both"/>
      </w:pPr>
    </w:p>
    <w:p w:rsidR="00CB0A4B" w:rsidRDefault="00CB0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EE6" w:rsidRDefault="007C2EE6"/>
    <w:sectPr w:rsidR="007C2EE6" w:rsidSect="0096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B0A4B"/>
    <w:rsid w:val="007C2EE6"/>
    <w:rsid w:val="00CB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DB2A8D943A9AB95E0B66C2B544E0868738077E930885813AE57270737E5981497C327283F6038D9B623691BD7833B6A278E2966414B82CD8EB7LAH1L" TargetMode="External"/><Relationship Id="rId13" Type="http://schemas.openxmlformats.org/officeDocument/2006/relationships/hyperlink" Target="consultantplus://offline/ref=F9FDB2A8D943A9AB95E0B66C2B544E0868738077E930885813AE57270737E5981497C327283F6038D9B62C681BD7833B6A278E2966414B82CD8EB7LAH1L" TargetMode="External"/><Relationship Id="rId18" Type="http://schemas.openxmlformats.org/officeDocument/2006/relationships/hyperlink" Target="consultantplus://offline/ref=F9FDB2A8D943A9AB95E0B66C2B544E0868738077E930885813AE57270737E5981497C327283F6038D9B7246A1BD7833B6A278E2966414B82CD8EB7LAH1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FDB2A8D943A9AB95E0A8613D38110D6F7EDE7BED35820E49F10C7A503EEFCF41D8C2696E307F38D8A8276E11L8HAL" TargetMode="External"/><Relationship Id="rId7" Type="http://schemas.openxmlformats.org/officeDocument/2006/relationships/hyperlink" Target="consultantplus://offline/ref=F9FDB2A8D943A9AB95E0B66C2B544E0868738077E930885813AE57270737E5981497C327283F6038D9B220671BD7833B6A278E2966414B82CD8EB7LAH1L" TargetMode="External"/><Relationship Id="rId12" Type="http://schemas.openxmlformats.org/officeDocument/2006/relationships/hyperlink" Target="consultantplus://offline/ref=F9FDB2A8D943A9AB95E0B66C2B544E0868738077E936895E15AE57270737E5981497C327283F6038D9B6246C1BD7833B6A278E2966414B82CD8EB7LAH1L" TargetMode="External"/><Relationship Id="rId17" Type="http://schemas.openxmlformats.org/officeDocument/2006/relationships/hyperlink" Target="consultantplus://offline/ref=F9FDB2A8D943A9AB95E0B66C2B544E0868738077E930885813AE57270737E5981497C327283F6038D9B7246D1BD7833B6A278E2966414B82CD8EB7LAH1L" TargetMode="External"/><Relationship Id="rId25" Type="http://schemas.openxmlformats.org/officeDocument/2006/relationships/hyperlink" Target="consultantplus://offline/ref=F9FDB2A8D943A9AB95E0B66C2B544E0868738077E930885813AE57270737E5981497C327283F6038D9B0276D1BD7833B6A278E2966414B82CD8EB7LAH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FDB2A8D943A9AB95E0A8613D38110D6F7EDE7BED35820E49F10C7A503EEFCF41D8C2696E307F38D8A8276E11L8HAL" TargetMode="External"/><Relationship Id="rId20" Type="http://schemas.openxmlformats.org/officeDocument/2006/relationships/hyperlink" Target="consultantplus://offline/ref=F9FDB2A8D943A9AB95E0B66C2B544E0868738077E930885813AE57270737E5981497C327283F6038D9B22C6C1BD7833B6A278E2966414B82CD8EB7LAH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DB2A8D943A9AB95E0B66C2B544E0868738077E936895E15AE57270737E5981497C327283F6038D9B6246C1BD7833B6A278E2966414B82CD8EB7LAH1L" TargetMode="External"/><Relationship Id="rId11" Type="http://schemas.openxmlformats.org/officeDocument/2006/relationships/hyperlink" Target="consultantplus://offline/ref=F9FDB2A8D943A9AB95E0A8613D38110D6F7DD77DE434820E49F10C7A503EEFCF41D8C2696E307F38D8A8276E11L8HAL" TargetMode="External"/><Relationship Id="rId24" Type="http://schemas.openxmlformats.org/officeDocument/2006/relationships/hyperlink" Target="consultantplus://offline/ref=F9FDB2A8D943A9AB95E0B66C2B544E0868738077E930885813AE57270737E5981497C327283F6038D9B324691BD7833B6A278E2966414B82CD8EB7LAH1L" TargetMode="External"/><Relationship Id="rId5" Type="http://schemas.openxmlformats.org/officeDocument/2006/relationships/hyperlink" Target="consultantplus://offline/ref=F9FDB2A8D943A9AB95E0A8613D38110D6F7DDE78E43D820E49F10C7A503EEFCF41D8C2696E307F38D8A8276E11L8HAL" TargetMode="External"/><Relationship Id="rId15" Type="http://schemas.openxmlformats.org/officeDocument/2006/relationships/hyperlink" Target="consultantplus://offline/ref=F9FDB2A8D943A9AB95E0A8613D38110D6F7DD77DE434820E49F10C7A503EEFCF41D8C2696E307F38D8A8276E11L8HAL" TargetMode="External"/><Relationship Id="rId23" Type="http://schemas.openxmlformats.org/officeDocument/2006/relationships/hyperlink" Target="consultantplus://offline/ref=F9FDB2A8D943A9AB95E0B66C2B544E0868738077E930885813AE57270737E5981497C327283F6038D9B0276C1BD7833B6A278E2966414B82CD8EB7LAH1L" TargetMode="External"/><Relationship Id="rId10" Type="http://schemas.openxmlformats.org/officeDocument/2006/relationships/hyperlink" Target="consultantplus://offline/ref=F9FDB2A8D943A9AB95E0A8613D38110D6F7EDB73EB3C820E49F10C7A503EEFCF41D8C2696E307F38D8A8276E11L8HAL" TargetMode="External"/><Relationship Id="rId19" Type="http://schemas.openxmlformats.org/officeDocument/2006/relationships/hyperlink" Target="consultantplus://offline/ref=F9FDB2A8D943A9AB95E0A8613D38110D6F7EDE7BED35820E49F10C7A503EEFCF41D8C2696E307F38D8A8276E11L8HAL" TargetMode="External"/><Relationship Id="rId4" Type="http://schemas.openxmlformats.org/officeDocument/2006/relationships/hyperlink" Target="consultantplus://offline/ref=F9FDB2A8D943A9AB95E0A8613D38110D6F7EDB73EB3C820E49F10C7A503EEFCF41D8C2696E307F38D8A8276E11L8HAL" TargetMode="External"/><Relationship Id="rId9" Type="http://schemas.openxmlformats.org/officeDocument/2006/relationships/hyperlink" Target="consultantplus://offline/ref=F9FDB2A8D943A9AB95E0A8613D38110D6F7EDE7BED35820E49F10C7A503EEFCF41D8C2696E307F38D8A8276E11L8HAL" TargetMode="External"/><Relationship Id="rId14" Type="http://schemas.openxmlformats.org/officeDocument/2006/relationships/hyperlink" Target="consultantplus://offline/ref=F9FDB2A8D943A9AB95E0B66C2B544E0868738077E930885813AE57270737E5981497C327283F6038D9B7256E1BD7833B6A278E2966414B82CD8EB7LAH1L" TargetMode="External"/><Relationship Id="rId22" Type="http://schemas.openxmlformats.org/officeDocument/2006/relationships/hyperlink" Target="consultantplus://offline/ref=F9FDB2A8D943A9AB95E0B66C2B544E0868738077E930885813AE57270737E5981497C327283F6038D9B0276F1BD7833B6A278E2966414B82CD8EB7LAH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2019-01-22T11:07:00Z</dcterms:created>
  <dcterms:modified xsi:type="dcterms:W3CDTF">2019-01-22T11:07:00Z</dcterms:modified>
</cp:coreProperties>
</file>