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39C" w:rsidRPr="00E31EF9" w:rsidRDefault="00E3539C" w:rsidP="00E3539C">
      <w:pPr>
        <w:pStyle w:val="2"/>
        <w:rPr>
          <w:rFonts w:ascii="Times New Roman" w:hAnsi="Times New Roman"/>
          <w:sz w:val="36"/>
          <w:szCs w:val="36"/>
        </w:rPr>
      </w:pPr>
      <w:r w:rsidRPr="00E31EF9">
        <w:rPr>
          <w:rFonts w:ascii="Times New Roman" w:hAnsi="Times New Roman"/>
          <w:sz w:val="36"/>
          <w:szCs w:val="36"/>
        </w:rPr>
        <w:t>Администрация</w:t>
      </w:r>
    </w:p>
    <w:p w:rsidR="00E3539C" w:rsidRPr="00E31EF9" w:rsidRDefault="00E3539C" w:rsidP="00E3539C">
      <w:pPr>
        <w:jc w:val="center"/>
        <w:rPr>
          <w:rFonts w:ascii="Times New Roman" w:hAnsi="Times New Roman" w:cs="Times New Roman"/>
          <w:sz w:val="36"/>
          <w:szCs w:val="36"/>
        </w:rPr>
      </w:pPr>
      <w:r w:rsidRPr="00E31EF9">
        <w:rPr>
          <w:rFonts w:ascii="Times New Roman" w:hAnsi="Times New Roman" w:cs="Times New Roman"/>
          <w:sz w:val="36"/>
          <w:szCs w:val="36"/>
        </w:rPr>
        <w:t>города Волгодонска</w:t>
      </w:r>
    </w:p>
    <w:p w:rsidR="00E3539C" w:rsidRPr="00E31EF9" w:rsidRDefault="00E3539C" w:rsidP="00E3539C">
      <w:pPr>
        <w:pStyle w:val="1"/>
        <w:jc w:val="center"/>
        <w:rPr>
          <w:rFonts w:ascii="Times New Roman" w:hAnsi="Times New Roman" w:cs="Times New Roman"/>
          <w:b w:val="0"/>
          <w:bCs w:val="0"/>
        </w:rPr>
      </w:pPr>
      <w:r w:rsidRPr="00E31EF9">
        <w:rPr>
          <w:rFonts w:ascii="Times New Roman" w:hAnsi="Times New Roman" w:cs="Times New Roman"/>
          <w:b w:val="0"/>
          <w:bCs w:val="0"/>
        </w:rPr>
        <w:t>ПОСТАНОВЛЕНИЕ</w:t>
      </w:r>
    </w:p>
    <w:p w:rsidR="00A511FA" w:rsidRPr="00E31EF9" w:rsidRDefault="00A511FA" w:rsidP="00E3539C">
      <w:pPr>
        <w:jc w:val="both"/>
        <w:rPr>
          <w:rFonts w:ascii="Times New Roman" w:hAnsi="Times New Roman" w:cs="Times New Roman"/>
          <w:sz w:val="28"/>
          <w:szCs w:val="28"/>
        </w:rPr>
      </w:pPr>
    </w:p>
    <w:p w:rsidR="00E3539C" w:rsidRPr="00E31EF9" w:rsidRDefault="00953F55" w:rsidP="00E3539C">
      <w:pPr>
        <w:jc w:val="both"/>
        <w:rPr>
          <w:rFonts w:ascii="Times New Roman" w:hAnsi="Times New Roman" w:cs="Times New Roman"/>
          <w:sz w:val="28"/>
          <w:szCs w:val="28"/>
        </w:rPr>
      </w:pPr>
      <w:r>
        <w:rPr>
          <w:rFonts w:ascii="Times New Roman" w:hAnsi="Times New Roman" w:cs="Times New Roman"/>
          <w:sz w:val="28"/>
          <w:szCs w:val="28"/>
        </w:rPr>
        <w:t>15.01.2010</w:t>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sidR="00E3539C" w:rsidRPr="00E31EF9">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539C" w:rsidRPr="00E31EF9">
        <w:rPr>
          <w:rFonts w:ascii="Times New Roman" w:hAnsi="Times New Roman" w:cs="Times New Roman"/>
          <w:sz w:val="28"/>
          <w:szCs w:val="28"/>
        </w:rPr>
        <w:t xml:space="preserve">№ </w:t>
      </w:r>
      <w:r>
        <w:rPr>
          <w:rFonts w:ascii="Times New Roman" w:hAnsi="Times New Roman" w:cs="Times New Roman"/>
          <w:sz w:val="28"/>
          <w:szCs w:val="28"/>
        </w:rPr>
        <w:t>28</w:t>
      </w:r>
    </w:p>
    <w:p w:rsidR="00DA5C02" w:rsidRDefault="00E3539C" w:rsidP="00DA5C02">
      <w:pPr>
        <w:pStyle w:val="ConsPlusNormal"/>
        <w:widowControl/>
        <w:ind w:firstLine="0"/>
        <w:jc w:val="center"/>
        <w:rPr>
          <w:rFonts w:ascii="Times New Roman" w:hAnsi="Times New Roman" w:cs="Times New Roman"/>
          <w:sz w:val="28"/>
          <w:szCs w:val="28"/>
        </w:rPr>
      </w:pPr>
      <w:r w:rsidRPr="00E31EF9">
        <w:rPr>
          <w:rFonts w:ascii="Times New Roman" w:hAnsi="Times New Roman" w:cs="Times New Roman"/>
          <w:sz w:val="28"/>
          <w:szCs w:val="28"/>
        </w:rPr>
        <w:t>г. Волгодонск</w:t>
      </w:r>
    </w:p>
    <w:p w:rsidR="00DA5C02" w:rsidRPr="00A7047C" w:rsidRDefault="00DA5C02" w:rsidP="00DA5C02">
      <w:pPr>
        <w:pStyle w:val="ConsPlusNormal"/>
        <w:widowControl/>
        <w:ind w:firstLine="0"/>
        <w:jc w:val="center"/>
        <w:rPr>
          <w:rFonts w:ascii="Times New Roman" w:hAnsi="Times New Roman" w:cs="Times New Roman"/>
          <w:i/>
          <w:sz w:val="28"/>
          <w:szCs w:val="28"/>
        </w:rPr>
      </w:pPr>
      <w:r w:rsidRPr="00A7047C">
        <w:rPr>
          <w:rFonts w:ascii="Times New Roman" w:hAnsi="Times New Roman" w:cs="Times New Roman"/>
          <w:i/>
          <w:sz w:val="28"/>
          <w:szCs w:val="28"/>
        </w:rPr>
        <w:t xml:space="preserve">(в ред. </w:t>
      </w:r>
      <w:r w:rsidRPr="005B329E">
        <w:rPr>
          <w:rFonts w:ascii="Times New Roman" w:hAnsi="Times New Roman" w:cs="Times New Roman"/>
          <w:i/>
          <w:sz w:val="28"/>
          <w:szCs w:val="28"/>
        </w:rPr>
        <w:t>от 29.06.2010 №1344, от 18.10.2010 №2783, от 24.12.2010 №3513, от 28.03.2011 №674, от 09.11.2011 №3060, от 05.07.2012 №1879, от 12.07.2012 №1951, от 20.07.2012 №2036, от 03.12.2012 №3683</w:t>
      </w:r>
      <w:r w:rsidR="008B638A" w:rsidRPr="005B329E">
        <w:rPr>
          <w:rFonts w:ascii="Times New Roman" w:hAnsi="Times New Roman" w:cs="Times New Roman"/>
          <w:i/>
          <w:sz w:val="28"/>
          <w:szCs w:val="28"/>
        </w:rPr>
        <w:t xml:space="preserve">, </w:t>
      </w:r>
      <w:r w:rsidR="00BB753F" w:rsidRPr="005B329E">
        <w:rPr>
          <w:rFonts w:ascii="Times New Roman" w:hAnsi="Times New Roman" w:cs="Times New Roman"/>
          <w:i/>
          <w:sz w:val="28"/>
          <w:szCs w:val="28"/>
        </w:rPr>
        <w:t xml:space="preserve">от 27.03.2013 №1092, </w:t>
      </w:r>
      <w:r w:rsidR="008B638A" w:rsidRPr="005B329E">
        <w:rPr>
          <w:rFonts w:ascii="Times New Roman" w:hAnsi="Times New Roman" w:cs="Times New Roman"/>
          <w:i/>
          <w:sz w:val="28"/>
          <w:szCs w:val="28"/>
        </w:rPr>
        <w:t>от 08.05.2013 №1732</w:t>
      </w:r>
      <w:r w:rsidR="001E7E96" w:rsidRPr="005B329E">
        <w:rPr>
          <w:rFonts w:ascii="Times New Roman" w:hAnsi="Times New Roman" w:cs="Times New Roman"/>
          <w:i/>
          <w:sz w:val="28"/>
          <w:szCs w:val="28"/>
        </w:rPr>
        <w:t>,</w:t>
      </w:r>
      <w:r w:rsidR="00BB753F" w:rsidRPr="005B329E">
        <w:rPr>
          <w:rFonts w:ascii="Times New Roman" w:hAnsi="Times New Roman" w:cs="Times New Roman"/>
          <w:i/>
          <w:sz w:val="28"/>
          <w:szCs w:val="28"/>
        </w:rPr>
        <w:t xml:space="preserve"> от 05.07.2013 №2536, </w:t>
      </w:r>
      <w:r w:rsidR="001E7E96" w:rsidRPr="005B329E">
        <w:rPr>
          <w:rFonts w:ascii="Times New Roman" w:hAnsi="Times New Roman" w:cs="Times New Roman"/>
          <w:i/>
          <w:sz w:val="28"/>
          <w:szCs w:val="28"/>
        </w:rPr>
        <w:t>от 15.08.2013 №3267, от 03.09.2013 №3581,</w:t>
      </w:r>
      <w:r w:rsidR="00F169A3" w:rsidRPr="005B329E">
        <w:rPr>
          <w:rFonts w:ascii="Times New Roman" w:hAnsi="Times New Roman" w:cs="Times New Roman"/>
          <w:i/>
          <w:sz w:val="28"/>
          <w:szCs w:val="28"/>
        </w:rPr>
        <w:t xml:space="preserve"> </w:t>
      </w:r>
      <w:r w:rsidR="001E7E96" w:rsidRPr="005B329E">
        <w:rPr>
          <w:rFonts w:ascii="Times New Roman" w:hAnsi="Times New Roman" w:cs="Times New Roman"/>
          <w:i/>
          <w:sz w:val="28"/>
          <w:szCs w:val="28"/>
        </w:rPr>
        <w:t>от 31.03.2014 №1025</w:t>
      </w:r>
      <w:r w:rsidR="00E11CC2" w:rsidRPr="005B329E">
        <w:rPr>
          <w:rFonts w:ascii="Times New Roman" w:hAnsi="Times New Roman" w:cs="Times New Roman"/>
          <w:i/>
          <w:sz w:val="28"/>
          <w:szCs w:val="28"/>
        </w:rPr>
        <w:t>, от 25.04.2014 №1446</w:t>
      </w:r>
      <w:r w:rsidR="009A0940" w:rsidRPr="005B329E">
        <w:rPr>
          <w:rFonts w:ascii="Times New Roman" w:hAnsi="Times New Roman" w:cs="Times New Roman"/>
          <w:i/>
          <w:sz w:val="28"/>
          <w:szCs w:val="28"/>
        </w:rPr>
        <w:t>, от 18.06.2014 №2020</w:t>
      </w:r>
      <w:r w:rsidR="00A73F2A" w:rsidRPr="005B329E">
        <w:rPr>
          <w:rFonts w:ascii="Times New Roman" w:hAnsi="Times New Roman" w:cs="Times New Roman"/>
          <w:i/>
          <w:sz w:val="28"/>
          <w:szCs w:val="28"/>
        </w:rPr>
        <w:t>, 29.08.2014 №2967</w:t>
      </w:r>
      <w:r w:rsidR="00EC3025" w:rsidRPr="005B329E">
        <w:rPr>
          <w:rFonts w:ascii="Times New Roman" w:hAnsi="Times New Roman" w:cs="Times New Roman"/>
          <w:i/>
          <w:sz w:val="28"/>
          <w:szCs w:val="28"/>
        </w:rPr>
        <w:t>, от 15.12.2014 №4519</w:t>
      </w:r>
      <w:r w:rsidR="004870CE" w:rsidRPr="005B329E">
        <w:rPr>
          <w:rFonts w:ascii="Times New Roman" w:hAnsi="Times New Roman" w:cs="Times New Roman"/>
          <w:i/>
          <w:sz w:val="28"/>
          <w:szCs w:val="28"/>
        </w:rPr>
        <w:t>, 12.03.2015 №1071</w:t>
      </w:r>
      <w:r w:rsidRPr="005B329E">
        <w:rPr>
          <w:rFonts w:ascii="Times New Roman" w:hAnsi="Times New Roman" w:cs="Times New Roman"/>
          <w:i/>
          <w:sz w:val="28"/>
          <w:szCs w:val="28"/>
        </w:rPr>
        <w:t>)</w:t>
      </w:r>
    </w:p>
    <w:p w:rsidR="0044731E" w:rsidRDefault="0066396E" w:rsidP="00047BD1">
      <w:pPr>
        <w:pStyle w:val="ConsPlusNormal"/>
        <w:widowControl/>
        <w:ind w:firstLine="0"/>
        <w:rPr>
          <w:rFonts w:ascii="Times New Roman" w:hAnsi="Times New Roman" w:cs="Times New Roman"/>
          <w:sz w:val="28"/>
          <w:szCs w:val="28"/>
        </w:rPr>
      </w:pPr>
      <w:r w:rsidRPr="00047BD1">
        <w:rPr>
          <w:rFonts w:ascii="Times New Roman" w:hAnsi="Times New Roman" w:cs="Times New Roman"/>
          <w:sz w:val="28"/>
          <w:szCs w:val="28"/>
        </w:rPr>
        <w:t xml:space="preserve">О </w:t>
      </w:r>
      <w:r w:rsidR="00047BD1" w:rsidRPr="00047BD1">
        <w:rPr>
          <w:rFonts w:ascii="Times New Roman" w:hAnsi="Times New Roman" w:cs="Times New Roman"/>
          <w:sz w:val="28"/>
          <w:szCs w:val="28"/>
        </w:rPr>
        <w:t xml:space="preserve">порядке организации работы </w:t>
      </w:r>
    </w:p>
    <w:p w:rsidR="00C50407" w:rsidRDefault="00047BD1" w:rsidP="00047BD1">
      <w:pPr>
        <w:pStyle w:val="ConsPlusNormal"/>
        <w:widowControl/>
        <w:ind w:firstLine="0"/>
        <w:rPr>
          <w:rFonts w:ascii="Times New Roman" w:hAnsi="Times New Roman" w:cs="Times New Roman"/>
          <w:sz w:val="28"/>
          <w:szCs w:val="28"/>
        </w:rPr>
      </w:pPr>
      <w:r w:rsidRPr="00047BD1">
        <w:rPr>
          <w:rFonts w:ascii="Times New Roman" w:hAnsi="Times New Roman" w:cs="Times New Roman"/>
          <w:sz w:val="28"/>
          <w:szCs w:val="28"/>
        </w:rPr>
        <w:t xml:space="preserve">по </w:t>
      </w:r>
      <w:r w:rsidR="002E6229">
        <w:rPr>
          <w:rFonts w:ascii="Times New Roman" w:hAnsi="Times New Roman" w:cs="Times New Roman"/>
          <w:sz w:val="28"/>
          <w:szCs w:val="28"/>
        </w:rPr>
        <w:t>ф</w:t>
      </w:r>
      <w:r w:rsidRPr="00047BD1">
        <w:rPr>
          <w:rFonts w:ascii="Times New Roman" w:hAnsi="Times New Roman" w:cs="Times New Roman"/>
          <w:sz w:val="28"/>
          <w:szCs w:val="28"/>
        </w:rPr>
        <w:t>ормированию</w:t>
      </w:r>
      <w:r w:rsidR="00C50407">
        <w:rPr>
          <w:rFonts w:ascii="Times New Roman" w:hAnsi="Times New Roman" w:cs="Times New Roman"/>
          <w:sz w:val="28"/>
          <w:szCs w:val="28"/>
        </w:rPr>
        <w:t xml:space="preserve"> </w:t>
      </w:r>
      <w:r w:rsidRPr="00047BD1">
        <w:rPr>
          <w:rFonts w:ascii="Times New Roman" w:hAnsi="Times New Roman" w:cs="Times New Roman"/>
          <w:sz w:val="28"/>
          <w:szCs w:val="28"/>
        </w:rPr>
        <w:t xml:space="preserve">и финансовому </w:t>
      </w:r>
    </w:p>
    <w:p w:rsidR="0066396E" w:rsidRPr="00047BD1" w:rsidRDefault="00047BD1" w:rsidP="00047BD1">
      <w:pPr>
        <w:pStyle w:val="ConsPlusNormal"/>
        <w:widowControl/>
        <w:ind w:firstLine="0"/>
        <w:rPr>
          <w:rFonts w:ascii="Times New Roman" w:hAnsi="Times New Roman" w:cs="Times New Roman"/>
          <w:sz w:val="28"/>
          <w:szCs w:val="28"/>
        </w:rPr>
      </w:pPr>
      <w:r w:rsidRPr="00047BD1">
        <w:rPr>
          <w:rFonts w:ascii="Times New Roman" w:hAnsi="Times New Roman" w:cs="Times New Roman"/>
          <w:sz w:val="28"/>
          <w:szCs w:val="28"/>
        </w:rPr>
        <w:t xml:space="preserve">обеспечению </w:t>
      </w:r>
      <w:r w:rsidR="00C50407">
        <w:rPr>
          <w:rFonts w:ascii="Times New Roman" w:hAnsi="Times New Roman" w:cs="Times New Roman"/>
          <w:sz w:val="28"/>
          <w:szCs w:val="28"/>
        </w:rPr>
        <w:t>муниципаль</w:t>
      </w:r>
      <w:r w:rsidR="00C50407" w:rsidRPr="00047BD1">
        <w:rPr>
          <w:rFonts w:ascii="Times New Roman" w:hAnsi="Times New Roman" w:cs="Times New Roman"/>
          <w:sz w:val="28"/>
          <w:szCs w:val="28"/>
        </w:rPr>
        <w:t>ного</w:t>
      </w:r>
      <w:r w:rsidRPr="00047BD1">
        <w:rPr>
          <w:rFonts w:ascii="Times New Roman" w:hAnsi="Times New Roman" w:cs="Times New Roman"/>
          <w:sz w:val="28"/>
          <w:szCs w:val="28"/>
        </w:rPr>
        <w:t xml:space="preserve"> задания</w:t>
      </w:r>
    </w:p>
    <w:p w:rsidR="0066396E" w:rsidRPr="00047BD1" w:rsidRDefault="00C50407" w:rsidP="00047BD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муниципаль</w:t>
      </w:r>
      <w:r w:rsidRPr="00047BD1">
        <w:rPr>
          <w:rFonts w:ascii="Times New Roman" w:hAnsi="Times New Roman" w:cs="Times New Roman"/>
          <w:sz w:val="28"/>
          <w:szCs w:val="28"/>
        </w:rPr>
        <w:t>ным</w:t>
      </w:r>
      <w:r>
        <w:rPr>
          <w:rFonts w:ascii="Times New Roman" w:hAnsi="Times New Roman" w:cs="Times New Roman"/>
          <w:sz w:val="28"/>
          <w:szCs w:val="28"/>
        </w:rPr>
        <w:t xml:space="preserve"> </w:t>
      </w:r>
      <w:r w:rsidR="00047BD1" w:rsidRPr="00047BD1">
        <w:rPr>
          <w:rFonts w:ascii="Times New Roman" w:hAnsi="Times New Roman" w:cs="Times New Roman"/>
          <w:sz w:val="28"/>
          <w:szCs w:val="28"/>
        </w:rPr>
        <w:t>учреждени</w:t>
      </w:r>
      <w:r w:rsidR="002169D0">
        <w:rPr>
          <w:rFonts w:ascii="Times New Roman" w:hAnsi="Times New Roman" w:cs="Times New Roman"/>
          <w:sz w:val="28"/>
          <w:szCs w:val="28"/>
        </w:rPr>
        <w:t>я</w:t>
      </w:r>
      <w:r w:rsidR="00047BD1" w:rsidRPr="00047BD1">
        <w:rPr>
          <w:rFonts w:ascii="Times New Roman" w:hAnsi="Times New Roman" w:cs="Times New Roman"/>
          <w:sz w:val="28"/>
          <w:szCs w:val="28"/>
        </w:rPr>
        <w:t>м</w:t>
      </w:r>
    </w:p>
    <w:p w:rsidR="00047BD1" w:rsidRDefault="00A511F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w:t>
      </w:r>
      <w:r w:rsidRPr="00047BD1">
        <w:rPr>
          <w:rFonts w:ascii="Times New Roman" w:hAnsi="Times New Roman" w:cs="Times New Roman"/>
          <w:sz w:val="28"/>
          <w:szCs w:val="28"/>
        </w:rPr>
        <w:t xml:space="preserve"> соответствии с требованиями статьи 69.2 Бюджетного кодекса Российской Федерации</w:t>
      </w:r>
      <w:r>
        <w:rPr>
          <w:rFonts w:ascii="Times New Roman" w:hAnsi="Times New Roman" w:cs="Times New Roman"/>
          <w:sz w:val="28"/>
          <w:szCs w:val="28"/>
        </w:rPr>
        <w:t>, Уставом муниципального образования «Город Волгодонск» и в</w:t>
      </w:r>
      <w:r w:rsidR="0066396E" w:rsidRPr="00047BD1">
        <w:rPr>
          <w:rFonts w:ascii="Times New Roman" w:hAnsi="Times New Roman" w:cs="Times New Roman"/>
          <w:sz w:val="28"/>
          <w:szCs w:val="28"/>
        </w:rPr>
        <w:t xml:space="preserve"> целях создания стимулов для ориентации </w:t>
      </w:r>
      <w:r w:rsidR="00047BD1">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 учреждений на запросы потребителей бюджетных услуг, повышения их качества и зависимости финансирования от реальных результатов работы</w:t>
      </w:r>
    </w:p>
    <w:p w:rsidR="0044731E" w:rsidRDefault="0044731E" w:rsidP="00047BD1">
      <w:pPr>
        <w:pStyle w:val="ConsPlusNormal"/>
        <w:widowControl/>
        <w:ind w:firstLine="0"/>
        <w:rPr>
          <w:rFonts w:ascii="Times New Roman" w:hAnsi="Times New Roman" w:cs="Times New Roman"/>
          <w:sz w:val="28"/>
          <w:szCs w:val="28"/>
        </w:rPr>
      </w:pPr>
    </w:p>
    <w:p w:rsidR="0066396E" w:rsidRPr="00047BD1" w:rsidRDefault="00047BD1" w:rsidP="00047BD1">
      <w:pPr>
        <w:pStyle w:val="ConsPlusNormal"/>
        <w:widowControl/>
        <w:ind w:firstLine="0"/>
        <w:rPr>
          <w:rFonts w:ascii="Times New Roman" w:hAnsi="Times New Roman" w:cs="Times New Roman"/>
          <w:sz w:val="28"/>
          <w:szCs w:val="28"/>
        </w:rPr>
      </w:pPr>
      <w:r w:rsidRPr="00047BD1">
        <w:rPr>
          <w:rFonts w:ascii="Times New Roman" w:hAnsi="Times New Roman" w:cs="Times New Roman"/>
          <w:sz w:val="28"/>
          <w:szCs w:val="28"/>
        </w:rPr>
        <w:t>ПОСТАНОВЛЯЮ:</w:t>
      </w:r>
    </w:p>
    <w:p w:rsidR="00525FB4" w:rsidRDefault="00C44487" w:rsidP="00C44487">
      <w:pPr>
        <w:pStyle w:val="ConsPlusNormal"/>
        <w:widowControl/>
        <w:numPr>
          <w:ilvl w:val="0"/>
          <w:numId w:val="3"/>
        </w:numPr>
        <w:jc w:val="both"/>
        <w:rPr>
          <w:rFonts w:ascii="Times New Roman" w:hAnsi="Times New Roman" w:cs="Times New Roman"/>
          <w:sz w:val="28"/>
          <w:szCs w:val="28"/>
        </w:rPr>
      </w:pPr>
      <w:r>
        <w:rPr>
          <w:rFonts w:ascii="Times New Roman" w:hAnsi="Times New Roman" w:cs="Times New Roman"/>
          <w:sz w:val="28"/>
          <w:szCs w:val="28"/>
        </w:rPr>
        <w:t>Ут</w:t>
      </w:r>
      <w:r w:rsidR="0066396E" w:rsidRPr="00047BD1">
        <w:rPr>
          <w:rFonts w:ascii="Times New Roman" w:hAnsi="Times New Roman" w:cs="Times New Roman"/>
          <w:sz w:val="28"/>
          <w:szCs w:val="28"/>
        </w:rPr>
        <w:t>вердить</w:t>
      </w:r>
      <w:r w:rsidR="00525FB4">
        <w:rPr>
          <w:rFonts w:ascii="Times New Roman" w:hAnsi="Times New Roman" w:cs="Times New Roman"/>
          <w:sz w:val="28"/>
          <w:szCs w:val="28"/>
        </w:rPr>
        <w:t>:</w:t>
      </w:r>
    </w:p>
    <w:p w:rsidR="0066396E" w:rsidRDefault="00525FB4" w:rsidP="00525FB4">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 П</w:t>
      </w:r>
      <w:r w:rsidR="0066396E" w:rsidRPr="00047BD1">
        <w:rPr>
          <w:rFonts w:ascii="Times New Roman" w:hAnsi="Times New Roman" w:cs="Times New Roman"/>
          <w:sz w:val="28"/>
          <w:szCs w:val="28"/>
        </w:rPr>
        <w:t xml:space="preserve">оложение о формировании и финансовом обеспечении выполнения </w:t>
      </w:r>
      <w:r w:rsidR="00047BD1">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ного задания </w:t>
      </w:r>
      <w:r w:rsidR="00047BD1">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ными учреждениями согласно приложению </w:t>
      </w:r>
      <w:r w:rsidR="00047BD1">
        <w:rPr>
          <w:rFonts w:ascii="Times New Roman" w:hAnsi="Times New Roman" w:cs="Times New Roman"/>
          <w:sz w:val="28"/>
          <w:szCs w:val="28"/>
        </w:rPr>
        <w:t>№</w:t>
      </w:r>
      <w:r w:rsidR="0066396E" w:rsidRPr="00047BD1">
        <w:rPr>
          <w:rFonts w:ascii="Times New Roman" w:hAnsi="Times New Roman" w:cs="Times New Roman"/>
          <w:sz w:val="28"/>
          <w:szCs w:val="28"/>
        </w:rPr>
        <w:t xml:space="preserve"> 1.</w:t>
      </w:r>
    </w:p>
    <w:p w:rsidR="0066396E" w:rsidRPr="00047BD1" w:rsidRDefault="00525F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6396E" w:rsidRPr="00047BD1">
        <w:rPr>
          <w:rFonts w:ascii="Times New Roman" w:hAnsi="Times New Roman" w:cs="Times New Roman"/>
          <w:sz w:val="28"/>
          <w:szCs w:val="28"/>
        </w:rPr>
        <w:t>2</w:t>
      </w:r>
      <w:r>
        <w:rPr>
          <w:rFonts w:ascii="Times New Roman" w:hAnsi="Times New Roman" w:cs="Times New Roman"/>
          <w:sz w:val="28"/>
          <w:szCs w:val="28"/>
        </w:rPr>
        <w:t xml:space="preserve"> </w:t>
      </w:r>
      <w:r w:rsidR="0066396E" w:rsidRPr="00047BD1">
        <w:rPr>
          <w:rFonts w:ascii="Times New Roman" w:hAnsi="Times New Roman" w:cs="Times New Roman"/>
          <w:sz w:val="28"/>
          <w:szCs w:val="28"/>
        </w:rPr>
        <w:t xml:space="preserve">Методику расчета стоимости </w:t>
      </w:r>
      <w:r w:rsidR="00C50407">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ных услуг в целях формирования </w:t>
      </w:r>
      <w:r w:rsidR="00C50407">
        <w:rPr>
          <w:rFonts w:ascii="Times New Roman" w:hAnsi="Times New Roman" w:cs="Times New Roman"/>
          <w:sz w:val="28"/>
          <w:szCs w:val="28"/>
        </w:rPr>
        <w:t>муниципаль</w:t>
      </w:r>
      <w:r w:rsidR="00C50407" w:rsidRPr="00047BD1">
        <w:rPr>
          <w:rFonts w:ascii="Times New Roman" w:hAnsi="Times New Roman" w:cs="Times New Roman"/>
          <w:sz w:val="28"/>
          <w:szCs w:val="28"/>
        </w:rPr>
        <w:t>ного</w:t>
      </w:r>
      <w:r w:rsidR="0066396E" w:rsidRPr="00047BD1">
        <w:rPr>
          <w:rFonts w:ascii="Times New Roman" w:hAnsi="Times New Roman" w:cs="Times New Roman"/>
          <w:sz w:val="28"/>
          <w:szCs w:val="28"/>
        </w:rPr>
        <w:t xml:space="preserve"> задания согласно приложению </w:t>
      </w:r>
      <w:r w:rsidR="00C50407">
        <w:rPr>
          <w:rFonts w:ascii="Times New Roman" w:hAnsi="Times New Roman" w:cs="Times New Roman"/>
          <w:sz w:val="28"/>
          <w:szCs w:val="28"/>
        </w:rPr>
        <w:t>№</w:t>
      </w:r>
      <w:r w:rsidR="0066396E" w:rsidRPr="00047BD1">
        <w:rPr>
          <w:rFonts w:ascii="Times New Roman" w:hAnsi="Times New Roman" w:cs="Times New Roman"/>
          <w:sz w:val="28"/>
          <w:szCs w:val="28"/>
        </w:rPr>
        <w:t xml:space="preserve"> 2.</w:t>
      </w:r>
    </w:p>
    <w:p w:rsidR="0066396E" w:rsidRPr="00047BD1" w:rsidRDefault="00525FB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66396E" w:rsidRPr="00047BD1">
        <w:rPr>
          <w:rFonts w:ascii="Times New Roman" w:hAnsi="Times New Roman" w:cs="Times New Roman"/>
          <w:sz w:val="28"/>
          <w:szCs w:val="28"/>
        </w:rPr>
        <w:t xml:space="preserve">3 Порядок проведения мониторинга и контроля исполнения </w:t>
      </w:r>
      <w:r w:rsidR="00C50407">
        <w:rPr>
          <w:rFonts w:ascii="Times New Roman" w:hAnsi="Times New Roman" w:cs="Times New Roman"/>
          <w:sz w:val="28"/>
          <w:szCs w:val="28"/>
        </w:rPr>
        <w:t>муниципаль</w:t>
      </w:r>
      <w:r w:rsidR="00C50407" w:rsidRPr="00047BD1">
        <w:rPr>
          <w:rFonts w:ascii="Times New Roman" w:hAnsi="Times New Roman" w:cs="Times New Roman"/>
          <w:sz w:val="28"/>
          <w:szCs w:val="28"/>
        </w:rPr>
        <w:t>н</w:t>
      </w:r>
      <w:r w:rsidR="00C50407">
        <w:rPr>
          <w:rFonts w:ascii="Times New Roman" w:hAnsi="Times New Roman" w:cs="Times New Roman"/>
          <w:sz w:val="28"/>
          <w:szCs w:val="28"/>
        </w:rPr>
        <w:t>ых</w:t>
      </w:r>
      <w:r w:rsidR="0066396E" w:rsidRPr="00047BD1">
        <w:rPr>
          <w:rFonts w:ascii="Times New Roman" w:hAnsi="Times New Roman" w:cs="Times New Roman"/>
          <w:sz w:val="28"/>
          <w:szCs w:val="28"/>
        </w:rPr>
        <w:t xml:space="preserve"> заданий на предоставление </w:t>
      </w:r>
      <w:r w:rsidR="00C50407">
        <w:rPr>
          <w:rFonts w:ascii="Times New Roman" w:hAnsi="Times New Roman" w:cs="Times New Roman"/>
          <w:sz w:val="28"/>
          <w:szCs w:val="28"/>
        </w:rPr>
        <w:t>муниципаль</w:t>
      </w:r>
      <w:r w:rsidR="00C50407" w:rsidRPr="00047BD1">
        <w:rPr>
          <w:rFonts w:ascii="Times New Roman" w:hAnsi="Times New Roman" w:cs="Times New Roman"/>
          <w:sz w:val="28"/>
          <w:szCs w:val="28"/>
        </w:rPr>
        <w:t>н</w:t>
      </w:r>
      <w:r w:rsidR="00C50407">
        <w:rPr>
          <w:rFonts w:ascii="Times New Roman" w:hAnsi="Times New Roman" w:cs="Times New Roman"/>
          <w:sz w:val="28"/>
          <w:szCs w:val="28"/>
        </w:rPr>
        <w:t>ых</w:t>
      </w:r>
      <w:r w:rsidR="0066396E" w:rsidRPr="00047BD1">
        <w:rPr>
          <w:rFonts w:ascii="Times New Roman" w:hAnsi="Times New Roman" w:cs="Times New Roman"/>
          <w:sz w:val="28"/>
          <w:szCs w:val="28"/>
        </w:rPr>
        <w:t xml:space="preserve"> услуг юридическим и физическим лицам согласно приложению </w:t>
      </w:r>
      <w:r w:rsidR="00C50407">
        <w:rPr>
          <w:rFonts w:ascii="Times New Roman" w:hAnsi="Times New Roman" w:cs="Times New Roman"/>
          <w:sz w:val="28"/>
          <w:szCs w:val="28"/>
        </w:rPr>
        <w:t>№</w:t>
      </w:r>
      <w:r w:rsidR="0066396E" w:rsidRPr="00047BD1">
        <w:rPr>
          <w:rFonts w:ascii="Times New Roman" w:hAnsi="Times New Roman" w:cs="Times New Roman"/>
          <w:sz w:val="28"/>
          <w:szCs w:val="28"/>
        </w:rPr>
        <w:t xml:space="preserve"> 3.</w:t>
      </w:r>
    </w:p>
    <w:p w:rsidR="00C44487" w:rsidRDefault="000E144B" w:rsidP="000E144B">
      <w:pPr>
        <w:pStyle w:val="ConsPlusNormal"/>
        <w:widowControl/>
        <w:numPr>
          <w:ilvl w:val="0"/>
          <w:numId w:val="3"/>
        </w:numPr>
        <w:tabs>
          <w:tab w:val="clear" w:pos="900"/>
          <w:tab w:val="num" w:pos="0"/>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3D37">
        <w:rPr>
          <w:rFonts w:ascii="Times New Roman" w:hAnsi="Times New Roman" w:cs="Times New Roman"/>
          <w:sz w:val="28"/>
          <w:szCs w:val="28"/>
        </w:rPr>
        <w:t>Постановление вступает в силу со дня подписания и применяется к правоотношениям, возникшим с 01.01.2010 года.</w:t>
      </w:r>
    </w:p>
    <w:p w:rsidR="00A511FA" w:rsidRDefault="00A511FA">
      <w:pPr>
        <w:pStyle w:val="ConsPlusNormal"/>
        <w:widowControl/>
        <w:ind w:firstLine="540"/>
        <w:jc w:val="both"/>
        <w:rPr>
          <w:rFonts w:ascii="Times New Roman" w:hAnsi="Times New Roman" w:cs="Times New Roman"/>
          <w:sz w:val="28"/>
          <w:szCs w:val="28"/>
        </w:rPr>
      </w:pPr>
    </w:p>
    <w:p w:rsidR="00C44487" w:rsidRDefault="00C44487" w:rsidP="000E144B">
      <w:pPr>
        <w:pStyle w:val="ConsPlusNormal"/>
        <w:widowControl/>
        <w:numPr>
          <w:ilvl w:val="0"/>
          <w:numId w:val="3"/>
        </w:numPr>
        <w:tabs>
          <w:tab w:val="clear" w:pos="900"/>
          <w:tab w:val="num" w:pos="0"/>
        </w:tabs>
        <w:ind w:left="0" w:firstLine="540"/>
        <w:jc w:val="both"/>
        <w:rPr>
          <w:rFonts w:ascii="Times New Roman" w:hAnsi="Times New Roman" w:cs="Times New Roman"/>
          <w:sz w:val="28"/>
          <w:szCs w:val="28"/>
        </w:rPr>
      </w:pPr>
      <w:r>
        <w:rPr>
          <w:rFonts w:ascii="Times New Roman" w:hAnsi="Times New Roman" w:cs="Times New Roman"/>
          <w:sz w:val="28"/>
          <w:szCs w:val="28"/>
        </w:rPr>
        <w:t>Пресс –службе Администрации города (</w:t>
      </w:r>
      <w:r w:rsidR="009F5BFF">
        <w:rPr>
          <w:rFonts w:ascii="Times New Roman" w:hAnsi="Times New Roman" w:cs="Times New Roman"/>
          <w:sz w:val="28"/>
          <w:szCs w:val="28"/>
        </w:rPr>
        <w:t xml:space="preserve">В.А. </w:t>
      </w:r>
      <w:r>
        <w:rPr>
          <w:rFonts w:ascii="Times New Roman" w:hAnsi="Times New Roman" w:cs="Times New Roman"/>
          <w:sz w:val="28"/>
          <w:szCs w:val="28"/>
        </w:rPr>
        <w:t>Худоярова) опубликовать настоящее постановление в бюллетене «Волгодонск официальный».</w:t>
      </w:r>
    </w:p>
    <w:p w:rsidR="00A511FA" w:rsidRDefault="00A511FA">
      <w:pPr>
        <w:pStyle w:val="ConsPlusNormal"/>
        <w:widowControl/>
        <w:ind w:firstLine="540"/>
        <w:jc w:val="both"/>
        <w:rPr>
          <w:rFonts w:ascii="Times New Roman" w:hAnsi="Times New Roman" w:cs="Times New Roman"/>
          <w:sz w:val="28"/>
          <w:szCs w:val="28"/>
        </w:rPr>
      </w:pPr>
    </w:p>
    <w:p w:rsidR="00C44487" w:rsidRDefault="00C4448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Pr="00C44487">
        <w:rPr>
          <w:rFonts w:ascii="Times New Roman" w:hAnsi="Times New Roman" w:cs="Times New Roman"/>
          <w:sz w:val="28"/>
          <w:szCs w:val="28"/>
        </w:rPr>
        <w:t xml:space="preserve"> </w:t>
      </w:r>
      <w:r>
        <w:rPr>
          <w:rFonts w:ascii="Times New Roman" w:hAnsi="Times New Roman" w:cs="Times New Roman"/>
          <w:sz w:val="28"/>
          <w:szCs w:val="28"/>
        </w:rPr>
        <w:t>Признать утратившим силу п</w:t>
      </w:r>
      <w:r w:rsidRPr="003A7C04">
        <w:rPr>
          <w:rFonts w:ascii="Times New Roman" w:hAnsi="Times New Roman" w:cs="Times New Roman"/>
          <w:sz w:val="28"/>
          <w:szCs w:val="28"/>
        </w:rPr>
        <w:t>остановлени</w:t>
      </w:r>
      <w:r>
        <w:rPr>
          <w:rFonts w:ascii="Times New Roman" w:hAnsi="Times New Roman" w:cs="Times New Roman"/>
          <w:sz w:val="28"/>
          <w:szCs w:val="28"/>
        </w:rPr>
        <w:t>е</w:t>
      </w:r>
      <w:r w:rsidRPr="003A7C04">
        <w:rPr>
          <w:rFonts w:ascii="Times New Roman" w:hAnsi="Times New Roman" w:cs="Times New Roman"/>
          <w:sz w:val="28"/>
          <w:szCs w:val="28"/>
        </w:rPr>
        <w:t xml:space="preserve"> Мэра города Волгодонска от 22.04.2008 № 847 «Об условиях, порядке формирования и порядке финансового обеспечения выполнения задания учредителя муниципальному автономному учреждению в муниципальном образовании «</w:t>
      </w:r>
      <w:r>
        <w:rPr>
          <w:rFonts w:ascii="Times New Roman" w:hAnsi="Times New Roman" w:cs="Times New Roman"/>
          <w:sz w:val="28"/>
          <w:szCs w:val="28"/>
        </w:rPr>
        <w:t>Город В</w:t>
      </w:r>
      <w:r w:rsidRPr="003A7C04">
        <w:rPr>
          <w:rFonts w:ascii="Times New Roman" w:hAnsi="Times New Roman" w:cs="Times New Roman"/>
          <w:sz w:val="28"/>
          <w:szCs w:val="28"/>
        </w:rPr>
        <w:t>олгодонск»</w:t>
      </w:r>
      <w:r>
        <w:rPr>
          <w:rFonts w:ascii="Times New Roman" w:hAnsi="Times New Roman" w:cs="Times New Roman"/>
          <w:sz w:val="28"/>
          <w:szCs w:val="28"/>
        </w:rPr>
        <w:t>.</w:t>
      </w:r>
    </w:p>
    <w:p w:rsidR="00D323C0" w:rsidRDefault="00D323C0">
      <w:pPr>
        <w:pStyle w:val="ConsPlusNormal"/>
        <w:widowControl/>
        <w:ind w:firstLine="540"/>
        <w:jc w:val="both"/>
        <w:rPr>
          <w:rFonts w:ascii="Times New Roman" w:hAnsi="Times New Roman" w:cs="Times New Roman"/>
          <w:sz w:val="28"/>
          <w:szCs w:val="28"/>
        </w:rPr>
      </w:pPr>
    </w:p>
    <w:p w:rsidR="0066396E" w:rsidRPr="00047BD1" w:rsidRDefault="007D64AC">
      <w:pPr>
        <w:pStyle w:val="ConsPlusNormal"/>
        <w:widowControl/>
        <w:ind w:firstLine="540"/>
        <w:jc w:val="both"/>
        <w:rPr>
          <w:rFonts w:ascii="Times New Roman" w:hAnsi="Times New Roman" w:cs="Times New Roman"/>
          <w:sz w:val="28"/>
          <w:szCs w:val="28"/>
        </w:rPr>
      </w:pPr>
      <w:r w:rsidRPr="00A2569E">
        <w:rPr>
          <w:rFonts w:ascii="Times New Roman" w:hAnsi="Times New Roman" w:cs="Times New Roman"/>
          <w:sz w:val="28"/>
          <w:szCs w:val="28"/>
        </w:rPr>
        <w:t>5</w:t>
      </w:r>
      <w:r w:rsidR="0066396E" w:rsidRPr="00A2569E">
        <w:rPr>
          <w:rFonts w:ascii="Times New Roman" w:hAnsi="Times New Roman" w:cs="Times New Roman"/>
          <w:sz w:val="28"/>
          <w:szCs w:val="28"/>
        </w:rPr>
        <w:t xml:space="preserve"> Контроль за выполнением постановления возложить на заместителя </w:t>
      </w:r>
      <w:r w:rsidR="00A2569E" w:rsidRPr="00A2569E">
        <w:rPr>
          <w:rFonts w:ascii="Times New Roman" w:hAnsi="Times New Roman" w:cs="Times New Roman"/>
          <w:sz w:val="28"/>
          <w:szCs w:val="28"/>
        </w:rPr>
        <w:t>г</w:t>
      </w:r>
      <w:r w:rsidR="0066396E" w:rsidRPr="00A2569E">
        <w:rPr>
          <w:rFonts w:ascii="Times New Roman" w:hAnsi="Times New Roman" w:cs="Times New Roman"/>
          <w:sz w:val="28"/>
          <w:szCs w:val="28"/>
        </w:rPr>
        <w:t xml:space="preserve">лавы Администрации </w:t>
      </w:r>
      <w:r w:rsidR="00A2569E" w:rsidRPr="00A2569E">
        <w:rPr>
          <w:rFonts w:ascii="Times New Roman" w:hAnsi="Times New Roman" w:cs="Times New Roman"/>
          <w:sz w:val="28"/>
          <w:szCs w:val="28"/>
        </w:rPr>
        <w:t>города по экономике, промышленности и финансам М.Г. Тена.</w:t>
      </w:r>
    </w:p>
    <w:p w:rsidR="0066396E" w:rsidRDefault="0066396E" w:rsidP="002E6229">
      <w:pPr>
        <w:pStyle w:val="ConsPlusNormal"/>
        <w:widowControl/>
        <w:ind w:firstLine="0"/>
        <w:jc w:val="both"/>
        <w:rPr>
          <w:rFonts w:ascii="Times New Roman" w:hAnsi="Times New Roman" w:cs="Times New Roman"/>
          <w:sz w:val="28"/>
          <w:szCs w:val="28"/>
        </w:rPr>
      </w:pPr>
    </w:p>
    <w:p w:rsidR="002E6229" w:rsidRPr="00047BD1" w:rsidRDefault="002E6229" w:rsidP="002E622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Мэр города Волгодонска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В.А. Фирсов</w:t>
      </w:r>
    </w:p>
    <w:p w:rsidR="0066396E" w:rsidRPr="00047BD1" w:rsidRDefault="0066396E">
      <w:pPr>
        <w:pStyle w:val="ConsPlusNormal"/>
        <w:widowControl/>
        <w:ind w:firstLine="0"/>
        <w:jc w:val="right"/>
        <w:rPr>
          <w:rFonts w:ascii="Times New Roman" w:hAnsi="Times New Roman" w:cs="Times New Roman"/>
          <w:sz w:val="28"/>
          <w:szCs w:val="28"/>
        </w:rPr>
      </w:pPr>
    </w:p>
    <w:p w:rsidR="0066396E" w:rsidRPr="00047BD1" w:rsidRDefault="0066396E">
      <w:pPr>
        <w:pStyle w:val="ConsPlusNormal"/>
        <w:widowControl/>
        <w:ind w:firstLine="0"/>
        <w:rPr>
          <w:rFonts w:ascii="Times New Roman" w:hAnsi="Times New Roman" w:cs="Times New Roman"/>
          <w:sz w:val="28"/>
          <w:szCs w:val="28"/>
        </w:rPr>
      </w:pPr>
      <w:r w:rsidRPr="00047BD1">
        <w:rPr>
          <w:rFonts w:ascii="Times New Roman" w:hAnsi="Times New Roman" w:cs="Times New Roman"/>
          <w:sz w:val="28"/>
          <w:szCs w:val="28"/>
        </w:rPr>
        <w:t>Постановление вносит</w:t>
      </w:r>
    </w:p>
    <w:p w:rsidR="0066396E" w:rsidRDefault="002E6229">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Ф</w:t>
      </w:r>
      <w:r w:rsidR="0066396E" w:rsidRPr="00047BD1">
        <w:rPr>
          <w:rFonts w:ascii="Times New Roman" w:hAnsi="Times New Roman" w:cs="Times New Roman"/>
          <w:sz w:val="28"/>
          <w:szCs w:val="28"/>
        </w:rPr>
        <w:t>инансов</w:t>
      </w:r>
      <w:r>
        <w:rPr>
          <w:rFonts w:ascii="Times New Roman" w:hAnsi="Times New Roman" w:cs="Times New Roman"/>
          <w:sz w:val="28"/>
          <w:szCs w:val="28"/>
        </w:rPr>
        <w:t>ое управление города</w:t>
      </w:r>
    </w:p>
    <w:p w:rsidR="000E7BB8" w:rsidRDefault="000E7BB8">
      <w:pPr>
        <w:pStyle w:val="ConsPlusNormal"/>
        <w:widowControl/>
        <w:ind w:firstLine="0"/>
        <w:rPr>
          <w:rFonts w:ascii="Times New Roman" w:hAnsi="Times New Roman" w:cs="Times New Roman"/>
          <w:sz w:val="28"/>
          <w:szCs w:val="28"/>
        </w:rPr>
      </w:pPr>
    </w:p>
    <w:p w:rsidR="000E7BB8" w:rsidRDefault="000E7BB8">
      <w:pPr>
        <w:pStyle w:val="ConsPlusNormal"/>
        <w:widowControl/>
        <w:ind w:firstLine="0"/>
        <w:rPr>
          <w:rFonts w:ascii="Times New Roman" w:hAnsi="Times New Roman" w:cs="Times New Roman"/>
          <w:sz w:val="28"/>
          <w:szCs w:val="28"/>
        </w:rPr>
      </w:pPr>
    </w:p>
    <w:p w:rsidR="000E7BB8" w:rsidRPr="0091710A" w:rsidRDefault="000E7BB8" w:rsidP="000E7BB8">
      <w:pPr>
        <w:spacing w:after="0"/>
        <w:rPr>
          <w:rFonts w:ascii="Times New Roman" w:hAnsi="Times New Roman" w:cs="Times New Roman"/>
          <w:color w:val="FFFFFF"/>
          <w:sz w:val="24"/>
          <w:szCs w:val="24"/>
        </w:rPr>
      </w:pPr>
      <w:r w:rsidRPr="0091710A">
        <w:rPr>
          <w:rFonts w:ascii="Times New Roman" w:hAnsi="Times New Roman" w:cs="Times New Roman"/>
          <w:color w:val="FFFFFF"/>
          <w:sz w:val="24"/>
          <w:szCs w:val="24"/>
        </w:rPr>
        <w:t>Управляющий делами</w:t>
      </w:r>
      <w:r w:rsidRPr="0091710A">
        <w:rPr>
          <w:rFonts w:ascii="Times New Roman" w:hAnsi="Times New Roman" w:cs="Times New Roman"/>
          <w:color w:val="FFFFFF"/>
          <w:sz w:val="24"/>
          <w:szCs w:val="24"/>
        </w:rPr>
        <w:tab/>
      </w:r>
      <w:r w:rsidRPr="0091710A">
        <w:rPr>
          <w:rFonts w:ascii="Times New Roman" w:hAnsi="Times New Roman" w:cs="Times New Roman"/>
          <w:color w:val="FFFFFF"/>
          <w:sz w:val="24"/>
          <w:szCs w:val="24"/>
        </w:rPr>
        <w:tab/>
      </w:r>
      <w:r w:rsidRPr="0091710A">
        <w:rPr>
          <w:rFonts w:ascii="Times New Roman" w:hAnsi="Times New Roman" w:cs="Times New Roman"/>
          <w:color w:val="FFFFFF"/>
          <w:sz w:val="24"/>
          <w:szCs w:val="24"/>
        </w:rPr>
        <w:tab/>
        <w:t xml:space="preserve">    И.о.заместителя главы Администрации города </w:t>
      </w:r>
    </w:p>
    <w:p w:rsidR="000E7BB8" w:rsidRPr="0091710A" w:rsidRDefault="000E7BB8" w:rsidP="000E7BB8">
      <w:pPr>
        <w:tabs>
          <w:tab w:val="left" w:pos="720"/>
          <w:tab w:val="left" w:pos="1440"/>
          <w:tab w:val="left" w:pos="2160"/>
          <w:tab w:val="left" w:pos="2880"/>
          <w:tab w:val="center" w:pos="4876"/>
        </w:tabs>
        <w:spacing w:after="0"/>
        <w:rPr>
          <w:rFonts w:ascii="Times New Roman" w:hAnsi="Times New Roman" w:cs="Times New Roman"/>
          <w:color w:val="FFFFFF"/>
          <w:sz w:val="24"/>
          <w:szCs w:val="24"/>
        </w:rPr>
      </w:pPr>
      <w:r w:rsidRPr="0091710A">
        <w:rPr>
          <w:rFonts w:ascii="Times New Roman" w:hAnsi="Times New Roman" w:cs="Times New Roman"/>
          <w:color w:val="FFFFFF"/>
          <w:sz w:val="24"/>
          <w:szCs w:val="24"/>
        </w:rPr>
        <w:t>____________      В.В. Глушенко</w:t>
      </w:r>
      <w:r w:rsidRPr="0091710A">
        <w:rPr>
          <w:rFonts w:ascii="Times New Roman" w:hAnsi="Times New Roman" w:cs="Times New Roman"/>
          <w:color w:val="FFFFFF"/>
          <w:sz w:val="24"/>
          <w:szCs w:val="24"/>
        </w:rPr>
        <w:tab/>
        <w:t xml:space="preserve">                    по экономике, промышленности и финансам</w:t>
      </w:r>
    </w:p>
    <w:tbl>
      <w:tblPr>
        <w:tblpPr w:leftFromText="180" w:rightFromText="180" w:vertAnchor="text" w:tblpY="1"/>
        <w:tblOverlap w:val="never"/>
        <w:tblW w:w="0" w:type="auto"/>
        <w:tblLook w:val="01E0"/>
      </w:tblPr>
      <w:tblGrid>
        <w:gridCol w:w="4063"/>
      </w:tblGrid>
      <w:tr w:rsidR="000E7BB8" w:rsidRPr="0091710A" w:rsidTr="009B5417">
        <w:tc>
          <w:tcPr>
            <w:tcW w:w="4063" w:type="dxa"/>
          </w:tcPr>
          <w:p w:rsidR="000E7BB8" w:rsidRPr="0091710A" w:rsidRDefault="000E7BB8" w:rsidP="009B5417">
            <w:pPr>
              <w:tabs>
                <w:tab w:val="left" w:pos="2880"/>
              </w:tabs>
              <w:spacing w:after="0"/>
              <w:rPr>
                <w:rFonts w:ascii="Times New Roman" w:hAnsi="Times New Roman" w:cs="Times New Roman"/>
                <w:color w:val="FFFFFF"/>
                <w:sz w:val="24"/>
                <w:szCs w:val="24"/>
              </w:rPr>
            </w:pPr>
            <w:r w:rsidRPr="0091710A">
              <w:rPr>
                <w:rFonts w:ascii="Times New Roman" w:hAnsi="Times New Roman" w:cs="Times New Roman"/>
                <w:color w:val="FFFFFF"/>
                <w:sz w:val="24"/>
                <w:szCs w:val="24"/>
              </w:rPr>
              <w:tab/>
            </w:r>
          </w:p>
          <w:p w:rsidR="000E7BB8" w:rsidRPr="0091710A" w:rsidRDefault="000E7BB8" w:rsidP="009B5417">
            <w:pPr>
              <w:spacing w:after="0"/>
              <w:rPr>
                <w:rFonts w:ascii="Times New Roman" w:hAnsi="Times New Roman" w:cs="Times New Roman"/>
                <w:color w:val="FFFFFF"/>
                <w:sz w:val="24"/>
                <w:szCs w:val="24"/>
              </w:rPr>
            </w:pPr>
            <w:r w:rsidRPr="0091710A">
              <w:rPr>
                <w:rFonts w:ascii="Times New Roman" w:hAnsi="Times New Roman" w:cs="Times New Roman"/>
                <w:color w:val="FFFFFF"/>
                <w:sz w:val="24"/>
                <w:szCs w:val="24"/>
              </w:rPr>
              <w:t xml:space="preserve">Юрист  _______  </w:t>
            </w:r>
            <w:r w:rsidR="004F64A0" w:rsidRPr="0091710A">
              <w:rPr>
                <w:rFonts w:ascii="Times New Roman" w:hAnsi="Times New Roman" w:cs="Times New Roman"/>
                <w:color w:val="FFFFFF"/>
                <w:sz w:val="24"/>
                <w:szCs w:val="24"/>
              </w:rPr>
              <w:t>Н.А. Дрозденко</w:t>
            </w:r>
          </w:p>
          <w:p w:rsidR="000E7BB8" w:rsidRPr="0091710A" w:rsidRDefault="000E7BB8" w:rsidP="009B5417">
            <w:pPr>
              <w:spacing w:after="0"/>
              <w:rPr>
                <w:rFonts w:ascii="Times New Roman" w:hAnsi="Times New Roman" w:cs="Times New Roman"/>
                <w:color w:val="FFFFFF"/>
                <w:sz w:val="24"/>
                <w:szCs w:val="24"/>
              </w:rPr>
            </w:pPr>
          </w:p>
          <w:p w:rsidR="000E7BB8" w:rsidRPr="0091710A" w:rsidRDefault="000E7BB8" w:rsidP="009B5417">
            <w:pPr>
              <w:spacing w:after="0"/>
              <w:rPr>
                <w:rFonts w:ascii="Times New Roman" w:hAnsi="Times New Roman" w:cs="Times New Roman"/>
                <w:color w:val="FFFFFF"/>
                <w:sz w:val="24"/>
                <w:szCs w:val="24"/>
              </w:rPr>
            </w:pPr>
            <w:r w:rsidRPr="0091710A">
              <w:rPr>
                <w:rFonts w:ascii="Times New Roman" w:hAnsi="Times New Roman" w:cs="Times New Roman"/>
                <w:color w:val="FFFFFF"/>
                <w:sz w:val="24"/>
                <w:szCs w:val="24"/>
              </w:rPr>
              <w:t>Начальник Финансового управления города</w:t>
            </w:r>
          </w:p>
          <w:p w:rsidR="000E7BB8" w:rsidRPr="0091710A" w:rsidRDefault="000E7BB8" w:rsidP="009B5417">
            <w:pPr>
              <w:spacing w:after="0"/>
              <w:rPr>
                <w:rFonts w:ascii="Times New Roman" w:hAnsi="Times New Roman" w:cs="Times New Roman"/>
                <w:color w:val="FFFFFF"/>
                <w:sz w:val="24"/>
                <w:szCs w:val="24"/>
              </w:rPr>
            </w:pPr>
            <w:r w:rsidRPr="0091710A">
              <w:rPr>
                <w:rFonts w:ascii="Times New Roman" w:hAnsi="Times New Roman" w:cs="Times New Roman"/>
                <w:color w:val="FFFFFF"/>
                <w:sz w:val="24"/>
                <w:szCs w:val="24"/>
              </w:rPr>
              <w:t>____________     Н.В. Белякова</w:t>
            </w:r>
          </w:p>
        </w:tc>
      </w:tr>
    </w:tbl>
    <w:p w:rsidR="000E7BB8" w:rsidRPr="0091710A" w:rsidRDefault="000E7BB8" w:rsidP="000E7BB8">
      <w:pPr>
        <w:pStyle w:val="ConsPlusNormal"/>
        <w:spacing w:line="228" w:lineRule="auto"/>
        <w:ind w:firstLine="0"/>
        <w:jc w:val="both"/>
        <w:rPr>
          <w:rFonts w:ascii="Times New Roman" w:hAnsi="Times New Roman" w:cs="Times New Roman"/>
          <w:color w:val="FFFFFF"/>
        </w:rPr>
      </w:pPr>
      <w:r w:rsidRPr="0091710A">
        <w:rPr>
          <w:rFonts w:ascii="Times New Roman" w:hAnsi="Times New Roman" w:cs="Times New Roman"/>
          <w:color w:val="FFFFFF"/>
        </w:rPr>
        <w:t xml:space="preserve">       _____________</w:t>
      </w:r>
      <w:r w:rsidR="004F64A0" w:rsidRPr="0091710A">
        <w:rPr>
          <w:rFonts w:ascii="Times New Roman" w:hAnsi="Times New Roman" w:cs="Times New Roman"/>
          <w:color w:val="FFFFFF"/>
        </w:rPr>
        <w:t>И.В. Столяр</w:t>
      </w:r>
      <w:r w:rsidRPr="0091710A">
        <w:rPr>
          <w:rFonts w:ascii="Times New Roman" w:hAnsi="Times New Roman" w:cs="Times New Roman"/>
          <w:color w:val="FFFFFF"/>
        </w:rPr>
        <w:t xml:space="preserve">                </w:t>
      </w:r>
    </w:p>
    <w:p w:rsidR="000E7BB8" w:rsidRPr="0091710A" w:rsidRDefault="000E7BB8" w:rsidP="000E7BB8">
      <w:pPr>
        <w:spacing w:after="0"/>
        <w:rPr>
          <w:rFonts w:ascii="Times New Roman" w:hAnsi="Times New Roman" w:cs="Times New Roman"/>
          <w:color w:val="FFFFFF"/>
        </w:rPr>
      </w:pPr>
      <w:r w:rsidRPr="0091710A">
        <w:rPr>
          <w:rFonts w:ascii="Times New Roman" w:hAnsi="Times New Roman" w:cs="Times New Roman"/>
          <w:color w:val="FFFFFF"/>
        </w:rPr>
        <w:t xml:space="preserve">              </w:t>
      </w:r>
    </w:p>
    <w:p w:rsidR="000E7BB8" w:rsidRPr="0091710A" w:rsidRDefault="000E7BB8">
      <w:pPr>
        <w:pStyle w:val="ConsPlusNormal"/>
        <w:widowControl/>
        <w:ind w:firstLine="0"/>
        <w:rPr>
          <w:rFonts w:ascii="Times New Roman" w:hAnsi="Times New Roman" w:cs="Times New Roman"/>
          <w:color w:val="FFFFFF"/>
          <w:sz w:val="28"/>
          <w:szCs w:val="28"/>
        </w:rPr>
      </w:pPr>
    </w:p>
    <w:p w:rsidR="0066396E" w:rsidRPr="00047BD1" w:rsidRDefault="00C50407">
      <w:pPr>
        <w:pStyle w:val="ConsPlusNormal"/>
        <w:widowControl/>
        <w:ind w:firstLine="0"/>
        <w:jc w:val="right"/>
        <w:outlineLvl w:val="0"/>
        <w:rPr>
          <w:rFonts w:ascii="Times New Roman" w:hAnsi="Times New Roman" w:cs="Times New Roman"/>
          <w:sz w:val="28"/>
          <w:szCs w:val="28"/>
        </w:rPr>
      </w:pPr>
      <w:r w:rsidRPr="000E7BB8">
        <w:rPr>
          <w:rFonts w:ascii="Times New Roman" w:hAnsi="Times New Roman" w:cs="Times New Roman"/>
          <w:sz w:val="28"/>
          <w:szCs w:val="28"/>
        </w:rPr>
        <w:br w:type="page"/>
      </w:r>
      <w:r w:rsidR="0066396E" w:rsidRPr="00047BD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0066396E" w:rsidRPr="00047BD1">
        <w:rPr>
          <w:rFonts w:ascii="Times New Roman" w:hAnsi="Times New Roman" w:cs="Times New Roman"/>
          <w:sz w:val="28"/>
          <w:szCs w:val="28"/>
        </w:rPr>
        <w:t xml:space="preserve"> 1</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постановлению</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Администрации</w:t>
      </w:r>
    </w:p>
    <w:p w:rsidR="00C50407" w:rsidRDefault="00C50407" w:rsidP="00C50407">
      <w:pPr>
        <w:pStyle w:val="ConsPlusNormal"/>
        <w:widowControl/>
        <w:ind w:firstLine="6804"/>
        <w:rPr>
          <w:rFonts w:ascii="Times New Roman" w:hAnsi="Times New Roman" w:cs="Times New Roman"/>
          <w:sz w:val="28"/>
          <w:szCs w:val="28"/>
        </w:rPr>
      </w:pPr>
      <w:r>
        <w:rPr>
          <w:rFonts w:ascii="Times New Roman" w:hAnsi="Times New Roman" w:cs="Times New Roman"/>
          <w:sz w:val="28"/>
          <w:szCs w:val="28"/>
        </w:rPr>
        <w:t>города Волгодонска</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 xml:space="preserve">от </w:t>
      </w:r>
      <w:r w:rsidR="00953F55">
        <w:rPr>
          <w:rFonts w:ascii="Times New Roman" w:hAnsi="Times New Roman" w:cs="Times New Roman"/>
          <w:sz w:val="28"/>
          <w:szCs w:val="28"/>
        </w:rPr>
        <w:t>15.01.2010</w:t>
      </w:r>
      <w:r w:rsidRPr="00047BD1">
        <w:rPr>
          <w:rFonts w:ascii="Times New Roman" w:hAnsi="Times New Roman" w:cs="Times New Roman"/>
          <w:sz w:val="28"/>
          <w:szCs w:val="28"/>
        </w:rPr>
        <w:t xml:space="preserve"> </w:t>
      </w:r>
      <w:r w:rsidR="00716CB9">
        <w:rPr>
          <w:rFonts w:ascii="Times New Roman" w:hAnsi="Times New Roman" w:cs="Times New Roman"/>
          <w:sz w:val="28"/>
          <w:szCs w:val="28"/>
        </w:rPr>
        <w:t>№</w:t>
      </w:r>
      <w:r w:rsidRPr="00047BD1">
        <w:rPr>
          <w:rFonts w:ascii="Times New Roman" w:hAnsi="Times New Roman" w:cs="Times New Roman"/>
          <w:sz w:val="28"/>
          <w:szCs w:val="28"/>
        </w:rPr>
        <w:t xml:space="preserve"> </w:t>
      </w:r>
      <w:r w:rsidR="00953F55">
        <w:rPr>
          <w:rFonts w:ascii="Times New Roman" w:hAnsi="Times New Roman" w:cs="Times New Roman"/>
          <w:sz w:val="28"/>
          <w:szCs w:val="28"/>
        </w:rPr>
        <w:t>28</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ПОЛОЖЕНИЕ</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О ФОРМИРОВАНИИ И ФИНАНСОВОМ ОБЕСПЕЧЕНИИ ВЫПОЛНЕНИЯ</w:t>
      </w:r>
    </w:p>
    <w:p w:rsidR="0066396E" w:rsidRPr="00047BD1" w:rsidRDefault="00716CB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МУНИЦПАЛЬ</w:t>
      </w:r>
      <w:r w:rsidR="0066396E" w:rsidRPr="00047BD1">
        <w:rPr>
          <w:rFonts w:ascii="Times New Roman" w:hAnsi="Times New Roman" w:cs="Times New Roman"/>
          <w:sz w:val="28"/>
          <w:szCs w:val="28"/>
        </w:rPr>
        <w:t xml:space="preserve">НОГО ЗАДАНИЯ </w:t>
      </w:r>
      <w:r>
        <w:rPr>
          <w:rFonts w:ascii="Times New Roman" w:hAnsi="Times New Roman" w:cs="Times New Roman"/>
          <w:sz w:val="28"/>
          <w:szCs w:val="28"/>
        </w:rPr>
        <w:t>МУНИЦПАЛЬ</w:t>
      </w:r>
      <w:r w:rsidR="0066396E" w:rsidRPr="00047BD1">
        <w:rPr>
          <w:rFonts w:ascii="Times New Roman" w:hAnsi="Times New Roman" w:cs="Times New Roman"/>
          <w:sz w:val="28"/>
          <w:szCs w:val="28"/>
        </w:rPr>
        <w:t>НЫМИ</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УЧРЕЖДЕНИЯМИ</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1 Настоящее Положение устанавливает порядок формирования и финансового обеспечения выполнения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ными учреждениями</w:t>
      </w:r>
      <w:r w:rsidR="00455334" w:rsidRPr="00B80691">
        <w:rPr>
          <w:rFonts w:ascii="Times New Roman" w:hAnsi="Times New Roman" w:cs="Times New Roman"/>
          <w:strike/>
          <w:sz w:val="28"/>
          <w:szCs w:val="28"/>
        </w:rPr>
        <w:t>, включая муниципальные автономные учреждения,</w:t>
      </w:r>
      <w:r w:rsidRPr="00B80691">
        <w:rPr>
          <w:rFonts w:ascii="Times New Roman" w:hAnsi="Times New Roman" w:cs="Times New Roman"/>
          <w:strike/>
          <w:sz w:val="28"/>
          <w:szCs w:val="28"/>
        </w:rPr>
        <w:t xml:space="preserve">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на оказание ими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(выполнение работ) (далее </w:t>
      </w:r>
      <w:r w:rsidR="008B638A">
        <w:rPr>
          <w:rFonts w:ascii="Times New Roman" w:hAnsi="Times New Roman" w:cs="Times New Roman"/>
          <w:sz w:val="28"/>
          <w:szCs w:val="28"/>
        </w:rPr>
        <w:t>–</w:t>
      </w:r>
      <w:r w:rsidRPr="00047BD1">
        <w:rPr>
          <w:rFonts w:ascii="Times New Roman" w:hAnsi="Times New Roman" w:cs="Times New Roman"/>
          <w:sz w:val="28"/>
          <w:szCs w:val="28"/>
        </w:rPr>
        <w:t xml:space="preserve">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ное задание).</w:t>
      </w:r>
    </w:p>
    <w:p w:rsidR="0066396E" w:rsidRDefault="00770511" w:rsidP="00770511">
      <w:pPr>
        <w:pStyle w:val="ConsPlusNormal"/>
        <w:widowContro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16CB9">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ное задание формируется по </w:t>
      </w:r>
      <w:r w:rsidR="0066396E" w:rsidRPr="004870CE">
        <w:rPr>
          <w:rFonts w:ascii="Times New Roman" w:hAnsi="Times New Roman" w:cs="Times New Roman"/>
          <w:strike/>
          <w:sz w:val="28"/>
          <w:szCs w:val="28"/>
        </w:rPr>
        <w:t>формам</w:t>
      </w:r>
      <w:r w:rsidR="0066396E" w:rsidRPr="00047BD1">
        <w:rPr>
          <w:rFonts w:ascii="Times New Roman" w:hAnsi="Times New Roman" w:cs="Times New Roman"/>
          <w:sz w:val="28"/>
          <w:szCs w:val="28"/>
        </w:rPr>
        <w:t xml:space="preserve"> </w:t>
      </w:r>
      <w:r w:rsidR="004870CE" w:rsidRPr="004870CE">
        <w:rPr>
          <w:rFonts w:ascii="Times New Roman" w:hAnsi="Times New Roman" w:cs="Times New Roman"/>
          <w:b/>
          <w:sz w:val="28"/>
          <w:szCs w:val="28"/>
        </w:rPr>
        <w:t xml:space="preserve">форме </w:t>
      </w:r>
      <w:r w:rsidR="0066396E" w:rsidRPr="00047BD1">
        <w:rPr>
          <w:rFonts w:ascii="Times New Roman" w:hAnsi="Times New Roman" w:cs="Times New Roman"/>
          <w:sz w:val="28"/>
          <w:szCs w:val="28"/>
        </w:rPr>
        <w:t xml:space="preserve">согласно приложению </w:t>
      </w:r>
      <w:r w:rsidR="00716CB9">
        <w:rPr>
          <w:rFonts w:ascii="Times New Roman" w:hAnsi="Times New Roman" w:cs="Times New Roman"/>
          <w:sz w:val="28"/>
          <w:szCs w:val="28"/>
        </w:rPr>
        <w:t>№</w:t>
      </w:r>
      <w:r w:rsidR="0066396E" w:rsidRPr="00047BD1">
        <w:rPr>
          <w:rFonts w:ascii="Times New Roman" w:hAnsi="Times New Roman" w:cs="Times New Roman"/>
          <w:sz w:val="28"/>
          <w:szCs w:val="28"/>
        </w:rPr>
        <w:t xml:space="preserve"> 1 к настоящему Положению и устанавливает требования к составу, качеству и (или) объему (содержанию), условиям, порядку и результатам оказани</w:t>
      </w:r>
      <w:r w:rsidR="00455334">
        <w:rPr>
          <w:rFonts w:ascii="Times New Roman" w:hAnsi="Times New Roman" w:cs="Times New Roman"/>
          <w:sz w:val="28"/>
          <w:szCs w:val="28"/>
        </w:rPr>
        <w:t>ю</w:t>
      </w:r>
      <w:r w:rsidR="0066396E" w:rsidRPr="00047BD1">
        <w:rPr>
          <w:rFonts w:ascii="Times New Roman" w:hAnsi="Times New Roman" w:cs="Times New Roman"/>
          <w:sz w:val="28"/>
          <w:szCs w:val="28"/>
        </w:rPr>
        <w:t xml:space="preserve"> </w:t>
      </w:r>
      <w:r w:rsidR="00716CB9">
        <w:rPr>
          <w:rFonts w:ascii="Times New Roman" w:hAnsi="Times New Roman" w:cs="Times New Roman"/>
          <w:sz w:val="28"/>
          <w:szCs w:val="28"/>
        </w:rPr>
        <w:t>муниципаль</w:t>
      </w:r>
      <w:r w:rsidR="0066396E" w:rsidRPr="00047BD1">
        <w:rPr>
          <w:rFonts w:ascii="Times New Roman" w:hAnsi="Times New Roman" w:cs="Times New Roman"/>
          <w:sz w:val="28"/>
          <w:szCs w:val="28"/>
        </w:rPr>
        <w:t>н</w:t>
      </w:r>
      <w:r w:rsidR="00455334">
        <w:rPr>
          <w:rFonts w:ascii="Times New Roman" w:hAnsi="Times New Roman" w:cs="Times New Roman"/>
          <w:sz w:val="28"/>
          <w:szCs w:val="28"/>
        </w:rPr>
        <w:t>ых</w:t>
      </w:r>
      <w:r w:rsidR="0066396E" w:rsidRPr="00047BD1">
        <w:rPr>
          <w:rFonts w:ascii="Times New Roman" w:hAnsi="Times New Roman" w:cs="Times New Roman"/>
          <w:sz w:val="28"/>
          <w:szCs w:val="28"/>
        </w:rPr>
        <w:t xml:space="preserve"> услуг (выполнения работ)</w:t>
      </w:r>
      <w:r w:rsidR="00455334">
        <w:rPr>
          <w:rFonts w:ascii="Times New Roman" w:hAnsi="Times New Roman" w:cs="Times New Roman"/>
          <w:sz w:val="28"/>
          <w:szCs w:val="28"/>
        </w:rPr>
        <w:t xml:space="preserve">, а также </w:t>
      </w:r>
      <w:r w:rsidR="00455334" w:rsidRPr="00A7047C">
        <w:rPr>
          <w:rFonts w:ascii="Times New Roman" w:hAnsi="Times New Roman" w:cs="Times New Roman"/>
          <w:strike/>
          <w:sz w:val="28"/>
          <w:szCs w:val="28"/>
        </w:rPr>
        <w:t>цены (тарифы)</w:t>
      </w:r>
      <w:r w:rsidR="00455334">
        <w:rPr>
          <w:rFonts w:ascii="Times New Roman" w:hAnsi="Times New Roman" w:cs="Times New Roman"/>
          <w:sz w:val="28"/>
          <w:szCs w:val="28"/>
        </w:rPr>
        <w:t xml:space="preserve"> </w:t>
      </w:r>
      <w:r w:rsidR="00A7047C" w:rsidRPr="00C50A12">
        <w:rPr>
          <w:rFonts w:ascii="Times New Roman" w:hAnsi="Times New Roman" w:cs="Times New Roman"/>
          <w:b/>
          <w:sz w:val="28"/>
          <w:szCs w:val="28"/>
        </w:rPr>
        <w:t>предельные цены (тарифы)</w:t>
      </w:r>
      <w:r w:rsidR="00A7047C">
        <w:rPr>
          <w:rFonts w:ascii="Times New Roman" w:hAnsi="Times New Roman" w:cs="Times New Roman"/>
          <w:sz w:val="28"/>
          <w:szCs w:val="28"/>
        </w:rPr>
        <w:t xml:space="preserve"> </w:t>
      </w:r>
      <w:r w:rsidR="00455334">
        <w:rPr>
          <w:rFonts w:ascii="Times New Roman" w:hAnsi="Times New Roman" w:cs="Times New Roman"/>
          <w:sz w:val="28"/>
          <w:szCs w:val="28"/>
        </w:rPr>
        <w:t xml:space="preserve">на оплату соответствующих услуг (работ) физическими и юридическими лицами в случаях, если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правовыми актами города Волгодонска предусмотрено их оказание на платной основе, либо порядок установления указанных </w:t>
      </w:r>
      <w:r w:rsidR="00455334" w:rsidRPr="00A7047C">
        <w:rPr>
          <w:rFonts w:ascii="Times New Roman" w:hAnsi="Times New Roman" w:cs="Times New Roman"/>
          <w:strike/>
          <w:sz w:val="28"/>
          <w:szCs w:val="28"/>
        </w:rPr>
        <w:t>цен (тарифов)</w:t>
      </w:r>
      <w:r w:rsidR="00A7047C">
        <w:rPr>
          <w:rFonts w:ascii="Times New Roman" w:hAnsi="Times New Roman" w:cs="Times New Roman"/>
          <w:sz w:val="28"/>
          <w:szCs w:val="28"/>
        </w:rPr>
        <w:t xml:space="preserve"> </w:t>
      </w:r>
      <w:r w:rsidR="00A7047C" w:rsidRPr="00A7047C">
        <w:rPr>
          <w:rFonts w:ascii="Times New Roman" w:hAnsi="Times New Roman" w:cs="Times New Roman"/>
          <w:b/>
          <w:sz w:val="28"/>
          <w:szCs w:val="28"/>
        </w:rPr>
        <w:t>предельных цен (тарифов)</w:t>
      </w:r>
      <w:r w:rsidR="00A7047C">
        <w:rPr>
          <w:rFonts w:ascii="Times New Roman" w:hAnsi="Times New Roman" w:cs="Times New Roman"/>
          <w:b/>
          <w:sz w:val="28"/>
          <w:szCs w:val="28"/>
        </w:rPr>
        <w:t>.</w:t>
      </w:r>
    </w:p>
    <w:p w:rsidR="00455334" w:rsidRPr="00B80691" w:rsidRDefault="00455334">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К муниципальному заданию прилагается выписка из реестра расходных обязательств по расходным обязательствам, исполнение которых необходимо для выполнения муниципального задания.</w:t>
      </w:r>
    </w:p>
    <w:p w:rsidR="0066396E" w:rsidRDefault="00716CB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ное задание может содержать требования к оказанию нескольких </w:t>
      </w:r>
      <w:r w:rsidR="005A143C">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ных услуг (выполнению нескольких работ). В этом случае </w:t>
      </w: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ное задание может включать несколько разделов, каждый из которых должен содержать требования к оказанию одной </w:t>
      </w: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ной услуги (выполнению одной работы).</w:t>
      </w:r>
    </w:p>
    <w:p w:rsidR="005A143C" w:rsidRPr="00B80691" w:rsidRDefault="00AF38B8">
      <w:pPr>
        <w:pStyle w:val="ConsPlusNormal"/>
        <w:widowControl/>
        <w:ind w:firstLine="540"/>
        <w:jc w:val="both"/>
        <w:rPr>
          <w:rFonts w:ascii="Times New Roman" w:hAnsi="Times New Roman" w:cs="Times New Roman"/>
          <w:b/>
          <w:sz w:val="28"/>
          <w:szCs w:val="28"/>
        </w:rPr>
      </w:pPr>
      <w:r w:rsidRPr="00047BD1">
        <w:rPr>
          <w:rFonts w:ascii="Times New Roman" w:hAnsi="Times New Roman" w:cs="Times New Roman"/>
          <w:sz w:val="28"/>
          <w:szCs w:val="28"/>
        </w:rPr>
        <w:t xml:space="preserve">Показатели качества услуг (выполнения работ) устанавливаются приказами главных распорядителей средств </w:t>
      </w:r>
      <w:r>
        <w:rPr>
          <w:rFonts w:ascii="Times New Roman" w:hAnsi="Times New Roman" w:cs="Times New Roman"/>
          <w:sz w:val="28"/>
          <w:szCs w:val="28"/>
        </w:rPr>
        <w:t>ме</w:t>
      </w:r>
      <w:r w:rsidRPr="00047BD1">
        <w:rPr>
          <w:rFonts w:ascii="Times New Roman" w:hAnsi="Times New Roman" w:cs="Times New Roman"/>
          <w:sz w:val="28"/>
          <w:szCs w:val="28"/>
        </w:rPr>
        <w:t xml:space="preserve">стного бюджета, в ведении которых находятся </w:t>
      </w:r>
      <w:r>
        <w:rPr>
          <w:rFonts w:ascii="Times New Roman" w:hAnsi="Times New Roman" w:cs="Times New Roman"/>
          <w:sz w:val="28"/>
          <w:szCs w:val="28"/>
        </w:rPr>
        <w:t>муниципаль</w:t>
      </w:r>
      <w:r w:rsidRPr="00047BD1">
        <w:rPr>
          <w:rFonts w:ascii="Times New Roman" w:hAnsi="Times New Roman" w:cs="Times New Roman"/>
          <w:sz w:val="28"/>
          <w:szCs w:val="28"/>
        </w:rPr>
        <w:t>ные учреждения</w:t>
      </w:r>
      <w:r w:rsidR="00B80691" w:rsidRPr="00B80691">
        <w:rPr>
          <w:rFonts w:ascii="Times New Roman" w:hAnsi="Times New Roman" w:cs="Times New Roman"/>
          <w:b/>
          <w:sz w:val="28"/>
          <w:szCs w:val="28"/>
        </w:rPr>
        <w:t>,</w:t>
      </w:r>
      <w:r w:rsidR="00B80691">
        <w:rPr>
          <w:rFonts w:ascii="Times New Roman" w:hAnsi="Times New Roman" w:cs="Times New Roman"/>
          <w:sz w:val="28"/>
          <w:szCs w:val="28"/>
        </w:rPr>
        <w:t xml:space="preserve"> </w:t>
      </w:r>
      <w:r w:rsidR="00B80691" w:rsidRPr="00B80691">
        <w:rPr>
          <w:rFonts w:ascii="Times New Roman" w:hAnsi="Times New Roman" w:cs="Times New Roman"/>
          <w:b/>
          <w:sz w:val="28"/>
          <w:szCs w:val="28"/>
        </w:rPr>
        <w:t>органами, осуществляющими функции и полномочия учредителя (далее главный распорядитель средств местного бюджета).</w:t>
      </w:r>
    </w:p>
    <w:p w:rsidR="0066396E" w:rsidRPr="00B80691" w:rsidRDefault="00716CB9" w:rsidP="008B638A">
      <w:pPr>
        <w:pStyle w:val="ConsPlusNormal"/>
        <w:widowControl/>
        <w:numPr>
          <w:ilvl w:val="0"/>
          <w:numId w:val="7"/>
        </w:numPr>
        <w:jc w:val="both"/>
        <w:rPr>
          <w:rFonts w:ascii="Times New Roman" w:hAnsi="Times New Roman" w:cs="Times New Roman"/>
          <w:strike/>
          <w:sz w:val="28"/>
          <w:szCs w:val="28"/>
        </w:rPr>
      </w:pPr>
      <w:r w:rsidRPr="00B80691">
        <w:rPr>
          <w:rFonts w:ascii="Times New Roman" w:hAnsi="Times New Roman" w:cs="Times New Roman"/>
          <w:strike/>
          <w:sz w:val="28"/>
          <w:szCs w:val="28"/>
        </w:rPr>
        <w:t>Муниципаль</w:t>
      </w:r>
      <w:r w:rsidR="0066396E" w:rsidRPr="00B80691">
        <w:rPr>
          <w:rFonts w:ascii="Times New Roman" w:hAnsi="Times New Roman" w:cs="Times New Roman"/>
          <w:strike/>
          <w:sz w:val="28"/>
          <w:szCs w:val="28"/>
        </w:rPr>
        <w:t>ное задание формируется:</w:t>
      </w:r>
    </w:p>
    <w:p w:rsidR="00B80691" w:rsidRPr="00B80691" w:rsidRDefault="00B80691" w:rsidP="00B80691">
      <w:pPr>
        <w:pStyle w:val="ConsPlusNormal"/>
        <w:widowControl/>
        <w:ind w:firstLine="709"/>
        <w:jc w:val="both"/>
        <w:rPr>
          <w:rFonts w:ascii="Times New Roman" w:hAnsi="Times New Roman" w:cs="Times New Roman"/>
          <w:b/>
          <w:sz w:val="28"/>
          <w:szCs w:val="28"/>
        </w:rPr>
      </w:pPr>
      <w:r w:rsidRPr="00B80691">
        <w:rPr>
          <w:rFonts w:ascii="Times New Roman" w:hAnsi="Times New Roman" w:cs="Times New Roman"/>
          <w:b/>
          <w:sz w:val="28"/>
          <w:szCs w:val="28"/>
        </w:rPr>
        <w:t xml:space="preserve">3 Муниципальное задание формируется при составлении местного бюджета на соответствующий </w:t>
      </w:r>
      <w:r w:rsidRPr="009A0940">
        <w:rPr>
          <w:rFonts w:ascii="Times New Roman" w:hAnsi="Times New Roman" w:cs="Times New Roman"/>
          <w:b/>
          <w:strike/>
          <w:sz w:val="28"/>
          <w:szCs w:val="28"/>
        </w:rPr>
        <w:t>финансовый год</w:t>
      </w:r>
      <w:r w:rsidR="009A0940">
        <w:rPr>
          <w:rFonts w:ascii="Times New Roman" w:hAnsi="Times New Roman" w:cs="Times New Roman"/>
          <w:b/>
          <w:sz w:val="28"/>
          <w:szCs w:val="28"/>
        </w:rPr>
        <w:t xml:space="preserve"> </w:t>
      </w:r>
      <w:r w:rsidR="009A0940" w:rsidRPr="009A0940">
        <w:rPr>
          <w:rFonts w:ascii="Times New Roman" w:hAnsi="Times New Roman" w:cs="Times New Roman"/>
          <w:b/>
          <w:sz w:val="28"/>
          <w:szCs w:val="28"/>
        </w:rPr>
        <w:t xml:space="preserve">финансовый год и на </w:t>
      </w:r>
      <w:r w:rsidR="009A0940" w:rsidRPr="009A0940">
        <w:rPr>
          <w:rFonts w:ascii="Times New Roman" w:hAnsi="Times New Roman" w:cs="Times New Roman"/>
          <w:b/>
          <w:sz w:val="28"/>
          <w:szCs w:val="28"/>
        </w:rPr>
        <w:lastRenderedPageBreak/>
        <w:t>плановый период</w:t>
      </w:r>
      <w:r w:rsidRPr="00B80691">
        <w:rPr>
          <w:rFonts w:ascii="Times New Roman" w:hAnsi="Times New Roman" w:cs="Times New Roman"/>
          <w:b/>
          <w:sz w:val="28"/>
          <w:szCs w:val="28"/>
        </w:rPr>
        <w:t>, утверждается и доводится после принятия решения о местном бюджете до начала очередного финансового года в отношении:</w:t>
      </w:r>
    </w:p>
    <w:p w:rsidR="00B80691" w:rsidRPr="00B80691" w:rsidRDefault="00B80691" w:rsidP="00B80691">
      <w:pPr>
        <w:pStyle w:val="ConsPlusNormal"/>
        <w:widowControl/>
        <w:ind w:firstLine="709"/>
        <w:jc w:val="both"/>
        <w:rPr>
          <w:rFonts w:ascii="Times New Roman" w:hAnsi="Times New Roman" w:cs="Times New Roman"/>
          <w:b/>
          <w:sz w:val="28"/>
          <w:szCs w:val="28"/>
        </w:rPr>
      </w:pPr>
      <w:r w:rsidRPr="00B80691">
        <w:rPr>
          <w:rFonts w:ascii="Times New Roman" w:hAnsi="Times New Roman" w:cs="Times New Roman"/>
          <w:b/>
          <w:sz w:val="28"/>
          <w:szCs w:val="28"/>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B80691" w:rsidRPr="00B80691" w:rsidRDefault="00B80691" w:rsidP="00B80691">
      <w:pPr>
        <w:pStyle w:val="ConsPlusNormal"/>
        <w:widowControl/>
        <w:ind w:firstLine="540"/>
        <w:jc w:val="both"/>
        <w:rPr>
          <w:rFonts w:ascii="Times New Roman" w:hAnsi="Times New Roman" w:cs="Times New Roman"/>
          <w:b/>
          <w:sz w:val="28"/>
          <w:szCs w:val="28"/>
        </w:rPr>
      </w:pPr>
      <w:r w:rsidRPr="00B80691">
        <w:rPr>
          <w:rFonts w:ascii="Times New Roman" w:hAnsi="Times New Roman" w:cs="Times New Roman"/>
          <w:b/>
          <w:sz w:val="28"/>
          <w:szCs w:val="28"/>
        </w:rPr>
        <w:t>б) муниципальных бюджетных (автономных) учреждений – главными распорядителями средств местного бюджета, осуществляющими функции и полномочия учредителей.</w:t>
      </w:r>
    </w:p>
    <w:p w:rsidR="0066396E" w:rsidRPr="00B80691" w:rsidRDefault="0066396E">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 xml:space="preserve">3.1 Предварительно </w:t>
      </w:r>
      <w:r w:rsidR="008B638A">
        <w:rPr>
          <w:rFonts w:ascii="Times New Roman" w:hAnsi="Times New Roman" w:cs="Times New Roman"/>
          <w:strike/>
          <w:sz w:val="28"/>
          <w:szCs w:val="28"/>
        </w:rPr>
        <w:t>–</w:t>
      </w:r>
      <w:r w:rsidRPr="00B80691">
        <w:rPr>
          <w:rFonts w:ascii="Times New Roman" w:hAnsi="Times New Roman" w:cs="Times New Roman"/>
          <w:strike/>
          <w:sz w:val="28"/>
          <w:szCs w:val="28"/>
        </w:rPr>
        <w:t xml:space="preserve"> для расчета показателей проекта </w:t>
      </w:r>
      <w:r w:rsidR="00A2569E" w:rsidRPr="00B80691">
        <w:rPr>
          <w:rFonts w:ascii="Times New Roman" w:hAnsi="Times New Roman" w:cs="Times New Roman"/>
          <w:strike/>
          <w:sz w:val="28"/>
          <w:szCs w:val="28"/>
        </w:rPr>
        <w:t>ме</w:t>
      </w:r>
      <w:r w:rsidRPr="00B80691">
        <w:rPr>
          <w:rFonts w:ascii="Times New Roman" w:hAnsi="Times New Roman" w:cs="Times New Roman"/>
          <w:strike/>
          <w:sz w:val="28"/>
          <w:szCs w:val="28"/>
        </w:rPr>
        <w:t>стного бюджета на соответствующий финансовый год и плановый период.</w:t>
      </w:r>
    </w:p>
    <w:p w:rsidR="0066396E" w:rsidRPr="00B80691" w:rsidRDefault="0066396E">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 xml:space="preserve">3.2 Окончательно </w:t>
      </w:r>
      <w:r w:rsidR="008B638A">
        <w:rPr>
          <w:rFonts w:ascii="Times New Roman" w:hAnsi="Times New Roman" w:cs="Times New Roman"/>
          <w:strike/>
          <w:sz w:val="28"/>
          <w:szCs w:val="28"/>
        </w:rPr>
        <w:t>–</w:t>
      </w:r>
      <w:r w:rsidRPr="00B80691">
        <w:rPr>
          <w:rFonts w:ascii="Times New Roman" w:hAnsi="Times New Roman" w:cs="Times New Roman"/>
          <w:strike/>
          <w:sz w:val="28"/>
          <w:szCs w:val="28"/>
        </w:rPr>
        <w:t xml:space="preserve"> в срок не позднее 1 месяца после вступления в силу </w:t>
      </w:r>
      <w:r w:rsidR="007D64AC" w:rsidRPr="00B80691">
        <w:rPr>
          <w:rFonts w:ascii="Times New Roman" w:hAnsi="Times New Roman" w:cs="Times New Roman"/>
          <w:strike/>
          <w:sz w:val="28"/>
          <w:szCs w:val="28"/>
        </w:rPr>
        <w:t>решения</w:t>
      </w:r>
      <w:r w:rsidRPr="00B80691">
        <w:rPr>
          <w:rFonts w:ascii="Times New Roman" w:hAnsi="Times New Roman" w:cs="Times New Roman"/>
          <w:strike/>
          <w:sz w:val="28"/>
          <w:szCs w:val="28"/>
        </w:rPr>
        <w:t xml:space="preserve"> о </w:t>
      </w:r>
      <w:r w:rsidR="007D64AC" w:rsidRPr="00B80691">
        <w:rPr>
          <w:rFonts w:ascii="Times New Roman" w:hAnsi="Times New Roman" w:cs="Times New Roman"/>
          <w:strike/>
          <w:sz w:val="28"/>
          <w:szCs w:val="28"/>
        </w:rPr>
        <w:t>ме</w:t>
      </w:r>
      <w:r w:rsidRPr="00B80691">
        <w:rPr>
          <w:rFonts w:ascii="Times New Roman" w:hAnsi="Times New Roman" w:cs="Times New Roman"/>
          <w:strike/>
          <w:sz w:val="28"/>
          <w:szCs w:val="28"/>
        </w:rPr>
        <w:t>стном бюджете на очередной финансовый год.</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4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ное задание формируется на основе Перечня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индивидуального </w:t>
      </w:r>
      <w:r w:rsidR="00A2569E">
        <w:rPr>
          <w:rFonts w:ascii="Times New Roman" w:hAnsi="Times New Roman" w:cs="Times New Roman"/>
          <w:sz w:val="28"/>
          <w:szCs w:val="28"/>
        </w:rPr>
        <w:t xml:space="preserve">и коллективного </w:t>
      </w:r>
      <w:r w:rsidRPr="00047BD1">
        <w:rPr>
          <w:rFonts w:ascii="Times New Roman" w:hAnsi="Times New Roman" w:cs="Times New Roman"/>
          <w:sz w:val="28"/>
          <w:szCs w:val="28"/>
        </w:rPr>
        <w:t xml:space="preserve">пользования в </w:t>
      </w:r>
      <w:r w:rsidR="00716CB9">
        <w:rPr>
          <w:rFonts w:ascii="Times New Roman" w:hAnsi="Times New Roman" w:cs="Times New Roman"/>
          <w:sz w:val="28"/>
          <w:szCs w:val="28"/>
        </w:rPr>
        <w:t>городе</w:t>
      </w:r>
      <w:r w:rsidR="007D64AC">
        <w:rPr>
          <w:rFonts w:ascii="Times New Roman" w:hAnsi="Times New Roman" w:cs="Times New Roman"/>
          <w:sz w:val="28"/>
          <w:szCs w:val="28"/>
        </w:rPr>
        <w:t xml:space="preserve"> Волгодонске</w:t>
      </w:r>
      <w:r w:rsidRPr="00047BD1">
        <w:rPr>
          <w:rFonts w:ascii="Times New Roman" w:hAnsi="Times New Roman" w:cs="Times New Roman"/>
          <w:sz w:val="28"/>
          <w:szCs w:val="28"/>
        </w:rPr>
        <w:t xml:space="preserve"> по типам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w:t>
      </w:r>
      <w:r w:rsidR="00716CB9">
        <w:rPr>
          <w:rFonts w:ascii="Times New Roman" w:hAnsi="Times New Roman" w:cs="Times New Roman"/>
          <w:sz w:val="28"/>
          <w:szCs w:val="28"/>
        </w:rPr>
        <w:t>учреждений согласно приложению №</w:t>
      </w:r>
      <w:r w:rsidRPr="00047BD1">
        <w:rPr>
          <w:rFonts w:ascii="Times New Roman" w:hAnsi="Times New Roman" w:cs="Times New Roman"/>
          <w:sz w:val="28"/>
          <w:szCs w:val="28"/>
        </w:rPr>
        <w:t xml:space="preserve"> 2 к настоящему Положению.</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Утвержденный Перечень </w:t>
      </w:r>
      <w:r w:rsidR="00716CB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(работ) подлежит размещению на официальном сайте </w:t>
      </w:r>
      <w:r w:rsidR="00716CB9">
        <w:rPr>
          <w:rFonts w:ascii="Times New Roman" w:hAnsi="Times New Roman" w:cs="Times New Roman"/>
          <w:sz w:val="28"/>
          <w:szCs w:val="28"/>
        </w:rPr>
        <w:t xml:space="preserve">Администрации города </w:t>
      </w:r>
      <w:r w:rsidRPr="00047BD1">
        <w:rPr>
          <w:rFonts w:ascii="Times New Roman" w:hAnsi="Times New Roman" w:cs="Times New Roman"/>
          <w:sz w:val="28"/>
          <w:szCs w:val="28"/>
        </w:rPr>
        <w:t>в сети Интернет.</w:t>
      </w:r>
    </w:p>
    <w:p w:rsidR="0066396E" w:rsidRPr="00B80691" w:rsidRDefault="0066396E">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 xml:space="preserve">5 </w:t>
      </w:r>
      <w:r w:rsidR="00716CB9" w:rsidRPr="00B80691">
        <w:rPr>
          <w:rFonts w:ascii="Times New Roman" w:hAnsi="Times New Roman" w:cs="Times New Roman"/>
          <w:strike/>
          <w:sz w:val="28"/>
          <w:szCs w:val="28"/>
        </w:rPr>
        <w:t>Муниципаль</w:t>
      </w:r>
      <w:r w:rsidRPr="00B80691">
        <w:rPr>
          <w:rFonts w:ascii="Times New Roman" w:hAnsi="Times New Roman" w:cs="Times New Roman"/>
          <w:strike/>
          <w:sz w:val="28"/>
          <w:szCs w:val="28"/>
        </w:rPr>
        <w:t xml:space="preserve">ное задание для </w:t>
      </w:r>
      <w:r w:rsidR="00716CB9" w:rsidRPr="00B80691">
        <w:rPr>
          <w:rFonts w:ascii="Times New Roman" w:hAnsi="Times New Roman" w:cs="Times New Roman"/>
          <w:strike/>
          <w:sz w:val="28"/>
          <w:szCs w:val="28"/>
        </w:rPr>
        <w:t>муниципаль</w:t>
      </w:r>
      <w:r w:rsidRPr="00B80691">
        <w:rPr>
          <w:rFonts w:ascii="Times New Roman" w:hAnsi="Times New Roman" w:cs="Times New Roman"/>
          <w:strike/>
          <w:sz w:val="28"/>
          <w:szCs w:val="28"/>
        </w:rPr>
        <w:t xml:space="preserve">ных учреждений </w:t>
      </w:r>
      <w:r w:rsidR="00AF38B8" w:rsidRPr="00B80691">
        <w:rPr>
          <w:rFonts w:ascii="Times New Roman" w:hAnsi="Times New Roman" w:cs="Times New Roman"/>
          <w:strike/>
          <w:sz w:val="28"/>
          <w:szCs w:val="28"/>
        </w:rPr>
        <w:t>(бюджетных, автономных) формируется</w:t>
      </w:r>
      <w:r w:rsidRPr="00B80691">
        <w:rPr>
          <w:rFonts w:ascii="Times New Roman" w:hAnsi="Times New Roman" w:cs="Times New Roman"/>
          <w:strike/>
          <w:sz w:val="28"/>
          <w:szCs w:val="28"/>
        </w:rPr>
        <w:t xml:space="preserve"> главными распорядителями средств </w:t>
      </w:r>
      <w:r w:rsidR="00716CB9" w:rsidRPr="00B80691">
        <w:rPr>
          <w:rFonts w:ascii="Times New Roman" w:hAnsi="Times New Roman" w:cs="Times New Roman"/>
          <w:strike/>
          <w:sz w:val="28"/>
          <w:szCs w:val="28"/>
        </w:rPr>
        <w:t>ме</w:t>
      </w:r>
      <w:r w:rsidRPr="00B80691">
        <w:rPr>
          <w:rFonts w:ascii="Times New Roman" w:hAnsi="Times New Roman" w:cs="Times New Roman"/>
          <w:strike/>
          <w:sz w:val="28"/>
          <w:szCs w:val="28"/>
        </w:rPr>
        <w:t>стного бюджета, в ведении которых они находятся</w:t>
      </w:r>
      <w:r w:rsidR="00AF38B8" w:rsidRPr="00B80691">
        <w:rPr>
          <w:rFonts w:ascii="Times New Roman" w:hAnsi="Times New Roman" w:cs="Times New Roman"/>
          <w:strike/>
          <w:sz w:val="28"/>
          <w:szCs w:val="28"/>
        </w:rPr>
        <w:t xml:space="preserve">, и утверждается </w:t>
      </w:r>
      <w:r w:rsidR="00D167C2" w:rsidRPr="00B80691">
        <w:rPr>
          <w:rFonts w:ascii="Times New Roman" w:hAnsi="Times New Roman" w:cs="Times New Roman"/>
          <w:strike/>
          <w:sz w:val="28"/>
          <w:szCs w:val="28"/>
        </w:rPr>
        <w:t>Администраци</w:t>
      </w:r>
      <w:r w:rsidR="00E31EF9" w:rsidRPr="00B80691">
        <w:rPr>
          <w:rFonts w:ascii="Times New Roman" w:hAnsi="Times New Roman" w:cs="Times New Roman"/>
          <w:strike/>
          <w:sz w:val="28"/>
          <w:szCs w:val="28"/>
        </w:rPr>
        <w:t>ей</w:t>
      </w:r>
      <w:r w:rsidR="00D167C2" w:rsidRPr="00B80691">
        <w:rPr>
          <w:rFonts w:ascii="Times New Roman" w:hAnsi="Times New Roman" w:cs="Times New Roman"/>
          <w:strike/>
          <w:sz w:val="28"/>
          <w:szCs w:val="28"/>
        </w:rPr>
        <w:t xml:space="preserve"> города</w:t>
      </w:r>
      <w:r w:rsidR="00AF38B8" w:rsidRPr="00B80691">
        <w:rPr>
          <w:rFonts w:ascii="Times New Roman" w:hAnsi="Times New Roman" w:cs="Times New Roman"/>
          <w:strike/>
          <w:sz w:val="28"/>
          <w:szCs w:val="28"/>
        </w:rPr>
        <w:t xml:space="preserve"> или органами Администрации города, осуществляющи</w:t>
      </w:r>
      <w:r w:rsidR="00D167C2" w:rsidRPr="00B80691">
        <w:rPr>
          <w:rFonts w:ascii="Times New Roman" w:hAnsi="Times New Roman" w:cs="Times New Roman"/>
          <w:strike/>
          <w:sz w:val="28"/>
          <w:szCs w:val="28"/>
        </w:rPr>
        <w:t>ми</w:t>
      </w:r>
      <w:r w:rsidR="00AF38B8" w:rsidRPr="00B80691">
        <w:rPr>
          <w:rFonts w:ascii="Times New Roman" w:hAnsi="Times New Roman" w:cs="Times New Roman"/>
          <w:strike/>
          <w:sz w:val="28"/>
          <w:szCs w:val="28"/>
        </w:rPr>
        <w:t xml:space="preserve"> функции и полномочия учредителя.</w:t>
      </w:r>
    </w:p>
    <w:p w:rsidR="00AF38B8" w:rsidRPr="00B80691" w:rsidRDefault="0066396E">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 xml:space="preserve">6 </w:t>
      </w:r>
      <w:r w:rsidR="00AF38B8" w:rsidRPr="00B80691">
        <w:rPr>
          <w:rFonts w:ascii="Times New Roman" w:hAnsi="Times New Roman" w:cs="Times New Roman"/>
          <w:strike/>
          <w:sz w:val="28"/>
          <w:szCs w:val="28"/>
        </w:rPr>
        <w:t>Муниципальное задание доводится учредителем до муниципального учреждения до начала очередного финансового года.</w:t>
      </w:r>
    </w:p>
    <w:p w:rsidR="00AF38B8" w:rsidRDefault="007349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В случае внесения изменений в нормативные правовые акты города Волгодонска, а также изменения размера выделяемых бюджетных ассигнований из местного бюджета, которые являются источником финансового обеспечения муниципального задания, учредитель муниципального учреждения вносит соответствующие изменения в муниципальное задание и утверждает их в установленном порядке.</w:t>
      </w:r>
    </w:p>
    <w:p w:rsidR="0066396E" w:rsidRPr="00B80691" w:rsidRDefault="007349A4">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 xml:space="preserve">8 </w:t>
      </w:r>
      <w:r w:rsidR="0066396E" w:rsidRPr="00B80691">
        <w:rPr>
          <w:rFonts w:ascii="Times New Roman" w:hAnsi="Times New Roman" w:cs="Times New Roman"/>
          <w:strike/>
          <w:sz w:val="28"/>
          <w:szCs w:val="28"/>
        </w:rPr>
        <w:t xml:space="preserve">Финансовое обеспечение выполнения </w:t>
      </w:r>
      <w:r w:rsidR="00716CB9" w:rsidRPr="00B80691">
        <w:rPr>
          <w:rFonts w:ascii="Times New Roman" w:hAnsi="Times New Roman" w:cs="Times New Roman"/>
          <w:strike/>
          <w:sz w:val="28"/>
          <w:szCs w:val="28"/>
        </w:rPr>
        <w:t>муниципаль</w:t>
      </w:r>
      <w:r w:rsidR="0066396E" w:rsidRPr="00B80691">
        <w:rPr>
          <w:rFonts w:ascii="Times New Roman" w:hAnsi="Times New Roman" w:cs="Times New Roman"/>
          <w:strike/>
          <w:sz w:val="28"/>
          <w:szCs w:val="28"/>
        </w:rPr>
        <w:t xml:space="preserve">ного задания осуществляется в пределах бюджетных ассигнований, предусмотренных сводной бюджетной росписью </w:t>
      </w:r>
      <w:r w:rsidR="00716CB9" w:rsidRPr="00B80691">
        <w:rPr>
          <w:rFonts w:ascii="Times New Roman" w:hAnsi="Times New Roman" w:cs="Times New Roman"/>
          <w:strike/>
          <w:sz w:val="28"/>
          <w:szCs w:val="28"/>
        </w:rPr>
        <w:t>ме</w:t>
      </w:r>
      <w:r w:rsidR="0066396E" w:rsidRPr="00B80691">
        <w:rPr>
          <w:rFonts w:ascii="Times New Roman" w:hAnsi="Times New Roman" w:cs="Times New Roman"/>
          <w:strike/>
          <w:sz w:val="28"/>
          <w:szCs w:val="28"/>
        </w:rPr>
        <w:t xml:space="preserve">стного бюджета и (или) бюджетными росписями главных распорядителей средств </w:t>
      </w:r>
      <w:r w:rsidR="00716CB9" w:rsidRPr="00B80691">
        <w:rPr>
          <w:rFonts w:ascii="Times New Roman" w:hAnsi="Times New Roman" w:cs="Times New Roman"/>
          <w:strike/>
          <w:sz w:val="28"/>
          <w:szCs w:val="28"/>
        </w:rPr>
        <w:t>ме</w:t>
      </w:r>
      <w:r w:rsidR="0066396E" w:rsidRPr="00B80691">
        <w:rPr>
          <w:rFonts w:ascii="Times New Roman" w:hAnsi="Times New Roman" w:cs="Times New Roman"/>
          <w:strike/>
          <w:sz w:val="28"/>
          <w:szCs w:val="28"/>
        </w:rPr>
        <w:t>стного бюджета.</w:t>
      </w:r>
    </w:p>
    <w:p w:rsidR="005377E9" w:rsidRPr="00B80691" w:rsidRDefault="0066396E">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 xml:space="preserve">Финансовое обеспечение выполнения </w:t>
      </w:r>
      <w:r w:rsidR="00716CB9" w:rsidRPr="00B80691">
        <w:rPr>
          <w:rFonts w:ascii="Times New Roman" w:hAnsi="Times New Roman" w:cs="Times New Roman"/>
          <w:strike/>
          <w:sz w:val="28"/>
          <w:szCs w:val="28"/>
        </w:rPr>
        <w:t>муниципаль</w:t>
      </w:r>
      <w:r w:rsidRPr="00B80691">
        <w:rPr>
          <w:rFonts w:ascii="Times New Roman" w:hAnsi="Times New Roman" w:cs="Times New Roman"/>
          <w:strike/>
          <w:sz w:val="28"/>
          <w:szCs w:val="28"/>
        </w:rPr>
        <w:t xml:space="preserve">ного задания на оказание </w:t>
      </w:r>
      <w:r w:rsidR="00716CB9" w:rsidRPr="00B80691">
        <w:rPr>
          <w:rFonts w:ascii="Times New Roman" w:hAnsi="Times New Roman" w:cs="Times New Roman"/>
          <w:strike/>
          <w:sz w:val="28"/>
          <w:szCs w:val="28"/>
        </w:rPr>
        <w:t>муниципаль</w:t>
      </w:r>
      <w:r w:rsidRPr="00B80691">
        <w:rPr>
          <w:rFonts w:ascii="Times New Roman" w:hAnsi="Times New Roman" w:cs="Times New Roman"/>
          <w:strike/>
          <w:sz w:val="28"/>
          <w:szCs w:val="28"/>
        </w:rPr>
        <w:t xml:space="preserve">ных услуг физическим и юридическим лицам осуществляется </w:t>
      </w:r>
      <w:r w:rsidR="007349A4" w:rsidRPr="00B80691">
        <w:rPr>
          <w:rFonts w:ascii="Times New Roman" w:hAnsi="Times New Roman" w:cs="Times New Roman"/>
          <w:strike/>
          <w:sz w:val="28"/>
          <w:szCs w:val="28"/>
        </w:rPr>
        <w:t>главными распорядителями средств местного бюджета</w:t>
      </w:r>
      <w:r w:rsidRPr="00B80691">
        <w:rPr>
          <w:rFonts w:ascii="Times New Roman" w:hAnsi="Times New Roman" w:cs="Times New Roman"/>
          <w:strike/>
          <w:sz w:val="28"/>
          <w:szCs w:val="28"/>
        </w:rPr>
        <w:t xml:space="preserve"> с учетом расчетно-нормативных затрат на их оказание в соответствии с Методикой расчета стоимости </w:t>
      </w:r>
      <w:r w:rsidR="00BF4CE3" w:rsidRPr="00B80691">
        <w:rPr>
          <w:rFonts w:ascii="Times New Roman" w:hAnsi="Times New Roman" w:cs="Times New Roman"/>
          <w:strike/>
          <w:sz w:val="28"/>
          <w:szCs w:val="28"/>
        </w:rPr>
        <w:t>муниципаль</w:t>
      </w:r>
      <w:r w:rsidRPr="00B80691">
        <w:rPr>
          <w:rFonts w:ascii="Times New Roman" w:hAnsi="Times New Roman" w:cs="Times New Roman"/>
          <w:strike/>
          <w:sz w:val="28"/>
          <w:szCs w:val="28"/>
        </w:rPr>
        <w:t xml:space="preserve">ных услуг в </w:t>
      </w:r>
      <w:r w:rsidR="00BF4CE3" w:rsidRPr="00B80691">
        <w:rPr>
          <w:rFonts w:ascii="Times New Roman" w:hAnsi="Times New Roman" w:cs="Times New Roman"/>
          <w:strike/>
          <w:sz w:val="28"/>
          <w:szCs w:val="28"/>
        </w:rPr>
        <w:t>городе Волгодонске</w:t>
      </w:r>
      <w:r w:rsidRPr="00B80691">
        <w:rPr>
          <w:rFonts w:ascii="Times New Roman" w:hAnsi="Times New Roman" w:cs="Times New Roman"/>
          <w:strike/>
          <w:sz w:val="28"/>
          <w:szCs w:val="28"/>
        </w:rPr>
        <w:t xml:space="preserve"> в целях формирования </w:t>
      </w:r>
      <w:r w:rsidR="00BF4CE3" w:rsidRPr="00B80691">
        <w:rPr>
          <w:rFonts w:ascii="Times New Roman" w:hAnsi="Times New Roman" w:cs="Times New Roman"/>
          <w:strike/>
          <w:sz w:val="28"/>
          <w:szCs w:val="28"/>
        </w:rPr>
        <w:t>муниципаль</w:t>
      </w:r>
      <w:r w:rsidRPr="00B80691">
        <w:rPr>
          <w:rFonts w:ascii="Times New Roman" w:hAnsi="Times New Roman" w:cs="Times New Roman"/>
          <w:strike/>
          <w:sz w:val="28"/>
          <w:szCs w:val="28"/>
        </w:rPr>
        <w:t xml:space="preserve">ного задания, утверждаемой постановлением Администрации </w:t>
      </w:r>
      <w:r w:rsidR="00BF4CE3" w:rsidRPr="00B80691">
        <w:rPr>
          <w:rFonts w:ascii="Times New Roman" w:hAnsi="Times New Roman" w:cs="Times New Roman"/>
          <w:strike/>
          <w:sz w:val="28"/>
          <w:szCs w:val="28"/>
        </w:rPr>
        <w:t>города</w:t>
      </w:r>
      <w:r w:rsidRPr="00B80691">
        <w:rPr>
          <w:rFonts w:ascii="Times New Roman" w:hAnsi="Times New Roman" w:cs="Times New Roman"/>
          <w:strike/>
          <w:sz w:val="28"/>
          <w:szCs w:val="28"/>
        </w:rPr>
        <w:t>.</w:t>
      </w:r>
    </w:p>
    <w:p w:rsidR="00B80691" w:rsidRPr="00B80691" w:rsidRDefault="00B80691" w:rsidP="00B80691">
      <w:pPr>
        <w:pStyle w:val="ConsPlusNormal"/>
        <w:widowControl/>
        <w:ind w:firstLine="709"/>
        <w:jc w:val="both"/>
        <w:rPr>
          <w:rFonts w:ascii="Times New Roman" w:hAnsi="Times New Roman" w:cs="Times New Roman"/>
          <w:b/>
          <w:sz w:val="28"/>
          <w:szCs w:val="28"/>
        </w:rPr>
      </w:pPr>
      <w:r w:rsidRPr="00B80691">
        <w:rPr>
          <w:rFonts w:ascii="Times New Roman" w:hAnsi="Times New Roman" w:cs="Times New Roman"/>
          <w:b/>
          <w:sz w:val="28"/>
          <w:szCs w:val="28"/>
        </w:rPr>
        <w:lastRenderedPageBreak/>
        <w:t xml:space="preserve">8 Финансовое обеспечение выполнения муниципального задания осуществляется в пределах бюджетных ассигнований, предусмотренных сводной бюджетной росписью местного бюджета </w:t>
      </w:r>
      <w:r w:rsidRPr="009A0940">
        <w:rPr>
          <w:rFonts w:ascii="Times New Roman" w:hAnsi="Times New Roman" w:cs="Times New Roman"/>
          <w:b/>
          <w:strike/>
          <w:sz w:val="28"/>
          <w:szCs w:val="28"/>
        </w:rPr>
        <w:t>на очередной финансовый год</w:t>
      </w:r>
      <w:r w:rsidRPr="00B80691">
        <w:rPr>
          <w:rFonts w:ascii="Times New Roman" w:hAnsi="Times New Roman" w:cs="Times New Roman"/>
          <w:b/>
          <w:sz w:val="28"/>
          <w:szCs w:val="28"/>
        </w:rPr>
        <w:t>.</w:t>
      </w:r>
    </w:p>
    <w:p w:rsidR="00B80691" w:rsidRPr="00B80691" w:rsidRDefault="00B80691" w:rsidP="00B80691">
      <w:pPr>
        <w:pStyle w:val="ConsPlusNormal"/>
        <w:widowControl/>
        <w:ind w:firstLine="709"/>
        <w:jc w:val="both"/>
        <w:rPr>
          <w:rFonts w:ascii="Times New Roman" w:hAnsi="Times New Roman" w:cs="Times New Roman"/>
          <w:b/>
          <w:sz w:val="28"/>
          <w:szCs w:val="28"/>
        </w:rPr>
      </w:pPr>
      <w:r w:rsidRPr="00B80691">
        <w:rPr>
          <w:rFonts w:ascii="Times New Roman" w:hAnsi="Times New Roman" w:cs="Times New Roman"/>
          <w:b/>
          <w:sz w:val="28"/>
          <w:szCs w:val="28"/>
        </w:rPr>
        <w:t>Финансовое обеспечение выполнения муниципального задания на оказание муниципальных услуг физическим и юридическим лицам осуществляется главными распорядителями средств местного бюджета с учетом расчетно-нормативных затрат на их оказание в соответствии с Методикой расчета стоимости муниципальных услуг в городе Волгодонске в целях формирования муниципального задания (приложение №2 к постановлению).</w:t>
      </w:r>
    </w:p>
    <w:p w:rsidR="00B80691" w:rsidRPr="00B80691" w:rsidRDefault="00B80691" w:rsidP="00B80691">
      <w:pPr>
        <w:pStyle w:val="ConsPlusNormal"/>
        <w:widowControl/>
        <w:ind w:firstLine="709"/>
        <w:jc w:val="both"/>
        <w:rPr>
          <w:rFonts w:ascii="Times New Roman" w:hAnsi="Times New Roman" w:cs="Times New Roman"/>
          <w:b/>
          <w:sz w:val="28"/>
          <w:szCs w:val="28"/>
        </w:rPr>
      </w:pPr>
      <w:r w:rsidRPr="00B80691">
        <w:rPr>
          <w:rFonts w:ascii="Times New Roman" w:hAnsi="Times New Roman" w:cs="Times New Roman"/>
          <w:b/>
          <w:sz w:val="28"/>
          <w:szCs w:val="28"/>
        </w:rPr>
        <w:t>Финансовое обеспечение выполнения муниципального задания муниципальным казенным учреждениям осуществляется в соответствии с показателями бюджетной сметы этого учреждения.</w:t>
      </w:r>
    </w:p>
    <w:p w:rsidR="00B80691" w:rsidRPr="00B80691" w:rsidRDefault="00B80691" w:rsidP="00B80691">
      <w:pPr>
        <w:pStyle w:val="ConsPlusNormal"/>
        <w:widowControl/>
        <w:ind w:firstLine="540"/>
        <w:jc w:val="both"/>
        <w:rPr>
          <w:rFonts w:ascii="Times New Roman" w:hAnsi="Times New Roman" w:cs="Times New Roman"/>
          <w:b/>
          <w:sz w:val="28"/>
          <w:szCs w:val="28"/>
        </w:rPr>
      </w:pPr>
      <w:r w:rsidRPr="00B80691">
        <w:rPr>
          <w:rFonts w:ascii="Times New Roman" w:hAnsi="Times New Roman" w:cs="Times New Roman"/>
          <w:b/>
          <w:sz w:val="28"/>
          <w:szCs w:val="28"/>
        </w:rPr>
        <w:t>Финансовое обеспечение выполнения муниципального задания муниципальным бюджетным (автономным) учреждением осуществляется в соответствии с показателями плана финансово-хозяйственной деятельности учреждения в виде субсидии из местного бюджета.</w:t>
      </w:r>
    </w:p>
    <w:p w:rsidR="005377E9" w:rsidRPr="00B80691" w:rsidRDefault="007349A4">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9</w:t>
      </w:r>
      <w:r w:rsidR="005377E9" w:rsidRPr="00B80691">
        <w:rPr>
          <w:rFonts w:ascii="Times New Roman" w:hAnsi="Times New Roman" w:cs="Times New Roman"/>
          <w:strike/>
          <w:sz w:val="28"/>
          <w:szCs w:val="28"/>
        </w:rPr>
        <w:t xml:space="preserve"> При создании муниципального автономного учреждения путем изменения типа существующего бюджетного учреждения в текущем финансовом году до утверждения решения о местном бюджете на очередной финансовый год муниципальное задание такому муниципальному автономному учреждению формируется с </w:t>
      </w:r>
      <w:r w:rsidR="008A1CBD" w:rsidRPr="00B80691">
        <w:rPr>
          <w:rFonts w:ascii="Times New Roman" w:hAnsi="Times New Roman" w:cs="Times New Roman"/>
          <w:strike/>
          <w:sz w:val="28"/>
          <w:szCs w:val="28"/>
        </w:rPr>
        <w:t>учетом</w:t>
      </w:r>
      <w:r w:rsidR="005377E9" w:rsidRPr="00B80691">
        <w:rPr>
          <w:rFonts w:ascii="Times New Roman" w:hAnsi="Times New Roman" w:cs="Times New Roman"/>
          <w:strike/>
          <w:sz w:val="28"/>
          <w:szCs w:val="28"/>
        </w:rPr>
        <w:t xml:space="preserve"> и финансовое обеспечение муниципального задания осуществляется в пределах остатков средств бюджетной сметы муниципального бюджетного учреждения, путем изменения типа которого создано соответствующее муниципальное автономное учреждение.</w:t>
      </w:r>
    </w:p>
    <w:p w:rsidR="005377E9" w:rsidRPr="00B80691" w:rsidRDefault="005377E9">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10 Порядок определения расчетно-нормативных затрат на оказание муниципальных услуг (выполнение работ) муниципальным бюджетным учреждением не может отличаться от порядка определения расчетно-нормативных затрат на оказание аналогичных услуг, оказываемых муниц</w:t>
      </w:r>
      <w:r w:rsidR="008A1CBD" w:rsidRPr="00B80691">
        <w:rPr>
          <w:rFonts w:ascii="Times New Roman" w:hAnsi="Times New Roman" w:cs="Times New Roman"/>
          <w:strike/>
          <w:sz w:val="28"/>
          <w:szCs w:val="28"/>
        </w:rPr>
        <w:t>и</w:t>
      </w:r>
      <w:r w:rsidRPr="00B80691">
        <w:rPr>
          <w:rFonts w:ascii="Times New Roman" w:hAnsi="Times New Roman" w:cs="Times New Roman"/>
          <w:strike/>
          <w:sz w:val="28"/>
          <w:szCs w:val="28"/>
        </w:rPr>
        <w:t>пальным автономным учреждением.</w:t>
      </w:r>
    </w:p>
    <w:p w:rsidR="008A1CBD" w:rsidRPr="00B80691" w:rsidRDefault="008A1CBD">
      <w:pPr>
        <w:pStyle w:val="ConsPlusNormal"/>
        <w:widowControl/>
        <w:ind w:firstLine="540"/>
        <w:jc w:val="both"/>
        <w:rPr>
          <w:rFonts w:ascii="Times New Roman" w:hAnsi="Times New Roman" w:cs="Times New Roman"/>
          <w:strike/>
          <w:sz w:val="28"/>
          <w:szCs w:val="28"/>
        </w:rPr>
      </w:pPr>
      <w:r w:rsidRPr="00B80691">
        <w:rPr>
          <w:rFonts w:ascii="Times New Roman" w:hAnsi="Times New Roman" w:cs="Times New Roman"/>
          <w:strike/>
          <w:sz w:val="28"/>
          <w:szCs w:val="28"/>
        </w:rPr>
        <w:t>11 При доведении муниципального задания до муниципального бюджетного учреждения смета бюджетного учреждения утверждается в порядке, установленном главным распорядителем средств местного бюджета.</w:t>
      </w:r>
    </w:p>
    <w:p w:rsidR="0066396E" w:rsidRPr="00047BD1" w:rsidRDefault="008A1CB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66396E" w:rsidRPr="00047BD1">
        <w:rPr>
          <w:rFonts w:ascii="Times New Roman" w:hAnsi="Times New Roman" w:cs="Times New Roman"/>
          <w:sz w:val="28"/>
          <w:szCs w:val="28"/>
        </w:rPr>
        <w:t xml:space="preserve">Контроль за соблюдением </w:t>
      </w:r>
      <w:r w:rsidR="00716CB9">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ными учреждениями требований и условий, установленных для них </w:t>
      </w:r>
      <w:r w:rsidR="00E11E5E">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ными заданиями, осуществляют главные распорядители средств </w:t>
      </w:r>
      <w:r w:rsidR="00E11E5E">
        <w:rPr>
          <w:rFonts w:ascii="Times New Roman" w:hAnsi="Times New Roman" w:cs="Times New Roman"/>
          <w:sz w:val="28"/>
          <w:szCs w:val="28"/>
        </w:rPr>
        <w:t>ме</w:t>
      </w:r>
      <w:r w:rsidR="0066396E" w:rsidRPr="00047BD1">
        <w:rPr>
          <w:rFonts w:ascii="Times New Roman" w:hAnsi="Times New Roman" w:cs="Times New Roman"/>
          <w:sz w:val="28"/>
          <w:szCs w:val="28"/>
        </w:rPr>
        <w:t>стного бюджета</w:t>
      </w:r>
      <w:r w:rsidR="0066396E" w:rsidRPr="00B80691">
        <w:rPr>
          <w:rFonts w:ascii="Times New Roman" w:hAnsi="Times New Roman" w:cs="Times New Roman"/>
          <w:strike/>
          <w:sz w:val="28"/>
          <w:szCs w:val="28"/>
        </w:rPr>
        <w:t>, в ведении которых находятся бюджетные учреждения</w:t>
      </w:r>
      <w:r w:rsidR="0066396E" w:rsidRPr="00047BD1">
        <w:rPr>
          <w:rFonts w:ascii="Times New Roman" w:hAnsi="Times New Roman" w:cs="Times New Roman"/>
          <w:sz w:val="28"/>
          <w:szCs w:val="28"/>
        </w:rPr>
        <w:t>.</w:t>
      </w:r>
    </w:p>
    <w:p w:rsidR="0066396E" w:rsidRPr="00047BD1" w:rsidRDefault="005377E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8A1CBD">
        <w:rPr>
          <w:rFonts w:ascii="Times New Roman" w:hAnsi="Times New Roman" w:cs="Times New Roman"/>
          <w:sz w:val="28"/>
          <w:szCs w:val="28"/>
        </w:rPr>
        <w:t>3</w:t>
      </w:r>
      <w:r>
        <w:rPr>
          <w:rFonts w:ascii="Times New Roman" w:hAnsi="Times New Roman" w:cs="Times New Roman"/>
          <w:sz w:val="28"/>
          <w:szCs w:val="28"/>
        </w:rPr>
        <w:t xml:space="preserve"> </w:t>
      </w:r>
      <w:r w:rsidR="0066396E" w:rsidRPr="00047BD1">
        <w:rPr>
          <w:rFonts w:ascii="Times New Roman" w:hAnsi="Times New Roman" w:cs="Times New Roman"/>
          <w:sz w:val="28"/>
          <w:szCs w:val="28"/>
        </w:rPr>
        <w:t xml:space="preserve">Невыполнение количественных и качественных показателей </w:t>
      </w:r>
      <w:r w:rsidR="00E11E5E">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ного задания </w:t>
      </w:r>
      <w:r w:rsidR="00E11E5E">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ными учреждениями влечет за собой корректировку ассигнований </w:t>
      </w:r>
      <w:r w:rsidR="00E11E5E">
        <w:rPr>
          <w:rFonts w:ascii="Times New Roman" w:hAnsi="Times New Roman" w:cs="Times New Roman"/>
          <w:sz w:val="28"/>
          <w:szCs w:val="28"/>
        </w:rPr>
        <w:t>ме</w:t>
      </w:r>
      <w:r w:rsidR="0066396E" w:rsidRPr="00047BD1">
        <w:rPr>
          <w:rFonts w:ascii="Times New Roman" w:hAnsi="Times New Roman" w:cs="Times New Roman"/>
          <w:sz w:val="28"/>
          <w:szCs w:val="28"/>
        </w:rPr>
        <w:t xml:space="preserve">стного бюджета в порядке, установленном </w:t>
      </w:r>
      <w:r w:rsidR="0066396E" w:rsidRPr="00047BD1">
        <w:rPr>
          <w:rFonts w:ascii="Times New Roman" w:hAnsi="Times New Roman" w:cs="Times New Roman"/>
          <w:sz w:val="28"/>
          <w:szCs w:val="28"/>
        </w:rPr>
        <w:lastRenderedPageBreak/>
        <w:t xml:space="preserve">главными распорядителями средств </w:t>
      </w:r>
      <w:r w:rsidR="00E11E5E">
        <w:rPr>
          <w:rFonts w:ascii="Times New Roman" w:hAnsi="Times New Roman" w:cs="Times New Roman"/>
          <w:sz w:val="28"/>
          <w:szCs w:val="28"/>
        </w:rPr>
        <w:t>ме</w:t>
      </w:r>
      <w:r w:rsidR="0066396E" w:rsidRPr="00047BD1">
        <w:rPr>
          <w:rFonts w:ascii="Times New Roman" w:hAnsi="Times New Roman" w:cs="Times New Roman"/>
          <w:sz w:val="28"/>
          <w:szCs w:val="28"/>
        </w:rPr>
        <w:t>стного бюджета</w:t>
      </w:r>
      <w:r w:rsidR="0066396E" w:rsidRPr="00B80691">
        <w:rPr>
          <w:rFonts w:ascii="Times New Roman" w:hAnsi="Times New Roman" w:cs="Times New Roman"/>
          <w:strike/>
          <w:sz w:val="28"/>
          <w:szCs w:val="28"/>
        </w:rPr>
        <w:t>, в ведении которых находятся данные учреждения</w:t>
      </w:r>
      <w:r w:rsidR="0066396E" w:rsidRPr="00702BA3">
        <w:rPr>
          <w:rFonts w:ascii="Times New Roman" w:hAnsi="Times New Roman" w:cs="Times New Roman"/>
          <w:strike/>
          <w:sz w:val="28"/>
          <w:szCs w:val="28"/>
        </w:rPr>
        <w:t>,</w:t>
      </w:r>
      <w:r w:rsidR="0066396E" w:rsidRPr="00047BD1">
        <w:rPr>
          <w:rFonts w:ascii="Times New Roman" w:hAnsi="Times New Roman" w:cs="Times New Roman"/>
          <w:sz w:val="28"/>
          <w:szCs w:val="28"/>
        </w:rPr>
        <w:t xml:space="preserve"> по согласованию с </w:t>
      </w:r>
      <w:r w:rsidR="00E11E5E">
        <w:rPr>
          <w:rFonts w:ascii="Times New Roman" w:hAnsi="Times New Roman" w:cs="Times New Roman"/>
          <w:sz w:val="28"/>
          <w:szCs w:val="28"/>
        </w:rPr>
        <w:t>Ф</w:t>
      </w:r>
      <w:r w:rsidR="0066396E" w:rsidRPr="00047BD1">
        <w:rPr>
          <w:rFonts w:ascii="Times New Roman" w:hAnsi="Times New Roman" w:cs="Times New Roman"/>
          <w:sz w:val="28"/>
          <w:szCs w:val="28"/>
        </w:rPr>
        <w:t>инансов</w:t>
      </w:r>
      <w:r w:rsidR="00E11E5E">
        <w:rPr>
          <w:rFonts w:ascii="Times New Roman" w:hAnsi="Times New Roman" w:cs="Times New Roman"/>
          <w:sz w:val="28"/>
          <w:szCs w:val="28"/>
        </w:rPr>
        <w:t>ым управлением города</w:t>
      </w:r>
      <w:r w:rsidR="00BF4CE3">
        <w:rPr>
          <w:rFonts w:ascii="Times New Roman" w:hAnsi="Times New Roman" w:cs="Times New Roman"/>
          <w:sz w:val="28"/>
          <w:szCs w:val="28"/>
        </w:rPr>
        <w:t xml:space="preserve"> Волгодонска</w:t>
      </w:r>
      <w:r w:rsidR="0066396E" w:rsidRPr="00047BD1">
        <w:rPr>
          <w:rFonts w:ascii="Times New Roman" w:hAnsi="Times New Roman" w:cs="Times New Roman"/>
          <w:sz w:val="28"/>
          <w:szCs w:val="28"/>
        </w:rPr>
        <w:t xml:space="preserve">, а также на основании результатов контрольных проверок по представлению </w:t>
      </w:r>
      <w:r w:rsidR="00E11E5E">
        <w:rPr>
          <w:rFonts w:ascii="Times New Roman" w:hAnsi="Times New Roman" w:cs="Times New Roman"/>
          <w:sz w:val="28"/>
          <w:szCs w:val="28"/>
        </w:rPr>
        <w:t>Контрольно-счетной палаты города Волгодонска</w:t>
      </w:r>
      <w:r w:rsidR="0066396E" w:rsidRPr="00047BD1">
        <w:rPr>
          <w:rFonts w:ascii="Times New Roman" w:hAnsi="Times New Roman" w:cs="Times New Roman"/>
          <w:sz w:val="28"/>
          <w:szCs w:val="28"/>
        </w:rPr>
        <w:t>.</w:t>
      </w:r>
    </w:p>
    <w:p w:rsidR="0066396E" w:rsidRPr="00047BD1" w:rsidRDefault="007349A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w:t>
      </w:r>
      <w:r w:rsidR="008A1CBD">
        <w:rPr>
          <w:rFonts w:ascii="Times New Roman" w:hAnsi="Times New Roman" w:cs="Times New Roman"/>
          <w:sz w:val="28"/>
          <w:szCs w:val="28"/>
        </w:rPr>
        <w:t>4</w:t>
      </w:r>
      <w:r w:rsidR="0066396E" w:rsidRPr="00047BD1">
        <w:rPr>
          <w:rFonts w:ascii="Times New Roman" w:hAnsi="Times New Roman" w:cs="Times New Roman"/>
          <w:sz w:val="28"/>
          <w:szCs w:val="28"/>
        </w:rPr>
        <w:t xml:space="preserve"> В случае приостановления в установленном порядке деятельности </w:t>
      </w:r>
      <w:r w:rsidR="00E11E5E">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ного учреждения в связи с проведением капитального ремонта на этот период </w:t>
      </w:r>
      <w:r w:rsidR="00E11E5E">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ное задание на оказание </w:t>
      </w:r>
      <w:r w:rsidR="00E11E5E">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 услуг учреждению не формируется.</w:t>
      </w:r>
    </w:p>
    <w:p w:rsidR="0066396E" w:rsidRPr="00702BA3" w:rsidRDefault="0066396E">
      <w:pPr>
        <w:pStyle w:val="ConsPlusNormal"/>
        <w:widowControl/>
        <w:ind w:firstLine="540"/>
        <w:jc w:val="both"/>
        <w:rPr>
          <w:rFonts w:ascii="Times New Roman" w:hAnsi="Times New Roman" w:cs="Times New Roman"/>
          <w:strike/>
          <w:sz w:val="28"/>
          <w:szCs w:val="28"/>
        </w:rPr>
      </w:pPr>
      <w:r w:rsidRPr="00702BA3">
        <w:rPr>
          <w:rFonts w:ascii="Times New Roman" w:hAnsi="Times New Roman" w:cs="Times New Roman"/>
          <w:strike/>
          <w:sz w:val="28"/>
          <w:szCs w:val="28"/>
        </w:rPr>
        <w:t>Финансирование учреждения с момента приостановления его деятельности до ввода в эксплуатацию после завершения капитального ремонта осуществляется на основании бюджетной сметы, формируемой исходя из минимально необходимых затрат административно</w:t>
      </w:r>
      <w:r w:rsidR="00E24DC6" w:rsidRPr="00702BA3">
        <w:rPr>
          <w:rFonts w:ascii="Times New Roman" w:hAnsi="Times New Roman" w:cs="Times New Roman"/>
          <w:strike/>
          <w:sz w:val="28"/>
          <w:szCs w:val="28"/>
        </w:rPr>
        <w:t xml:space="preserve"> </w:t>
      </w:r>
      <w:r w:rsidR="008B638A">
        <w:rPr>
          <w:rFonts w:ascii="Times New Roman" w:hAnsi="Times New Roman" w:cs="Times New Roman"/>
          <w:strike/>
          <w:sz w:val="28"/>
          <w:szCs w:val="28"/>
        </w:rPr>
        <w:t>–</w:t>
      </w:r>
      <w:r w:rsidRPr="00702BA3">
        <w:rPr>
          <w:rFonts w:ascii="Times New Roman" w:hAnsi="Times New Roman" w:cs="Times New Roman"/>
          <w:strike/>
          <w:sz w:val="28"/>
          <w:szCs w:val="28"/>
        </w:rPr>
        <w:t xml:space="preserve">хозяйственного характера по обеспечению сохранности </w:t>
      </w:r>
      <w:r w:rsidR="000A6592" w:rsidRPr="00702BA3">
        <w:rPr>
          <w:rFonts w:ascii="Times New Roman" w:hAnsi="Times New Roman" w:cs="Times New Roman"/>
          <w:strike/>
          <w:sz w:val="28"/>
          <w:szCs w:val="28"/>
        </w:rPr>
        <w:t xml:space="preserve">имущества </w:t>
      </w:r>
      <w:r w:rsidRPr="00702BA3">
        <w:rPr>
          <w:rFonts w:ascii="Times New Roman" w:hAnsi="Times New Roman" w:cs="Times New Roman"/>
          <w:strike/>
          <w:sz w:val="28"/>
          <w:szCs w:val="28"/>
        </w:rPr>
        <w:t>учреждения, его подготовки к введению в эксплуатацию после ремонта, осуществления компенсационных выплат работникам, предусмотренных законодательством.</w:t>
      </w:r>
    </w:p>
    <w:p w:rsidR="00E11E5E" w:rsidRDefault="00E11E5E">
      <w:pPr>
        <w:pStyle w:val="ConsPlusNormal"/>
        <w:widowControl/>
        <w:ind w:firstLine="540"/>
        <w:jc w:val="both"/>
        <w:rPr>
          <w:rFonts w:ascii="Times New Roman" w:hAnsi="Times New Roman" w:cs="Times New Roman"/>
          <w:sz w:val="28"/>
          <w:szCs w:val="28"/>
        </w:rPr>
      </w:pPr>
    </w:p>
    <w:p w:rsidR="00E11E5E" w:rsidRDefault="00E11E5E">
      <w:pPr>
        <w:pStyle w:val="ConsPlusNormal"/>
        <w:widowControl/>
        <w:ind w:firstLine="540"/>
        <w:jc w:val="both"/>
        <w:rPr>
          <w:rFonts w:ascii="Times New Roman" w:hAnsi="Times New Roman" w:cs="Times New Roman"/>
          <w:sz w:val="28"/>
          <w:szCs w:val="28"/>
        </w:rPr>
      </w:pPr>
    </w:p>
    <w:p w:rsidR="00E11E5E" w:rsidRPr="00047BD1" w:rsidRDefault="00E11E5E" w:rsidP="00E11E5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Глушенко</w:t>
      </w:r>
    </w:p>
    <w:p w:rsidR="0066396E" w:rsidRDefault="0066396E">
      <w:pPr>
        <w:pStyle w:val="ConsPlusNormal"/>
        <w:widowControl/>
        <w:ind w:firstLine="0"/>
        <w:jc w:val="right"/>
        <w:rPr>
          <w:rFonts w:ascii="Times New Roman" w:hAnsi="Times New Roman" w:cs="Times New Roman"/>
          <w:sz w:val="28"/>
          <w:szCs w:val="28"/>
        </w:rPr>
      </w:pPr>
    </w:p>
    <w:p w:rsidR="00E11E5E" w:rsidRPr="00047BD1" w:rsidRDefault="00E11E5E">
      <w:pPr>
        <w:pStyle w:val="ConsPlusNormal"/>
        <w:widowControl/>
        <w:ind w:firstLine="0"/>
        <w:jc w:val="right"/>
        <w:rPr>
          <w:rFonts w:ascii="Times New Roman" w:hAnsi="Times New Roman" w:cs="Times New Roman"/>
          <w:sz w:val="28"/>
          <w:szCs w:val="28"/>
        </w:rPr>
        <w:sectPr w:rsidR="00E11E5E" w:rsidRPr="00047BD1">
          <w:footerReference w:type="default" r:id="rId8"/>
          <w:pgSz w:w="11906" w:h="16838" w:code="9"/>
          <w:pgMar w:top="1134" w:right="850" w:bottom="1134" w:left="1701" w:header="720" w:footer="720" w:gutter="0"/>
          <w:cols w:space="720"/>
        </w:sectPr>
      </w:pPr>
    </w:p>
    <w:p w:rsidR="0066396E" w:rsidRPr="00047BD1" w:rsidRDefault="0066396E">
      <w:pPr>
        <w:pStyle w:val="ConsPlusNormal"/>
        <w:widowControl/>
        <w:ind w:firstLine="0"/>
        <w:jc w:val="right"/>
        <w:outlineLvl w:val="1"/>
        <w:rPr>
          <w:rFonts w:ascii="Times New Roman" w:hAnsi="Times New Roman" w:cs="Times New Roman"/>
          <w:sz w:val="28"/>
          <w:szCs w:val="28"/>
        </w:rPr>
      </w:pPr>
      <w:r w:rsidRPr="00047BD1">
        <w:rPr>
          <w:rFonts w:ascii="Times New Roman" w:hAnsi="Times New Roman" w:cs="Times New Roman"/>
          <w:sz w:val="28"/>
          <w:szCs w:val="28"/>
        </w:rPr>
        <w:lastRenderedPageBreak/>
        <w:t xml:space="preserve">Приложение </w:t>
      </w:r>
      <w:r w:rsidR="00E11E5E">
        <w:rPr>
          <w:rFonts w:ascii="Times New Roman" w:hAnsi="Times New Roman" w:cs="Times New Roman"/>
          <w:sz w:val="28"/>
          <w:szCs w:val="28"/>
        </w:rPr>
        <w:t>№</w:t>
      </w:r>
      <w:r w:rsidRPr="00047BD1">
        <w:rPr>
          <w:rFonts w:ascii="Times New Roman" w:hAnsi="Times New Roman" w:cs="Times New Roman"/>
          <w:sz w:val="28"/>
          <w:szCs w:val="28"/>
        </w:rPr>
        <w:t xml:space="preserve"> 1</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Положению</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о формировании и финансовом</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обеспечении выполнения</w:t>
      </w:r>
    </w:p>
    <w:p w:rsidR="0066396E" w:rsidRPr="00047BD1" w:rsidRDefault="00E11E5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ного задания</w:t>
      </w:r>
    </w:p>
    <w:p w:rsidR="0066396E" w:rsidRPr="00047BD1" w:rsidRDefault="00E11E5E">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ными</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учреждениями</w:t>
      </w:r>
    </w:p>
    <w:p w:rsidR="0066396E" w:rsidRPr="004870CE" w:rsidRDefault="0066396E">
      <w:pPr>
        <w:pStyle w:val="ConsPlusNormal"/>
        <w:widowControl/>
        <w:ind w:firstLine="0"/>
        <w:jc w:val="right"/>
        <w:rPr>
          <w:rFonts w:ascii="Times New Roman" w:hAnsi="Times New Roman" w:cs="Times New Roman"/>
          <w:strike/>
          <w:sz w:val="28"/>
          <w:szCs w:val="28"/>
        </w:rPr>
      </w:pP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ФОРМА МУНИЦИПАЛЬНОГО ЗАДАНИЯ</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(ДЛЯ УСЛУГ (РАБОТ), ОКАЗЫВАЕМЫХ ПОЛНОСТЬЮ ЗА СЧЕТ</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БЮДЖЕТНЫХ СРЕДСТВ)</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nformat"/>
        <w:widowControl/>
        <w:pBdr>
          <w:bottom w:val="single" w:sz="12" w:space="1" w:color="auto"/>
        </w:pBdr>
        <w:rPr>
          <w:rFonts w:ascii="Times New Roman" w:hAnsi="Times New Roman" w:cs="Times New Roman"/>
          <w:b/>
          <w:strike/>
          <w:sz w:val="28"/>
          <w:szCs w:val="28"/>
        </w:rPr>
      </w:pPr>
      <w:r w:rsidRPr="004870CE">
        <w:rPr>
          <w:rFonts w:ascii="Times New Roman" w:hAnsi="Times New Roman" w:cs="Times New Roman"/>
          <w:b/>
          <w:strike/>
          <w:sz w:val="28"/>
          <w:szCs w:val="28"/>
        </w:rPr>
        <w:t>Утверждаю</w:t>
      </w:r>
    </w:p>
    <w:p w:rsidR="009A0940" w:rsidRPr="004870CE" w:rsidRDefault="009A0940" w:rsidP="009A0940">
      <w:pPr>
        <w:pStyle w:val="ConsPlusNonformat"/>
        <w:widowControl/>
        <w:pBdr>
          <w:bottom w:val="single" w:sz="12" w:space="1" w:color="auto"/>
        </w:pBdr>
        <w:rPr>
          <w:rFonts w:ascii="Times New Roman" w:hAnsi="Times New Roman" w:cs="Times New Roman"/>
          <w:b/>
          <w:strike/>
          <w:sz w:val="28"/>
          <w:szCs w:val="28"/>
        </w:rPr>
      </w:pPr>
    </w:p>
    <w:p w:rsidR="009A0940" w:rsidRPr="004870CE" w:rsidRDefault="009A0940" w:rsidP="009A0940">
      <w:pPr>
        <w:pStyle w:val="ConsPlusNonformat"/>
        <w:widowControl/>
        <w:rPr>
          <w:rFonts w:ascii="Times New Roman" w:hAnsi="Times New Roman" w:cs="Times New Roman"/>
          <w:b/>
          <w:strike/>
          <w:sz w:val="28"/>
          <w:szCs w:val="28"/>
        </w:rPr>
      </w:pPr>
      <w:r w:rsidRPr="004870CE">
        <w:rPr>
          <w:rFonts w:ascii="Times New Roman" w:hAnsi="Times New Roman" w:cs="Times New Roman"/>
          <w:b/>
          <w:strike/>
          <w:sz w:val="28"/>
          <w:szCs w:val="28"/>
        </w:rPr>
        <w:t>(________________________________________________________________________)</w:t>
      </w:r>
    </w:p>
    <w:p w:rsidR="009A0940" w:rsidRPr="004870CE" w:rsidRDefault="009A0940" w:rsidP="009A0940">
      <w:pPr>
        <w:pStyle w:val="ConsPlusNonformat"/>
        <w:widowControl/>
        <w:rPr>
          <w:rFonts w:ascii="Times New Roman" w:hAnsi="Times New Roman" w:cs="Times New Roman"/>
          <w:b/>
          <w:strike/>
          <w:sz w:val="28"/>
          <w:szCs w:val="28"/>
        </w:rPr>
      </w:pPr>
      <w:r w:rsidRPr="004870CE">
        <w:rPr>
          <w:rFonts w:ascii="Times New Roman" w:hAnsi="Times New Roman" w:cs="Times New Roman"/>
          <w:b/>
          <w:strike/>
          <w:sz w:val="28"/>
          <w:szCs w:val="28"/>
        </w:rPr>
        <w:t>(подпись, Ф.И.О. руководителя главного распорядителя средств местного бюджета)</w:t>
      </w:r>
    </w:p>
    <w:p w:rsidR="009A0940" w:rsidRPr="004870CE" w:rsidRDefault="009A0940" w:rsidP="009A0940">
      <w:pPr>
        <w:pStyle w:val="ConsPlusNonformat"/>
        <w:widowControl/>
        <w:rPr>
          <w:rFonts w:ascii="Times New Roman" w:hAnsi="Times New Roman" w:cs="Times New Roman"/>
          <w:b/>
          <w:strike/>
          <w:sz w:val="28"/>
          <w:szCs w:val="28"/>
        </w:rPr>
      </w:pPr>
    </w:p>
    <w:p w:rsidR="009A0940" w:rsidRPr="004870CE" w:rsidRDefault="009A0940" w:rsidP="009A0940">
      <w:pPr>
        <w:pStyle w:val="ConsPlusNonformat"/>
        <w:widowControl/>
        <w:rPr>
          <w:rFonts w:ascii="Times New Roman" w:hAnsi="Times New Roman" w:cs="Times New Roman"/>
          <w:b/>
          <w:strike/>
          <w:sz w:val="28"/>
          <w:szCs w:val="28"/>
        </w:rPr>
      </w:pPr>
      <w:r w:rsidRPr="004870CE">
        <w:rPr>
          <w:rFonts w:ascii="Times New Roman" w:hAnsi="Times New Roman" w:cs="Times New Roman"/>
          <w:b/>
          <w:strike/>
          <w:sz w:val="28"/>
          <w:szCs w:val="28"/>
        </w:rPr>
        <w:t>«_____» _____________ _______ г.</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rmal"/>
        <w:widowControl/>
        <w:pBdr>
          <w:bottom w:val="single" w:sz="12" w:space="1" w:color="auto"/>
        </w:pBdr>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Муниципальное задание</w:t>
      </w:r>
    </w:p>
    <w:p w:rsidR="009A0940" w:rsidRPr="004870CE" w:rsidRDefault="009A0940" w:rsidP="009A0940">
      <w:pPr>
        <w:pStyle w:val="ConsPlusNormal"/>
        <w:widowControl/>
        <w:pBdr>
          <w:bottom w:val="single" w:sz="12" w:space="1" w:color="auto"/>
        </w:pBdr>
        <w:ind w:firstLine="0"/>
        <w:jc w:val="center"/>
        <w:rPr>
          <w:rFonts w:ascii="Times New Roman" w:hAnsi="Times New Roman" w:cs="Times New Roman"/>
          <w:b/>
          <w:strike/>
          <w:sz w:val="28"/>
          <w:szCs w:val="28"/>
        </w:rPr>
      </w:pP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(наименование муниципального учреждения)</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на ____ год и на плановый период ____ и ____ годов</w:t>
      </w:r>
    </w:p>
    <w:p w:rsidR="009A0940" w:rsidRPr="004870CE" w:rsidRDefault="009A0940" w:rsidP="009A0940">
      <w:pPr>
        <w:pStyle w:val="ConsPlusNormal"/>
        <w:widowControl/>
        <w:ind w:firstLine="540"/>
        <w:rPr>
          <w:rFonts w:ascii="Times New Roman" w:hAnsi="Times New Roman" w:cs="Times New Roman"/>
          <w:b/>
          <w:strike/>
          <w:sz w:val="28"/>
          <w:szCs w:val="28"/>
        </w:rPr>
      </w:pPr>
      <w:r w:rsidRPr="004870CE">
        <w:rPr>
          <w:rFonts w:ascii="Times New Roman" w:hAnsi="Times New Roman" w:cs="Times New Roman"/>
          <w:b/>
          <w:strike/>
          <w:sz w:val="28"/>
          <w:szCs w:val="28"/>
        </w:rPr>
        <w:t>1. Наименование муниципальной услуги (работы) ________________________________________________________________________________________________________</w:t>
      </w:r>
    </w:p>
    <w:p w:rsidR="009A0940" w:rsidRPr="004870CE" w:rsidRDefault="009A0940" w:rsidP="009A0940">
      <w:pPr>
        <w:pStyle w:val="ConsPlusNormal"/>
        <w:widowControl/>
        <w:ind w:firstLine="540"/>
        <w:rPr>
          <w:rFonts w:ascii="Times New Roman" w:hAnsi="Times New Roman" w:cs="Times New Roman"/>
          <w:b/>
          <w:strike/>
          <w:sz w:val="28"/>
          <w:szCs w:val="28"/>
        </w:rPr>
      </w:pPr>
    </w:p>
    <w:p w:rsidR="009A0940" w:rsidRPr="004870CE" w:rsidRDefault="009A0940" w:rsidP="009A0940">
      <w:pPr>
        <w:pStyle w:val="ConsPlusNormal"/>
        <w:widowControl/>
        <w:ind w:firstLine="540"/>
        <w:rPr>
          <w:rFonts w:ascii="Times New Roman" w:hAnsi="Times New Roman" w:cs="Times New Roman"/>
          <w:b/>
          <w:strike/>
          <w:sz w:val="28"/>
          <w:szCs w:val="28"/>
        </w:rPr>
      </w:pPr>
      <w:r w:rsidRPr="004870CE">
        <w:rPr>
          <w:rFonts w:ascii="Times New Roman" w:hAnsi="Times New Roman" w:cs="Times New Roman"/>
          <w:b/>
          <w:strike/>
          <w:sz w:val="28"/>
          <w:szCs w:val="28"/>
        </w:rPr>
        <w:t>2. Объем задания на предоставление муниципальной услуги:</w:t>
      </w:r>
    </w:p>
    <w:p w:rsidR="009A0940" w:rsidRPr="004870CE" w:rsidRDefault="009A0940" w:rsidP="009A0940">
      <w:pPr>
        <w:pStyle w:val="ConsPlusNormal"/>
        <w:widowControl/>
        <w:ind w:firstLine="540"/>
        <w:rPr>
          <w:rFonts w:ascii="Times New Roman" w:hAnsi="Times New Roman" w:cs="Times New Roman"/>
          <w:b/>
          <w:strike/>
          <w:sz w:val="28"/>
          <w:szCs w:val="28"/>
        </w:rPr>
      </w:pPr>
    </w:p>
    <w:tbl>
      <w:tblPr>
        <w:tblW w:w="14317" w:type="dxa"/>
        <w:tblInd w:w="70" w:type="dxa"/>
        <w:tblLayout w:type="fixed"/>
        <w:tblCellMar>
          <w:left w:w="70" w:type="dxa"/>
          <w:right w:w="70" w:type="dxa"/>
        </w:tblCellMar>
        <w:tblLook w:val="0000"/>
      </w:tblPr>
      <w:tblGrid>
        <w:gridCol w:w="2835"/>
        <w:gridCol w:w="1843"/>
        <w:gridCol w:w="1985"/>
        <w:gridCol w:w="2409"/>
        <w:gridCol w:w="2552"/>
        <w:gridCol w:w="2693"/>
      </w:tblGrid>
      <w:tr w:rsidR="009A0940" w:rsidRPr="004870CE" w:rsidTr="003B600B">
        <w:tblPrEx>
          <w:tblCellMar>
            <w:top w:w="0" w:type="dxa"/>
            <w:bottom w:w="0" w:type="dxa"/>
          </w:tblCellMar>
        </w:tblPrEx>
        <w:trPr>
          <w:cantSplit/>
          <w:trHeight w:val="240"/>
        </w:trPr>
        <w:tc>
          <w:tcPr>
            <w:tcW w:w="2835"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lastRenderedPageBreak/>
              <w:t xml:space="preserve">Наименование услуги   </w:t>
            </w:r>
          </w:p>
        </w:tc>
        <w:tc>
          <w:tcPr>
            <w:tcW w:w="1843"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Единица измерения услуги</w:t>
            </w:r>
          </w:p>
        </w:tc>
        <w:tc>
          <w:tcPr>
            <w:tcW w:w="1985"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Контингент потребителей услуги</w:t>
            </w:r>
          </w:p>
        </w:tc>
        <w:tc>
          <w:tcPr>
            <w:tcW w:w="7654" w:type="dxa"/>
            <w:gridSpan w:val="3"/>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Объем задания</w:t>
            </w:r>
          </w:p>
        </w:tc>
      </w:tr>
      <w:tr w:rsidR="009A0940" w:rsidRPr="004870CE" w:rsidTr="003B600B">
        <w:tblPrEx>
          <w:tblCellMar>
            <w:top w:w="0" w:type="dxa"/>
            <w:bottom w:w="0" w:type="dxa"/>
          </w:tblCellMar>
        </w:tblPrEx>
        <w:trPr>
          <w:cantSplit/>
          <w:trHeight w:val="480"/>
        </w:trPr>
        <w:tc>
          <w:tcPr>
            <w:tcW w:w="2835"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843"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985"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очередной финансовый год</w:t>
            </w:r>
          </w:p>
        </w:tc>
        <w:tc>
          <w:tcPr>
            <w:tcW w:w="255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первый год планового периода</w:t>
            </w: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второй год планового периода</w:t>
            </w:r>
          </w:p>
        </w:tc>
      </w:tr>
      <w:tr w:rsidR="009A0940" w:rsidRPr="004870CE" w:rsidTr="003B600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w:t>
            </w:r>
          </w:p>
        </w:tc>
        <w:tc>
          <w:tcPr>
            <w:tcW w:w="184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2</w:t>
            </w:r>
          </w:p>
        </w:tc>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3</w:t>
            </w: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4</w:t>
            </w:r>
          </w:p>
        </w:tc>
        <w:tc>
          <w:tcPr>
            <w:tcW w:w="255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5</w:t>
            </w: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6</w:t>
            </w:r>
          </w:p>
        </w:tc>
      </w:tr>
      <w:tr w:rsidR="009A0940" w:rsidRPr="004870CE" w:rsidTr="003B600B">
        <w:tblPrEx>
          <w:tblCellMar>
            <w:top w:w="0" w:type="dxa"/>
            <w:bottom w:w="0" w:type="dxa"/>
          </w:tblCellMar>
        </w:tblPrEx>
        <w:trPr>
          <w:cantSplit/>
          <w:trHeight w:val="240"/>
        </w:trPr>
        <w:tc>
          <w:tcPr>
            <w:tcW w:w="283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84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55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bl>
    <w:p w:rsidR="009A0940" w:rsidRPr="004870CE" w:rsidRDefault="009A0940" w:rsidP="009A0940">
      <w:pPr>
        <w:pStyle w:val="ConsPlusNormal"/>
        <w:widowControl/>
        <w:ind w:firstLine="0"/>
        <w:jc w:val="center"/>
        <w:rPr>
          <w:rFonts w:ascii="Times New Roman" w:hAnsi="Times New Roman" w:cs="Times New Roman"/>
          <w:b/>
          <w:strike/>
          <w:sz w:val="28"/>
          <w:szCs w:val="28"/>
        </w:rPr>
      </w:pP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3. Требования к качеству муниципальной услуги &lt;1&gt;</w:t>
      </w:r>
    </w:p>
    <w:tbl>
      <w:tblPr>
        <w:tblW w:w="0" w:type="auto"/>
        <w:tblInd w:w="70" w:type="dxa"/>
        <w:tblLayout w:type="fixed"/>
        <w:tblCellMar>
          <w:left w:w="70" w:type="dxa"/>
          <w:right w:w="70" w:type="dxa"/>
        </w:tblCellMar>
        <w:tblLook w:val="0000"/>
      </w:tblPr>
      <w:tblGrid>
        <w:gridCol w:w="1985"/>
        <w:gridCol w:w="2126"/>
        <w:gridCol w:w="3119"/>
        <w:gridCol w:w="2268"/>
        <w:gridCol w:w="2409"/>
        <w:gridCol w:w="2410"/>
      </w:tblGrid>
      <w:tr w:rsidR="009A0940" w:rsidRPr="004870CE" w:rsidTr="003B600B">
        <w:tblPrEx>
          <w:tblCellMar>
            <w:top w:w="0" w:type="dxa"/>
            <w:bottom w:w="0" w:type="dxa"/>
          </w:tblCellMar>
        </w:tblPrEx>
        <w:trPr>
          <w:cantSplit/>
          <w:trHeight w:val="108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Наименование услуги </w:t>
            </w:r>
          </w:p>
        </w:tc>
        <w:tc>
          <w:tcPr>
            <w:tcW w:w="2126"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квалификации (опыту работы) специалиста, оказывающего услугу</w:t>
            </w:r>
          </w:p>
        </w:tc>
        <w:tc>
          <w:tcPr>
            <w:tcW w:w="311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используемым в процессе оказания услуги материальным ресурсам соответствующей номенклатуры и объема</w:t>
            </w: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порядку, процедурам (регламенту) оказания услуги</w:t>
            </w: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оборудованию и инструментам, необходимым для оказания услуги</w:t>
            </w: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Требования к зданиям и сооружениям, необходимым для оказания услуги, и их содержанию </w:t>
            </w: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w:t>
            </w:r>
          </w:p>
        </w:tc>
        <w:tc>
          <w:tcPr>
            <w:tcW w:w="2126"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2</w:t>
            </w:r>
          </w:p>
        </w:tc>
        <w:tc>
          <w:tcPr>
            <w:tcW w:w="311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3</w:t>
            </w: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4</w:t>
            </w: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5</w:t>
            </w: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6</w:t>
            </w: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126"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311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126"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311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bl>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&lt;1&gt; Указываются наименование и реквизиты нормативного правового акта или иного документа, устанавливающего требования.</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4. Основания для изменения объема, приостановления и прекращения исполнения муниципального задания (указать нужное):</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нарушение условий муниципального задания;</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сокращение спроса на услугу;</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изменение объема лимитов бюджетных ассигнований;</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изменение нормативной правовой базы;</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иные (расшифровать).</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lastRenderedPageBreak/>
        <w:t>5. Порядок контроля исполнения муниципального задания</w:t>
      </w:r>
    </w:p>
    <w:tbl>
      <w:tblPr>
        <w:tblW w:w="0" w:type="auto"/>
        <w:tblInd w:w="70" w:type="dxa"/>
        <w:tblLayout w:type="fixed"/>
        <w:tblCellMar>
          <w:left w:w="70" w:type="dxa"/>
          <w:right w:w="70" w:type="dxa"/>
        </w:tblCellMar>
        <w:tblLook w:val="0000"/>
      </w:tblPr>
      <w:tblGrid>
        <w:gridCol w:w="851"/>
        <w:gridCol w:w="2551"/>
        <w:gridCol w:w="2268"/>
        <w:gridCol w:w="8505"/>
      </w:tblGrid>
      <w:tr w:rsidR="009A0940" w:rsidRPr="004870CE" w:rsidTr="003B600B">
        <w:tblPrEx>
          <w:tblCellMar>
            <w:top w:w="0" w:type="dxa"/>
            <w:bottom w:w="0" w:type="dxa"/>
          </w:tblCellMar>
        </w:tblPrEx>
        <w:trPr>
          <w:cantSplit/>
          <w:trHeight w:val="480"/>
        </w:trPr>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 п/п</w:t>
            </w:r>
          </w:p>
        </w:tc>
        <w:tc>
          <w:tcPr>
            <w:tcW w:w="25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Форма контроля</w:t>
            </w: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Периодичность</w:t>
            </w:r>
          </w:p>
        </w:tc>
        <w:tc>
          <w:tcPr>
            <w:tcW w:w="850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Наименование органа местного самоуправления (органа Администрации города), осуществляющих контроль исполнения</w:t>
            </w:r>
          </w:p>
        </w:tc>
      </w:tr>
      <w:tr w:rsidR="009A0940" w:rsidRPr="004870CE" w:rsidTr="003B600B">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w:t>
            </w:r>
          </w:p>
        </w:tc>
        <w:tc>
          <w:tcPr>
            <w:tcW w:w="25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2</w:t>
            </w: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3</w:t>
            </w:r>
          </w:p>
        </w:tc>
        <w:tc>
          <w:tcPr>
            <w:tcW w:w="850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4</w:t>
            </w:r>
          </w:p>
        </w:tc>
      </w:tr>
      <w:tr w:rsidR="009A0940" w:rsidRPr="004870CE" w:rsidTr="003B600B">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1. </w:t>
            </w:r>
          </w:p>
        </w:tc>
        <w:tc>
          <w:tcPr>
            <w:tcW w:w="25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50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r w:rsidR="009A0940" w:rsidRPr="004870CE" w:rsidTr="003B600B">
        <w:tblPrEx>
          <w:tblCellMar>
            <w:top w:w="0" w:type="dxa"/>
            <w:bottom w:w="0" w:type="dxa"/>
          </w:tblCellMar>
        </w:tblPrEx>
        <w:trPr>
          <w:cantSplit/>
          <w:trHeight w:val="240"/>
        </w:trPr>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2. </w:t>
            </w:r>
          </w:p>
        </w:tc>
        <w:tc>
          <w:tcPr>
            <w:tcW w:w="25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268"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50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bl>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6. Формы отчетности (указываются реквизиты приказа, утверждающего формы, сроки и порядок представления)</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br w:type="page"/>
      </w:r>
      <w:r w:rsidRPr="004870CE">
        <w:rPr>
          <w:rFonts w:ascii="Times New Roman" w:hAnsi="Times New Roman" w:cs="Times New Roman"/>
          <w:b/>
          <w:strike/>
          <w:sz w:val="28"/>
          <w:szCs w:val="28"/>
        </w:rPr>
        <w:lastRenderedPageBreak/>
        <w:t>ФОРМА МУНИЦИПАЛЬНОГО ЗАДАНИЯ</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(для услуг (работ), оказываемых на платной или частично</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платной основе)</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nformat"/>
        <w:widowControl/>
        <w:pBdr>
          <w:bottom w:val="single" w:sz="12" w:space="1" w:color="auto"/>
        </w:pBdr>
        <w:rPr>
          <w:rFonts w:ascii="Times New Roman" w:hAnsi="Times New Roman" w:cs="Times New Roman"/>
          <w:b/>
          <w:strike/>
          <w:sz w:val="28"/>
          <w:szCs w:val="28"/>
        </w:rPr>
      </w:pPr>
      <w:r w:rsidRPr="004870CE">
        <w:rPr>
          <w:rFonts w:ascii="Times New Roman" w:hAnsi="Times New Roman" w:cs="Times New Roman"/>
          <w:b/>
          <w:strike/>
          <w:sz w:val="28"/>
          <w:szCs w:val="28"/>
        </w:rPr>
        <w:t>Утверждаю</w:t>
      </w:r>
    </w:p>
    <w:p w:rsidR="009A0940" w:rsidRPr="004870CE" w:rsidRDefault="009A0940" w:rsidP="009A0940">
      <w:pPr>
        <w:pStyle w:val="ConsPlusNonformat"/>
        <w:widowControl/>
        <w:pBdr>
          <w:bottom w:val="single" w:sz="12" w:space="1" w:color="auto"/>
        </w:pBdr>
        <w:rPr>
          <w:rFonts w:ascii="Times New Roman" w:hAnsi="Times New Roman" w:cs="Times New Roman"/>
          <w:b/>
          <w:strike/>
          <w:sz w:val="28"/>
          <w:szCs w:val="28"/>
        </w:rPr>
      </w:pPr>
    </w:p>
    <w:p w:rsidR="009A0940" w:rsidRPr="004870CE" w:rsidRDefault="009A0940" w:rsidP="009A0940">
      <w:pPr>
        <w:pStyle w:val="ConsPlusNonformat"/>
        <w:widowControl/>
        <w:rPr>
          <w:rFonts w:ascii="Times New Roman" w:hAnsi="Times New Roman" w:cs="Times New Roman"/>
          <w:b/>
          <w:strike/>
          <w:sz w:val="28"/>
          <w:szCs w:val="28"/>
        </w:rPr>
      </w:pPr>
      <w:r w:rsidRPr="004870CE">
        <w:rPr>
          <w:rFonts w:ascii="Times New Roman" w:hAnsi="Times New Roman" w:cs="Times New Roman"/>
          <w:b/>
          <w:strike/>
          <w:sz w:val="28"/>
          <w:szCs w:val="28"/>
        </w:rPr>
        <w:t>(________________________________________________________________________)</w:t>
      </w:r>
    </w:p>
    <w:p w:rsidR="009A0940" w:rsidRPr="004870CE" w:rsidRDefault="009A0940" w:rsidP="009A0940">
      <w:pPr>
        <w:pStyle w:val="ConsPlusNonformat"/>
        <w:widowControl/>
        <w:rPr>
          <w:rFonts w:ascii="Times New Roman" w:hAnsi="Times New Roman" w:cs="Times New Roman"/>
          <w:b/>
          <w:strike/>
          <w:sz w:val="28"/>
          <w:szCs w:val="28"/>
        </w:rPr>
      </w:pPr>
      <w:r w:rsidRPr="004870CE">
        <w:rPr>
          <w:rFonts w:ascii="Times New Roman" w:hAnsi="Times New Roman" w:cs="Times New Roman"/>
          <w:b/>
          <w:strike/>
          <w:sz w:val="28"/>
          <w:szCs w:val="28"/>
        </w:rPr>
        <w:t xml:space="preserve"> (подпись, Ф.И.О. руководителя главного распорядителя средств местного бюджета)</w:t>
      </w:r>
    </w:p>
    <w:p w:rsidR="009A0940" w:rsidRPr="004870CE" w:rsidRDefault="009A0940" w:rsidP="009A0940">
      <w:pPr>
        <w:pStyle w:val="ConsPlusNonformat"/>
        <w:widowControl/>
        <w:rPr>
          <w:rFonts w:ascii="Times New Roman" w:hAnsi="Times New Roman" w:cs="Times New Roman"/>
          <w:b/>
          <w:strike/>
          <w:sz w:val="28"/>
          <w:szCs w:val="28"/>
        </w:rPr>
      </w:pPr>
    </w:p>
    <w:p w:rsidR="009A0940" w:rsidRPr="004870CE" w:rsidRDefault="009A0940" w:rsidP="009A0940">
      <w:pPr>
        <w:pStyle w:val="ConsPlusNonformat"/>
        <w:widowControl/>
        <w:rPr>
          <w:rFonts w:ascii="Times New Roman" w:hAnsi="Times New Roman" w:cs="Times New Roman"/>
          <w:b/>
          <w:strike/>
          <w:sz w:val="28"/>
          <w:szCs w:val="28"/>
        </w:rPr>
      </w:pPr>
      <w:r w:rsidRPr="004870CE">
        <w:rPr>
          <w:rFonts w:ascii="Times New Roman" w:hAnsi="Times New Roman" w:cs="Times New Roman"/>
          <w:b/>
          <w:strike/>
          <w:sz w:val="28"/>
          <w:szCs w:val="28"/>
        </w:rPr>
        <w:t>«______» ____________ _______ г.</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rmal"/>
        <w:widowControl/>
        <w:pBdr>
          <w:bottom w:val="single" w:sz="12" w:space="1" w:color="auto"/>
        </w:pBdr>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Муниципальное задание</w:t>
      </w:r>
    </w:p>
    <w:p w:rsidR="009A0940" w:rsidRPr="004870CE" w:rsidRDefault="009A0940" w:rsidP="009A0940">
      <w:pPr>
        <w:pStyle w:val="ConsPlusNormal"/>
        <w:widowControl/>
        <w:pBdr>
          <w:bottom w:val="single" w:sz="12" w:space="1" w:color="auto"/>
        </w:pBdr>
        <w:ind w:firstLine="0"/>
        <w:jc w:val="center"/>
        <w:rPr>
          <w:rFonts w:ascii="Times New Roman" w:hAnsi="Times New Roman" w:cs="Times New Roman"/>
          <w:b/>
          <w:strike/>
          <w:sz w:val="28"/>
          <w:szCs w:val="28"/>
        </w:rPr>
      </w:pP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(наименование муниципального учреждения)</w:t>
      </w:r>
    </w:p>
    <w:p w:rsidR="009A0940" w:rsidRPr="004870CE" w:rsidRDefault="009A0940" w:rsidP="009A0940">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на ____ год и на плановый период ____ и ____ годов</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1. Наименование муниципальной услуги ___________________________</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2. Объем оказываемой муниципальной услуги</w:t>
      </w:r>
    </w:p>
    <w:p w:rsidR="009A0940" w:rsidRPr="004870CE" w:rsidRDefault="009A0940" w:rsidP="009A0940">
      <w:pPr>
        <w:pStyle w:val="ConsPlusNormal"/>
        <w:widowControl/>
        <w:ind w:firstLine="540"/>
        <w:jc w:val="both"/>
        <w:rPr>
          <w:rFonts w:ascii="Times New Roman" w:hAnsi="Times New Roman" w:cs="Times New Roman"/>
          <w:b/>
          <w:strike/>
          <w:sz w:val="28"/>
          <w:szCs w:val="28"/>
        </w:rPr>
        <w:sectPr w:rsidR="009A0940" w:rsidRPr="004870CE" w:rsidSect="003B600B">
          <w:pgSz w:w="16838" w:h="11906" w:orient="landscape" w:code="9"/>
          <w:pgMar w:top="851" w:right="1134" w:bottom="1701" w:left="1134" w:header="720" w:footer="720" w:gutter="0"/>
          <w:cols w:space="720"/>
        </w:sectPr>
      </w:pPr>
    </w:p>
    <w:tbl>
      <w:tblPr>
        <w:tblW w:w="14884" w:type="dxa"/>
        <w:tblInd w:w="70" w:type="dxa"/>
        <w:tblLayout w:type="fixed"/>
        <w:tblCellMar>
          <w:left w:w="70" w:type="dxa"/>
          <w:right w:w="70" w:type="dxa"/>
        </w:tblCellMar>
        <w:tblLook w:val="0000"/>
      </w:tblPr>
      <w:tblGrid>
        <w:gridCol w:w="1985"/>
        <w:gridCol w:w="1134"/>
        <w:gridCol w:w="2977"/>
        <w:gridCol w:w="992"/>
        <w:gridCol w:w="992"/>
        <w:gridCol w:w="851"/>
        <w:gridCol w:w="1275"/>
        <w:gridCol w:w="851"/>
        <w:gridCol w:w="1417"/>
        <w:gridCol w:w="851"/>
        <w:gridCol w:w="1559"/>
      </w:tblGrid>
      <w:tr w:rsidR="009A0940" w:rsidRPr="004870CE" w:rsidTr="003B600B">
        <w:tblPrEx>
          <w:tblCellMar>
            <w:top w:w="0" w:type="dxa"/>
            <w:bottom w:w="0" w:type="dxa"/>
          </w:tblCellMar>
        </w:tblPrEx>
        <w:trPr>
          <w:cantSplit/>
          <w:trHeight w:val="360"/>
        </w:trPr>
        <w:tc>
          <w:tcPr>
            <w:tcW w:w="1985"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lastRenderedPageBreak/>
              <w:t xml:space="preserve">Наименование услуги </w:t>
            </w:r>
          </w:p>
        </w:tc>
        <w:tc>
          <w:tcPr>
            <w:tcW w:w="4111" w:type="dxa"/>
            <w:gridSpan w:val="2"/>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Контингент потребителей услуги </w:t>
            </w:r>
          </w:p>
        </w:tc>
        <w:tc>
          <w:tcPr>
            <w:tcW w:w="992"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Единица измерения услуги </w:t>
            </w:r>
          </w:p>
        </w:tc>
        <w:tc>
          <w:tcPr>
            <w:tcW w:w="992"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Тариф на услугу &lt;2&gt;  </w:t>
            </w:r>
          </w:p>
        </w:tc>
        <w:tc>
          <w:tcPr>
            <w:tcW w:w="6804" w:type="dxa"/>
            <w:gridSpan w:val="6"/>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Объем задания</w:t>
            </w:r>
          </w:p>
        </w:tc>
      </w:tr>
      <w:tr w:rsidR="009A0940" w:rsidRPr="004870CE" w:rsidTr="003B600B">
        <w:tblPrEx>
          <w:tblCellMar>
            <w:top w:w="0" w:type="dxa"/>
            <w:bottom w:w="0" w:type="dxa"/>
          </w:tblCellMar>
        </w:tblPrEx>
        <w:trPr>
          <w:cantSplit/>
          <w:trHeight w:val="600"/>
        </w:trPr>
        <w:tc>
          <w:tcPr>
            <w:tcW w:w="1985" w:type="dxa"/>
            <w:vMerge/>
            <w:tcBorders>
              <w:top w:val="nil"/>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134"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все потребители </w:t>
            </w:r>
          </w:p>
        </w:tc>
        <w:tc>
          <w:tcPr>
            <w:tcW w:w="2977" w:type="dxa"/>
            <w:vMerge w:val="restart"/>
            <w:tcBorders>
              <w:top w:val="single" w:sz="6" w:space="0" w:color="auto"/>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в том числе имеющие право на безвозмездное получение услуги, оказываемой в соответствии с действующим законодательством на платной или частично платной основе &lt;1&gt; </w:t>
            </w:r>
          </w:p>
        </w:tc>
        <w:tc>
          <w:tcPr>
            <w:tcW w:w="992" w:type="dxa"/>
            <w:vMerge/>
            <w:tcBorders>
              <w:top w:val="nil"/>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992" w:type="dxa"/>
            <w:vMerge/>
            <w:tcBorders>
              <w:top w:val="nil"/>
              <w:left w:val="single" w:sz="6" w:space="0" w:color="auto"/>
              <w:bottom w:val="nil"/>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126" w:type="dxa"/>
            <w:gridSpan w:val="2"/>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очередной финансовый год</w:t>
            </w:r>
          </w:p>
        </w:tc>
        <w:tc>
          <w:tcPr>
            <w:tcW w:w="2268" w:type="dxa"/>
            <w:gridSpan w:val="2"/>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первый год планового периода</w:t>
            </w:r>
          </w:p>
        </w:tc>
        <w:tc>
          <w:tcPr>
            <w:tcW w:w="2410" w:type="dxa"/>
            <w:gridSpan w:val="2"/>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второй год планового периода</w:t>
            </w:r>
          </w:p>
        </w:tc>
      </w:tr>
      <w:tr w:rsidR="009A0940" w:rsidRPr="004870CE" w:rsidTr="003B600B">
        <w:tblPrEx>
          <w:tblCellMar>
            <w:top w:w="0" w:type="dxa"/>
            <w:bottom w:w="0" w:type="dxa"/>
          </w:tblCellMar>
        </w:tblPrEx>
        <w:trPr>
          <w:cantSplit/>
          <w:trHeight w:val="1440"/>
        </w:trPr>
        <w:tc>
          <w:tcPr>
            <w:tcW w:w="1985"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134"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977"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992"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992" w:type="dxa"/>
            <w:vMerge/>
            <w:tcBorders>
              <w:top w:val="nil"/>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всего</w:t>
            </w:r>
          </w:p>
        </w:tc>
        <w:tc>
          <w:tcPr>
            <w:tcW w:w="127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в том числе на платной или частично платной основе </w:t>
            </w: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всего</w:t>
            </w:r>
          </w:p>
        </w:tc>
        <w:tc>
          <w:tcPr>
            <w:tcW w:w="1417"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в том числе на платной или частично платной основе</w:t>
            </w: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всего</w:t>
            </w:r>
          </w:p>
        </w:tc>
        <w:tc>
          <w:tcPr>
            <w:tcW w:w="155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в том числе  </w:t>
            </w:r>
            <w:r w:rsidRPr="004870CE">
              <w:rPr>
                <w:rFonts w:ascii="Times New Roman" w:hAnsi="Times New Roman" w:cs="Times New Roman"/>
                <w:b/>
                <w:strike/>
                <w:sz w:val="28"/>
                <w:szCs w:val="28"/>
              </w:rPr>
              <w:br/>
              <w:t xml:space="preserve">на платной или частично платной основе </w:t>
            </w: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2</w:t>
            </w:r>
          </w:p>
        </w:tc>
        <w:tc>
          <w:tcPr>
            <w:tcW w:w="2977"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5</w:t>
            </w: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7</w:t>
            </w: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8</w:t>
            </w:r>
          </w:p>
        </w:tc>
        <w:tc>
          <w:tcPr>
            <w:tcW w:w="1417"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9</w:t>
            </w: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10</w:t>
            </w:r>
          </w:p>
        </w:tc>
        <w:tc>
          <w:tcPr>
            <w:tcW w:w="155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11</w:t>
            </w: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13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977"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27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417"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5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55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bl>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&lt;1&gt; С указанием реквизитов нормативного правового акта.</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&lt;2&gt; С указанием органа, устанавливающего предельные цены (тарифы) на оплату муниципальной услуги либо порядок их установления.</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3. Требования к качеству муниципальной услуги &lt;3&gt;</w:t>
      </w:r>
    </w:p>
    <w:tbl>
      <w:tblPr>
        <w:tblW w:w="14884" w:type="dxa"/>
        <w:tblInd w:w="70" w:type="dxa"/>
        <w:tblLayout w:type="fixed"/>
        <w:tblCellMar>
          <w:left w:w="70" w:type="dxa"/>
          <w:right w:w="70" w:type="dxa"/>
        </w:tblCellMar>
        <w:tblLook w:val="0000"/>
      </w:tblPr>
      <w:tblGrid>
        <w:gridCol w:w="1985"/>
        <w:gridCol w:w="1984"/>
        <w:gridCol w:w="3402"/>
        <w:gridCol w:w="2694"/>
        <w:gridCol w:w="2409"/>
        <w:gridCol w:w="2410"/>
      </w:tblGrid>
      <w:tr w:rsidR="009A0940" w:rsidRPr="004870CE" w:rsidTr="003B600B">
        <w:tblPrEx>
          <w:tblCellMar>
            <w:top w:w="0" w:type="dxa"/>
            <w:bottom w:w="0" w:type="dxa"/>
          </w:tblCellMar>
        </w:tblPrEx>
        <w:trPr>
          <w:cantSplit/>
          <w:trHeight w:val="108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Наименование услуги </w:t>
            </w:r>
          </w:p>
        </w:tc>
        <w:tc>
          <w:tcPr>
            <w:tcW w:w="198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квалификации (опыту работы) специалиста, оказывающего услугу</w:t>
            </w:r>
          </w:p>
        </w:tc>
        <w:tc>
          <w:tcPr>
            <w:tcW w:w="340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используемым в процессе оказания услуги материальным ресурсам соответствующей номенклатуры и объема</w:t>
            </w:r>
          </w:p>
        </w:tc>
        <w:tc>
          <w:tcPr>
            <w:tcW w:w="269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порядку, процедурам</w:t>
            </w:r>
            <w:r w:rsidRPr="004870CE">
              <w:rPr>
                <w:rFonts w:ascii="Times New Roman" w:hAnsi="Times New Roman" w:cs="Times New Roman"/>
                <w:b/>
                <w:strike/>
                <w:sz w:val="28"/>
                <w:szCs w:val="28"/>
              </w:rPr>
              <w:br/>
              <w:t>(регламенту) оказания услуги</w:t>
            </w: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Требования к оборудованию и инструментам, необходимым для оказания услуги</w:t>
            </w: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Требования к зданиям и сооружениям, необходимым для оказания услуги, и их содержанию </w:t>
            </w: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w:t>
            </w:r>
          </w:p>
        </w:tc>
        <w:tc>
          <w:tcPr>
            <w:tcW w:w="198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2</w:t>
            </w:r>
          </w:p>
        </w:tc>
        <w:tc>
          <w:tcPr>
            <w:tcW w:w="340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3</w:t>
            </w:r>
          </w:p>
        </w:tc>
        <w:tc>
          <w:tcPr>
            <w:tcW w:w="269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4</w:t>
            </w: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5</w:t>
            </w: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6</w:t>
            </w:r>
          </w:p>
        </w:tc>
      </w:tr>
      <w:tr w:rsidR="009A0940" w:rsidRPr="004870CE" w:rsidTr="003B600B">
        <w:tblPrEx>
          <w:tblCellMar>
            <w:top w:w="0" w:type="dxa"/>
            <w:bottom w:w="0" w:type="dxa"/>
          </w:tblCellMar>
        </w:tblPrEx>
        <w:trPr>
          <w:cantSplit/>
          <w:trHeight w:val="240"/>
        </w:trPr>
        <w:tc>
          <w:tcPr>
            <w:tcW w:w="198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198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3402"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694"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09"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410"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bl>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lastRenderedPageBreak/>
        <w:t>&lt;3&gt; Указываются наименование и реквизиты нормативного правового акта или иного документа, устанавливающего требования.</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4. Основания для изменения объема, приостановления и прекращения исполнения муниципального задания (указать нужное):</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нарушение условий муниципального задания;</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сокращение спроса на услугу;</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изменение объема лимитов бюджетных ассигнований;</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изменение нормативной правовой базы;</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иные (расшифровать).</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rmal"/>
        <w:widowControl/>
        <w:ind w:firstLine="540"/>
        <w:jc w:val="both"/>
        <w:rPr>
          <w:rFonts w:ascii="Times New Roman" w:hAnsi="Times New Roman" w:cs="Times New Roman"/>
          <w:b/>
          <w:strike/>
          <w:sz w:val="28"/>
          <w:szCs w:val="28"/>
        </w:rPr>
      </w:pPr>
      <w:r w:rsidRPr="004870CE">
        <w:rPr>
          <w:rFonts w:ascii="Times New Roman" w:hAnsi="Times New Roman" w:cs="Times New Roman"/>
          <w:b/>
          <w:strike/>
          <w:sz w:val="28"/>
          <w:szCs w:val="28"/>
        </w:rPr>
        <w:t>5. Порядок контроля исполнения муниципального задания</w:t>
      </w:r>
    </w:p>
    <w:p w:rsidR="009A0940" w:rsidRPr="004870CE" w:rsidRDefault="009A0940" w:rsidP="009A0940">
      <w:pPr>
        <w:pStyle w:val="ConsPlusNormal"/>
        <w:widowControl/>
        <w:ind w:firstLine="540"/>
        <w:jc w:val="both"/>
        <w:rPr>
          <w:rFonts w:ascii="Times New Roman" w:hAnsi="Times New Roman" w:cs="Times New Roman"/>
          <w:b/>
          <w:strike/>
          <w:sz w:val="28"/>
          <w:szCs w:val="28"/>
        </w:rPr>
      </w:pPr>
    </w:p>
    <w:tbl>
      <w:tblPr>
        <w:tblW w:w="14812" w:type="dxa"/>
        <w:tblLayout w:type="fixed"/>
        <w:tblCellMar>
          <w:left w:w="70" w:type="dxa"/>
          <w:right w:w="70" w:type="dxa"/>
        </w:tblCellMar>
        <w:tblLook w:val="0000"/>
      </w:tblPr>
      <w:tblGrid>
        <w:gridCol w:w="1055"/>
        <w:gridCol w:w="2843"/>
        <w:gridCol w:w="2693"/>
        <w:gridCol w:w="8221"/>
      </w:tblGrid>
      <w:tr w:rsidR="009A0940" w:rsidRPr="004870CE" w:rsidTr="003B600B">
        <w:tblPrEx>
          <w:tblCellMar>
            <w:top w:w="0" w:type="dxa"/>
            <w:bottom w:w="0" w:type="dxa"/>
          </w:tblCellMar>
        </w:tblPrEx>
        <w:trPr>
          <w:cantSplit/>
          <w:trHeight w:val="480"/>
        </w:trPr>
        <w:tc>
          <w:tcPr>
            <w:tcW w:w="105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 п/п</w:t>
            </w:r>
          </w:p>
        </w:tc>
        <w:tc>
          <w:tcPr>
            <w:tcW w:w="284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Форма контроля</w:t>
            </w: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Периодичность</w:t>
            </w:r>
          </w:p>
        </w:tc>
        <w:tc>
          <w:tcPr>
            <w:tcW w:w="822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Наименование органа местного самоуправления (органа Администрации города), осуществляющих контроль исполнения</w:t>
            </w:r>
          </w:p>
        </w:tc>
      </w:tr>
      <w:tr w:rsidR="009A0940" w:rsidRPr="004870CE" w:rsidTr="003B600B">
        <w:tblPrEx>
          <w:tblCellMar>
            <w:top w:w="0" w:type="dxa"/>
            <w:bottom w:w="0" w:type="dxa"/>
          </w:tblCellMar>
        </w:tblPrEx>
        <w:trPr>
          <w:cantSplit/>
          <w:trHeight w:val="240"/>
        </w:trPr>
        <w:tc>
          <w:tcPr>
            <w:tcW w:w="105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1</w:t>
            </w:r>
          </w:p>
        </w:tc>
        <w:tc>
          <w:tcPr>
            <w:tcW w:w="284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2</w:t>
            </w: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3</w:t>
            </w:r>
          </w:p>
        </w:tc>
        <w:tc>
          <w:tcPr>
            <w:tcW w:w="822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t>4</w:t>
            </w:r>
          </w:p>
        </w:tc>
      </w:tr>
      <w:tr w:rsidR="009A0940" w:rsidRPr="004870CE" w:rsidTr="003B600B">
        <w:tblPrEx>
          <w:tblCellMar>
            <w:top w:w="0" w:type="dxa"/>
            <w:bottom w:w="0" w:type="dxa"/>
          </w:tblCellMar>
        </w:tblPrEx>
        <w:trPr>
          <w:cantSplit/>
          <w:trHeight w:val="240"/>
        </w:trPr>
        <w:tc>
          <w:tcPr>
            <w:tcW w:w="105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1. </w:t>
            </w:r>
          </w:p>
        </w:tc>
        <w:tc>
          <w:tcPr>
            <w:tcW w:w="284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22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r w:rsidR="009A0940" w:rsidRPr="004870CE" w:rsidTr="003B600B">
        <w:tblPrEx>
          <w:tblCellMar>
            <w:top w:w="0" w:type="dxa"/>
            <w:bottom w:w="0" w:type="dxa"/>
          </w:tblCellMar>
        </w:tblPrEx>
        <w:trPr>
          <w:cantSplit/>
          <w:trHeight w:val="240"/>
        </w:trPr>
        <w:tc>
          <w:tcPr>
            <w:tcW w:w="1055"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r w:rsidRPr="004870CE">
              <w:rPr>
                <w:rFonts w:ascii="Times New Roman" w:hAnsi="Times New Roman" w:cs="Times New Roman"/>
                <w:b/>
                <w:strike/>
                <w:sz w:val="28"/>
                <w:szCs w:val="28"/>
              </w:rPr>
              <w:t xml:space="preserve">2. </w:t>
            </w:r>
          </w:p>
        </w:tc>
        <w:tc>
          <w:tcPr>
            <w:tcW w:w="284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2693"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c>
          <w:tcPr>
            <w:tcW w:w="8221" w:type="dxa"/>
            <w:tcBorders>
              <w:top w:val="single" w:sz="6" w:space="0" w:color="auto"/>
              <w:left w:val="single" w:sz="6" w:space="0" w:color="auto"/>
              <w:bottom w:val="single" w:sz="6" w:space="0" w:color="auto"/>
              <w:right w:val="single" w:sz="6" w:space="0" w:color="auto"/>
            </w:tcBorders>
          </w:tcPr>
          <w:p w:rsidR="009A0940" w:rsidRPr="004870CE" w:rsidRDefault="009A0940" w:rsidP="003B600B">
            <w:pPr>
              <w:pStyle w:val="ConsPlusNormal"/>
              <w:widowControl/>
              <w:ind w:firstLine="0"/>
              <w:rPr>
                <w:rFonts w:ascii="Times New Roman" w:hAnsi="Times New Roman" w:cs="Times New Roman"/>
                <w:b/>
                <w:strike/>
                <w:sz w:val="28"/>
                <w:szCs w:val="28"/>
              </w:rPr>
            </w:pPr>
          </w:p>
        </w:tc>
      </w:tr>
    </w:tbl>
    <w:p w:rsidR="009A0940" w:rsidRPr="004870CE" w:rsidRDefault="009A0940" w:rsidP="009A0940">
      <w:pPr>
        <w:pStyle w:val="ConsPlusNormal"/>
        <w:widowControl/>
        <w:ind w:firstLine="540"/>
        <w:jc w:val="both"/>
        <w:rPr>
          <w:rFonts w:ascii="Times New Roman" w:hAnsi="Times New Roman" w:cs="Times New Roman"/>
          <w:b/>
          <w:strike/>
          <w:sz w:val="28"/>
          <w:szCs w:val="28"/>
        </w:rPr>
      </w:pPr>
    </w:p>
    <w:p w:rsidR="009A0940" w:rsidRPr="004870CE" w:rsidRDefault="009A0940" w:rsidP="009A0940">
      <w:pPr>
        <w:pStyle w:val="ConsPlusNonformat"/>
        <w:widowControl/>
        <w:ind w:firstLine="567"/>
        <w:rPr>
          <w:rFonts w:ascii="Times New Roman" w:hAnsi="Times New Roman" w:cs="Times New Roman"/>
          <w:strike/>
          <w:sz w:val="28"/>
          <w:szCs w:val="28"/>
        </w:rPr>
      </w:pPr>
      <w:r w:rsidRPr="004870CE">
        <w:rPr>
          <w:rFonts w:ascii="Times New Roman" w:hAnsi="Times New Roman" w:cs="Times New Roman"/>
          <w:b/>
          <w:strike/>
          <w:sz w:val="28"/>
          <w:szCs w:val="28"/>
        </w:rPr>
        <w:t>6. Формы отчетности (указываются реквизиты приказа, утверждающего формы, сроки и порядок представления)</w:t>
      </w:r>
    </w:p>
    <w:p w:rsidR="0066396E" w:rsidRPr="004870CE" w:rsidRDefault="0066396E">
      <w:pPr>
        <w:pStyle w:val="ConsPlusNonformat"/>
        <w:widowControl/>
        <w:rPr>
          <w:rFonts w:ascii="Times New Roman" w:hAnsi="Times New Roman" w:cs="Times New Roman"/>
          <w:strike/>
          <w:sz w:val="28"/>
          <w:szCs w:val="28"/>
        </w:rPr>
        <w:sectPr w:rsidR="0066396E" w:rsidRPr="004870CE">
          <w:pgSz w:w="16838" w:h="11906" w:orient="landscape" w:code="9"/>
          <w:pgMar w:top="850" w:right="1134" w:bottom="1701" w:left="1134" w:header="720" w:footer="720" w:gutter="0"/>
          <w:cols w:space="720"/>
        </w:sectPr>
      </w:pPr>
    </w:p>
    <w:p w:rsidR="00281ED5" w:rsidRPr="004870CE" w:rsidRDefault="00281ED5" w:rsidP="00281ED5">
      <w:pPr>
        <w:pStyle w:val="ConsPlusNormal"/>
        <w:widowControl/>
        <w:ind w:left="567" w:firstLine="0"/>
        <w:jc w:val="center"/>
        <w:rPr>
          <w:rFonts w:ascii="Times New Roman" w:hAnsi="Times New Roman" w:cs="Times New Roman"/>
          <w:b/>
          <w:strike/>
          <w:sz w:val="28"/>
          <w:szCs w:val="28"/>
        </w:rPr>
      </w:pPr>
      <w:r w:rsidRPr="004870CE">
        <w:rPr>
          <w:rFonts w:ascii="Times New Roman" w:hAnsi="Times New Roman" w:cs="Times New Roman"/>
          <w:b/>
          <w:strike/>
          <w:sz w:val="28"/>
          <w:szCs w:val="28"/>
        </w:rPr>
        <w:lastRenderedPageBreak/>
        <w:t>Форма муниципального задания для МАУ «МФЦ»</w:t>
      </w:r>
    </w:p>
    <w:tbl>
      <w:tblPr>
        <w:tblW w:w="5000" w:type="pct"/>
        <w:tblLook w:val="04A0"/>
      </w:tblPr>
      <w:tblGrid>
        <w:gridCol w:w="7121"/>
        <w:gridCol w:w="7665"/>
      </w:tblGrid>
      <w:tr w:rsidR="00281ED5" w:rsidRPr="004870CE" w:rsidTr="0012419B">
        <w:trPr>
          <w:trHeight w:val="3293"/>
        </w:trPr>
        <w:tc>
          <w:tcPr>
            <w:tcW w:w="2408" w:type="pct"/>
            <w:shd w:val="clear" w:color="auto" w:fill="auto"/>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8"/>
                <w:szCs w:val="28"/>
              </w:rPr>
            </w:pPr>
          </w:p>
        </w:tc>
        <w:tc>
          <w:tcPr>
            <w:tcW w:w="2592" w:type="pct"/>
            <w:shd w:val="clear" w:color="auto" w:fill="auto"/>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8"/>
                <w:szCs w:val="28"/>
              </w:rPr>
            </w:pPr>
          </w:p>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8"/>
                <w:szCs w:val="28"/>
              </w:rPr>
            </w:pPr>
            <w:r w:rsidRPr="004870CE">
              <w:rPr>
                <w:rFonts w:ascii="Times New Roman" w:hAnsi="Times New Roman"/>
                <w:b/>
                <w:strike/>
                <w:sz w:val="28"/>
                <w:szCs w:val="28"/>
              </w:rPr>
              <w:t>УТВЕРЖДАЮ</w:t>
            </w:r>
          </w:p>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8"/>
                <w:szCs w:val="28"/>
              </w:rPr>
            </w:pPr>
            <w:r w:rsidRPr="004870CE">
              <w:rPr>
                <w:rFonts w:ascii="Times New Roman" w:hAnsi="Times New Roman"/>
                <w:b/>
                <w:strike/>
                <w:sz w:val="28"/>
                <w:szCs w:val="28"/>
              </w:rPr>
              <w:t>____________________________________</w:t>
            </w:r>
          </w:p>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8"/>
                <w:szCs w:val="28"/>
              </w:rPr>
            </w:pPr>
            <w:r w:rsidRPr="004870CE">
              <w:rPr>
                <w:rFonts w:ascii="Times New Roman" w:hAnsi="Times New Roman"/>
                <w:b/>
                <w:strike/>
                <w:sz w:val="28"/>
                <w:szCs w:val="28"/>
              </w:rPr>
              <w:t>(подпись, Ф.И.О. руководителя</w:t>
            </w:r>
          </w:p>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8"/>
                <w:szCs w:val="28"/>
              </w:rPr>
            </w:pPr>
            <w:r w:rsidRPr="004870CE">
              <w:rPr>
                <w:rFonts w:ascii="Times New Roman" w:hAnsi="Times New Roman"/>
                <w:b/>
                <w:strike/>
                <w:sz w:val="28"/>
                <w:szCs w:val="28"/>
              </w:rPr>
              <w:t xml:space="preserve"> главного распорядителя средств местного бюджета, осуществляющего функции и полномочия учредителя МАУ «МФЦ»)</w:t>
            </w:r>
          </w:p>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8"/>
                <w:szCs w:val="28"/>
              </w:rPr>
            </w:pPr>
            <w:r w:rsidRPr="004870CE">
              <w:rPr>
                <w:rFonts w:ascii="Times New Roman" w:hAnsi="Times New Roman"/>
                <w:b/>
                <w:strike/>
                <w:sz w:val="28"/>
                <w:szCs w:val="28"/>
              </w:rPr>
              <w:t>«___»  ______________ ______ г.</w:t>
            </w:r>
          </w:p>
        </w:tc>
      </w:tr>
    </w:tbl>
    <w:p w:rsidR="00281ED5" w:rsidRPr="004870CE" w:rsidRDefault="00281ED5" w:rsidP="00281ED5">
      <w:pPr>
        <w:widowControl w:val="0"/>
        <w:autoSpaceDE w:val="0"/>
        <w:autoSpaceDN w:val="0"/>
        <w:adjustRightInd w:val="0"/>
        <w:spacing w:after="0" w:line="240" w:lineRule="auto"/>
        <w:contextualSpacing/>
        <w:jc w:val="center"/>
        <w:rPr>
          <w:rFonts w:ascii="Times New Roman" w:hAnsi="Times New Roman"/>
          <w:b/>
          <w:strike/>
          <w:sz w:val="28"/>
          <w:szCs w:val="28"/>
        </w:rPr>
      </w:pPr>
    </w:p>
    <w:p w:rsidR="00281ED5" w:rsidRPr="004870CE" w:rsidRDefault="00281ED5" w:rsidP="00281ED5">
      <w:pPr>
        <w:widowControl w:val="0"/>
        <w:autoSpaceDE w:val="0"/>
        <w:autoSpaceDN w:val="0"/>
        <w:adjustRightInd w:val="0"/>
        <w:spacing w:after="0" w:line="240" w:lineRule="auto"/>
        <w:contextualSpacing/>
        <w:jc w:val="center"/>
        <w:rPr>
          <w:rFonts w:ascii="Times New Roman" w:hAnsi="Times New Roman"/>
          <w:b/>
          <w:strike/>
          <w:sz w:val="28"/>
          <w:szCs w:val="28"/>
          <w:vertAlign w:val="superscript"/>
        </w:rPr>
      </w:pPr>
      <w:r w:rsidRPr="004870CE">
        <w:rPr>
          <w:rFonts w:ascii="Times New Roman" w:hAnsi="Times New Roman"/>
          <w:b/>
          <w:strike/>
          <w:sz w:val="28"/>
          <w:szCs w:val="28"/>
        </w:rPr>
        <w:t>МУНИЦИПАЛЬНОЕ ЗАДАНИЕ</w:t>
      </w:r>
      <w:r w:rsidRPr="004870CE">
        <w:rPr>
          <w:rFonts w:ascii="Times New Roman" w:hAnsi="Times New Roman"/>
          <w:b/>
          <w:strike/>
          <w:sz w:val="28"/>
          <w:szCs w:val="28"/>
          <w:vertAlign w:val="superscript"/>
        </w:rPr>
        <w:t>1</w:t>
      </w:r>
    </w:p>
    <w:p w:rsidR="00281ED5" w:rsidRPr="004870CE" w:rsidRDefault="00281ED5" w:rsidP="00281ED5">
      <w:pPr>
        <w:widowControl w:val="0"/>
        <w:autoSpaceDE w:val="0"/>
        <w:autoSpaceDN w:val="0"/>
        <w:adjustRightInd w:val="0"/>
        <w:spacing w:after="0" w:line="240" w:lineRule="auto"/>
        <w:contextualSpacing/>
        <w:jc w:val="center"/>
        <w:rPr>
          <w:rFonts w:ascii="Times New Roman" w:hAnsi="Times New Roman"/>
          <w:b/>
          <w:strike/>
          <w:sz w:val="28"/>
          <w:szCs w:val="28"/>
        </w:rPr>
      </w:pPr>
      <w:bookmarkStart w:id="0" w:name="Par157"/>
      <w:bookmarkEnd w:id="0"/>
      <w:r w:rsidRPr="004870CE">
        <w:rPr>
          <w:rFonts w:ascii="Times New Roman" w:hAnsi="Times New Roman"/>
          <w:b/>
          <w:strike/>
          <w:sz w:val="28"/>
          <w:szCs w:val="28"/>
        </w:rPr>
        <w:t>муниципального автономного учреждения муниципального образования «Город Волгодонск» «Многофункциональный центр предоставления государственных и муниципальных услуг»</w:t>
      </w:r>
    </w:p>
    <w:p w:rsidR="00281ED5" w:rsidRPr="004870CE" w:rsidRDefault="00281ED5" w:rsidP="00281ED5">
      <w:pPr>
        <w:widowControl w:val="0"/>
        <w:autoSpaceDE w:val="0"/>
        <w:autoSpaceDN w:val="0"/>
        <w:adjustRightInd w:val="0"/>
        <w:spacing w:after="0" w:line="240" w:lineRule="auto"/>
        <w:contextualSpacing/>
        <w:jc w:val="center"/>
        <w:rPr>
          <w:rFonts w:ascii="Times New Roman" w:hAnsi="Times New Roman"/>
          <w:b/>
          <w:strike/>
          <w:sz w:val="28"/>
          <w:szCs w:val="28"/>
        </w:rPr>
      </w:pPr>
      <w:r w:rsidRPr="004870CE">
        <w:rPr>
          <w:rFonts w:ascii="Times New Roman" w:hAnsi="Times New Roman"/>
          <w:b/>
          <w:strike/>
          <w:sz w:val="28"/>
          <w:szCs w:val="28"/>
        </w:rPr>
        <w:t>на __________ год и на плановый период _________и ________годов</w:t>
      </w:r>
    </w:p>
    <w:p w:rsidR="00281ED5" w:rsidRPr="004870CE" w:rsidRDefault="00281ED5" w:rsidP="00281ED5">
      <w:pPr>
        <w:widowControl w:val="0"/>
        <w:autoSpaceDE w:val="0"/>
        <w:autoSpaceDN w:val="0"/>
        <w:adjustRightInd w:val="0"/>
        <w:spacing w:after="0" w:line="240" w:lineRule="auto"/>
        <w:contextualSpacing/>
        <w:jc w:val="center"/>
        <w:rPr>
          <w:rFonts w:ascii="Times New Roman" w:hAnsi="Times New Roman"/>
          <w:b/>
          <w:strike/>
          <w:sz w:val="28"/>
          <w:szCs w:val="28"/>
          <w:vertAlign w:val="superscript"/>
        </w:rPr>
      </w:pPr>
      <w:r w:rsidRPr="004870CE">
        <w:rPr>
          <w:rFonts w:ascii="Times New Roman" w:hAnsi="Times New Roman"/>
          <w:b/>
          <w:strike/>
          <w:sz w:val="28"/>
          <w:szCs w:val="28"/>
        </w:rPr>
        <w:t>РАЗДЕЛ № ____</w:t>
      </w:r>
      <w:r w:rsidRPr="004870CE">
        <w:rPr>
          <w:rFonts w:ascii="Times New Roman" w:hAnsi="Times New Roman"/>
          <w:b/>
          <w:strike/>
          <w:sz w:val="28"/>
          <w:szCs w:val="28"/>
          <w:vertAlign w:val="superscript"/>
        </w:rPr>
        <w:t>2</w:t>
      </w:r>
    </w:p>
    <w:p w:rsidR="00281ED5" w:rsidRPr="004870CE" w:rsidRDefault="00281ED5" w:rsidP="00281ED5">
      <w:pPr>
        <w:pStyle w:val="ConsPlusNormal"/>
        <w:widowControl/>
        <w:ind w:firstLine="567"/>
        <w:jc w:val="both"/>
        <w:rPr>
          <w:rFonts w:ascii="Times New Roman" w:hAnsi="Times New Roman"/>
          <w:b/>
          <w:strike/>
          <w:sz w:val="28"/>
          <w:szCs w:val="28"/>
        </w:rPr>
      </w:pPr>
      <w:r w:rsidRPr="004870CE">
        <w:rPr>
          <w:rFonts w:ascii="Times New Roman" w:hAnsi="Times New Roman"/>
          <w:b/>
          <w:strike/>
          <w:sz w:val="28"/>
          <w:szCs w:val="28"/>
        </w:rPr>
        <w:t>(при наличии 2 и более разделов)</w:t>
      </w:r>
    </w:p>
    <w:p w:rsidR="00281ED5" w:rsidRPr="004870CE" w:rsidRDefault="00281ED5" w:rsidP="00281ED5">
      <w:pPr>
        <w:pStyle w:val="ConsPlusNormal"/>
        <w:widowControl/>
        <w:ind w:firstLine="0"/>
        <w:jc w:val="both"/>
        <w:rPr>
          <w:rFonts w:ascii="Times New Roman" w:hAnsi="Times New Roman"/>
          <w:b/>
          <w:strike/>
          <w:sz w:val="28"/>
          <w:szCs w:val="28"/>
        </w:rPr>
      </w:pPr>
      <w:r w:rsidRPr="004870CE">
        <w:rPr>
          <w:rFonts w:ascii="Times New Roman" w:hAnsi="Times New Roman"/>
          <w:b/>
          <w:strike/>
          <w:sz w:val="28"/>
          <w:szCs w:val="28"/>
        </w:rPr>
        <w:t>________________________________</w:t>
      </w:r>
    </w:p>
    <w:p w:rsidR="00281ED5" w:rsidRPr="004870CE" w:rsidRDefault="00281ED5" w:rsidP="00281ED5">
      <w:pPr>
        <w:pStyle w:val="ConsPlusNormal"/>
        <w:widowControl/>
        <w:ind w:firstLine="0"/>
        <w:jc w:val="both"/>
        <w:rPr>
          <w:rFonts w:ascii="Times New Roman" w:hAnsi="Times New Roman" w:cs="Times New Roman"/>
          <w:b/>
          <w:strike/>
          <w:sz w:val="22"/>
          <w:szCs w:val="22"/>
        </w:rPr>
      </w:pPr>
      <w:r w:rsidRPr="004870CE">
        <w:rPr>
          <w:rFonts w:ascii="Times New Roman" w:hAnsi="Times New Roman" w:cs="Times New Roman"/>
          <w:b/>
          <w:strike/>
          <w:sz w:val="22"/>
          <w:szCs w:val="22"/>
          <w:vertAlign w:val="superscript"/>
        </w:rPr>
        <w:t xml:space="preserve">1 </w:t>
      </w:r>
      <w:r w:rsidRPr="004870CE">
        <w:rPr>
          <w:rFonts w:ascii="Times New Roman" w:hAnsi="Times New Roman" w:cs="Times New Roman"/>
          <w:b/>
          <w:strike/>
          <w:sz w:val="22"/>
          <w:szCs w:val="22"/>
        </w:rPr>
        <w:t xml:space="preserve">Муниципальное задание разбивается на отдельные части (Часть </w:t>
      </w:r>
      <w:r w:rsidRPr="004870CE">
        <w:rPr>
          <w:rFonts w:ascii="Times New Roman" w:hAnsi="Times New Roman" w:cs="Times New Roman"/>
          <w:b/>
          <w:strike/>
          <w:sz w:val="22"/>
          <w:szCs w:val="22"/>
          <w:lang w:val="en-US"/>
        </w:rPr>
        <w:t>I</w:t>
      </w:r>
      <w:r w:rsidRPr="004870CE">
        <w:rPr>
          <w:rFonts w:ascii="Times New Roman" w:hAnsi="Times New Roman" w:cs="Times New Roman"/>
          <w:b/>
          <w:strike/>
          <w:sz w:val="22"/>
          <w:szCs w:val="22"/>
        </w:rPr>
        <w:t xml:space="preserve">, Часть </w:t>
      </w:r>
      <w:r w:rsidRPr="004870CE">
        <w:rPr>
          <w:rFonts w:ascii="Times New Roman" w:hAnsi="Times New Roman" w:cs="Times New Roman"/>
          <w:b/>
          <w:strike/>
          <w:sz w:val="22"/>
          <w:szCs w:val="22"/>
          <w:lang w:val="en-US"/>
        </w:rPr>
        <w:t>II</w:t>
      </w:r>
      <w:r w:rsidRPr="004870CE">
        <w:rPr>
          <w:rFonts w:ascii="Times New Roman" w:hAnsi="Times New Roman" w:cs="Times New Roman"/>
          <w:b/>
          <w:strike/>
          <w:sz w:val="22"/>
          <w:szCs w:val="22"/>
        </w:rPr>
        <w:t>) в случае, если формируется при установлении одновременно на выполнение муниципальной услуги (услуг) и работы (работ). При формировании муниципального задания только на выполнение муниципальной услуги (услуг) отдельные части не выделяются.</w:t>
      </w:r>
    </w:p>
    <w:p w:rsidR="00281ED5" w:rsidRPr="004870CE" w:rsidRDefault="00281ED5" w:rsidP="00281ED5">
      <w:pPr>
        <w:pStyle w:val="ConsPlusNormal"/>
        <w:widowControl/>
        <w:ind w:firstLine="0"/>
        <w:jc w:val="both"/>
        <w:rPr>
          <w:rFonts w:ascii="Times New Roman" w:hAnsi="Times New Roman" w:cs="Times New Roman"/>
          <w:b/>
          <w:strike/>
          <w:sz w:val="22"/>
          <w:szCs w:val="22"/>
        </w:rPr>
      </w:pPr>
      <w:r w:rsidRPr="004870CE">
        <w:rPr>
          <w:rFonts w:ascii="Times New Roman" w:hAnsi="Times New Roman" w:cs="Times New Roman"/>
          <w:b/>
          <w:strike/>
          <w:sz w:val="22"/>
          <w:szCs w:val="22"/>
          <w:vertAlign w:val="superscript"/>
        </w:rPr>
        <w:t>2</w:t>
      </w:r>
      <w:r w:rsidRPr="004870CE">
        <w:rPr>
          <w:rFonts w:ascii="Times New Roman" w:hAnsi="Times New Roman" w:cs="Times New Roman"/>
          <w:b/>
          <w:strike/>
          <w:sz w:val="22"/>
          <w:szCs w:val="22"/>
        </w:rPr>
        <w:t xml:space="preserve"> Муниципальное задание разбивается на отдельные разделы в случае, если каждый раздел описывает параметры каждой муниципальной услуги в отдельности. Допускается заполнение каждого блока муниципального задания одновременно по всему комплексу муниципальных услуг, передаваемых  для организации их предоставления в МФЦ. </w:t>
      </w:r>
    </w:p>
    <w:p w:rsidR="00281ED5" w:rsidRPr="004870CE" w:rsidRDefault="00281ED5" w:rsidP="00281ED5">
      <w:pPr>
        <w:pStyle w:val="ConsPlusNormal"/>
        <w:widowControl/>
        <w:ind w:firstLine="0"/>
        <w:jc w:val="both"/>
        <w:rPr>
          <w:rFonts w:ascii="Times New Roman" w:hAnsi="Times New Roman" w:cs="Times New Roman"/>
          <w:b/>
          <w:strike/>
          <w:sz w:val="22"/>
          <w:szCs w:val="22"/>
        </w:rPr>
      </w:pPr>
    </w:p>
    <w:p w:rsidR="00281ED5" w:rsidRPr="004870CE" w:rsidRDefault="00281ED5" w:rsidP="00281ED5">
      <w:pPr>
        <w:pStyle w:val="ConsPlusNormal"/>
        <w:widowControl/>
        <w:ind w:firstLine="0"/>
        <w:jc w:val="both"/>
        <w:rPr>
          <w:rFonts w:ascii="Times New Roman" w:hAnsi="Times New Roman" w:cs="Times New Roman"/>
          <w:b/>
          <w:strike/>
          <w:sz w:val="22"/>
          <w:szCs w:val="22"/>
        </w:rPr>
      </w:pPr>
      <w:r w:rsidRPr="004870CE">
        <w:rPr>
          <w:rFonts w:ascii="Times New Roman" w:hAnsi="Times New Roman" w:cs="Times New Roman"/>
          <w:b/>
          <w:strike/>
          <w:sz w:val="22"/>
          <w:szCs w:val="22"/>
        </w:rPr>
        <w:br w:type="page"/>
      </w:r>
    </w:p>
    <w:p w:rsidR="00281ED5" w:rsidRPr="004870CE" w:rsidRDefault="00281ED5" w:rsidP="00281ED5">
      <w:pPr>
        <w:widowControl w:val="0"/>
        <w:tabs>
          <w:tab w:val="left" w:pos="709"/>
        </w:tabs>
        <w:autoSpaceDE w:val="0"/>
        <w:autoSpaceDN w:val="0"/>
        <w:adjustRightInd w:val="0"/>
        <w:spacing w:after="0" w:line="240" w:lineRule="auto"/>
        <w:ind w:left="709"/>
        <w:contextualSpacing/>
        <w:rPr>
          <w:rFonts w:ascii="Times New Roman" w:hAnsi="Times New Roman"/>
          <w:b/>
          <w:strike/>
          <w:sz w:val="28"/>
          <w:szCs w:val="28"/>
        </w:rPr>
      </w:pPr>
      <w:r w:rsidRPr="004870CE">
        <w:rPr>
          <w:rFonts w:ascii="Times New Roman" w:hAnsi="Times New Roman"/>
          <w:b/>
          <w:strike/>
          <w:sz w:val="28"/>
          <w:szCs w:val="28"/>
        </w:rPr>
        <w:t xml:space="preserve">1. Наименование муниципальных услуг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793"/>
        <w:gridCol w:w="7216"/>
        <w:gridCol w:w="2124"/>
        <w:gridCol w:w="4493"/>
      </w:tblGrid>
      <w:tr w:rsidR="00281ED5" w:rsidRPr="004870CE" w:rsidTr="0012419B">
        <w:trPr>
          <w:trHeight w:val="1105"/>
        </w:trPr>
        <w:tc>
          <w:tcPr>
            <w:tcW w:w="271" w:type="pct"/>
          </w:tcPr>
          <w:p w:rsidR="00281ED5" w:rsidRPr="004870CE" w:rsidRDefault="00281ED5" w:rsidP="0012419B">
            <w:pPr>
              <w:snapToGri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2467" w:type="pct"/>
            <w:hideMark/>
          </w:tcPr>
          <w:p w:rsidR="00281ED5" w:rsidRPr="004870CE" w:rsidRDefault="00281ED5" w:rsidP="0012419B">
            <w:pPr>
              <w:snapToGri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Наименование услуги</w:t>
            </w:r>
          </w:p>
        </w:tc>
        <w:tc>
          <w:tcPr>
            <w:tcW w:w="726" w:type="pct"/>
          </w:tcPr>
          <w:p w:rsidR="00281ED5" w:rsidRPr="004870CE" w:rsidRDefault="00281ED5" w:rsidP="0012419B">
            <w:pPr>
              <w:snapToGri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Единица измерения</w:t>
            </w:r>
            <w:r w:rsidRPr="004870CE">
              <w:rPr>
                <w:rFonts w:ascii="Times New Roman" w:hAnsi="Times New Roman"/>
                <w:b/>
                <w:strike/>
                <w:sz w:val="24"/>
                <w:szCs w:val="24"/>
                <w:lang w:val="en-US"/>
              </w:rPr>
              <w:t xml:space="preserve"> </w:t>
            </w:r>
            <w:r w:rsidRPr="004870CE">
              <w:rPr>
                <w:rFonts w:ascii="Times New Roman" w:hAnsi="Times New Roman"/>
                <w:b/>
                <w:strike/>
                <w:sz w:val="24"/>
                <w:szCs w:val="24"/>
              </w:rPr>
              <w:t>услуги</w:t>
            </w:r>
          </w:p>
        </w:tc>
        <w:tc>
          <w:tcPr>
            <w:tcW w:w="1536" w:type="pct"/>
            <w:hideMark/>
          </w:tcPr>
          <w:p w:rsidR="00281ED5" w:rsidRPr="004870CE" w:rsidRDefault="00281ED5" w:rsidP="0012419B">
            <w:pPr>
              <w:snapToGri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Категория заявителей</w:t>
            </w:r>
          </w:p>
        </w:tc>
      </w:tr>
      <w:tr w:rsidR="00281ED5" w:rsidRPr="004870CE" w:rsidTr="0012419B">
        <w:trPr>
          <w:trHeight w:val="270"/>
        </w:trPr>
        <w:tc>
          <w:tcPr>
            <w:tcW w:w="271" w:type="pct"/>
          </w:tcPr>
          <w:p w:rsidR="00281ED5" w:rsidRPr="004870CE" w:rsidRDefault="00281ED5" w:rsidP="00281ED5">
            <w:pPr>
              <w:numPr>
                <w:ilvl w:val="0"/>
                <w:numId w:val="11"/>
              </w:numPr>
              <w:snapToGrid w:val="0"/>
              <w:spacing w:after="0" w:line="240" w:lineRule="auto"/>
              <w:ind w:left="0" w:firstLine="0"/>
              <w:contextualSpacing/>
              <w:jc w:val="center"/>
              <w:rPr>
                <w:rFonts w:ascii="Times New Roman" w:hAnsi="Times New Roman"/>
                <w:b/>
                <w:strike/>
                <w:sz w:val="24"/>
                <w:szCs w:val="24"/>
              </w:rPr>
            </w:pPr>
          </w:p>
        </w:tc>
        <w:tc>
          <w:tcPr>
            <w:tcW w:w="2467" w:type="pct"/>
          </w:tcPr>
          <w:p w:rsidR="00281ED5" w:rsidRPr="004870CE" w:rsidRDefault="00281ED5" w:rsidP="0012419B">
            <w:pPr>
              <w:tabs>
                <w:tab w:val="left" w:pos="993"/>
              </w:tabs>
              <w:spacing w:after="0" w:line="240" w:lineRule="auto"/>
              <w:contextualSpacing/>
              <w:jc w:val="both"/>
              <w:rPr>
                <w:rFonts w:ascii="Times New Roman" w:hAnsi="Times New Roman"/>
                <w:b/>
                <w:strike/>
                <w:sz w:val="24"/>
                <w:szCs w:val="24"/>
              </w:rPr>
            </w:pPr>
          </w:p>
        </w:tc>
        <w:tc>
          <w:tcPr>
            <w:tcW w:w="726" w:type="pct"/>
          </w:tcPr>
          <w:p w:rsidR="00281ED5" w:rsidRPr="004870CE" w:rsidRDefault="00281ED5" w:rsidP="0012419B">
            <w:pPr>
              <w:snapToGrid w:val="0"/>
              <w:spacing w:after="0" w:line="240" w:lineRule="auto"/>
              <w:contextualSpacing/>
              <w:jc w:val="center"/>
              <w:rPr>
                <w:rFonts w:ascii="Times New Roman" w:hAnsi="Times New Roman"/>
                <w:b/>
                <w:strike/>
                <w:sz w:val="24"/>
                <w:szCs w:val="24"/>
              </w:rPr>
            </w:pPr>
          </w:p>
        </w:tc>
        <w:tc>
          <w:tcPr>
            <w:tcW w:w="1536" w:type="pct"/>
          </w:tcPr>
          <w:p w:rsidR="00281ED5" w:rsidRPr="004870CE" w:rsidRDefault="00281ED5" w:rsidP="0012419B">
            <w:pPr>
              <w:snapToGrid w:val="0"/>
              <w:spacing w:after="0" w:line="240" w:lineRule="auto"/>
              <w:contextualSpacing/>
              <w:jc w:val="center"/>
              <w:rPr>
                <w:rFonts w:ascii="Times New Roman" w:hAnsi="Times New Roman"/>
                <w:b/>
                <w:strike/>
                <w:sz w:val="24"/>
                <w:szCs w:val="24"/>
              </w:rPr>
            </w:pPr>
          </w:p>
        </w:tc>
      </w:tr>
      <w:tr w:rsidR="00281ED5" w:rsidRPr="004870CE" w:rsidTr="0012419B">
        <w:trPr>
          <w:trHeight w:val="270"/>
        </w:trPr>
        <w:tc>
          <w:tcPr>
            <w:tcW w:w="271" w:type="pct"/>
          </w:tcPr>
          <w:p w:rsidR="00281ED5" w:rsidRPr="004870CE" w:rsidRDefault="00281ED5" w:rsidP="00281ED5">
            <w:pPr>
              <w:numPr>
                <w:ilvl w:val="0"/>
                <w:numId w:val="11"/>
              </w:numPr>
              <w:snapToGrid w:val="0"/>
              <w:spacing w:after="0" w:line="240" w:lineRule="auto"/>
              <w:ind w:left="0" w:firstLine="0"/>
              <w:contextualSpacing/>
              <w:jc w:val="center"/>
              <w:rPr>
                <w:rFonts w:ascii="Times New Roman" w:hAnsi="Times New Roman"/>
                <w:b/>
                <w:strike/>
                <w:sz w:val="28"/>
                <w:szCs w:val="28"/>
              </w:rPr>
            </w:pPr>
          </w:p>
        </w:tc>
        <w:tc>
          <w:tcPr>
            <w:tcW w:w="2467" w:type="pct"/>
          </w:tcPr>
          <w:p w:rsidR="00281ED5" w:rsidRPr="004870CE" w:rsidRDefault="00281ED5" w:rsidP="0012419B">
            <w:pPr>
              <w:tabs>
                <w:tab w:val="left" w:pos="993"/>
              </w:tabs>
              <w:spacing w:after="0" w:line="240" w:lineRule="auto"/>
              <w:contextualSpacing/>
              <w:jc w:val="both"/>
              <w:rPr>
                <w:rFonts w:ascii="Times New Roman" w:hAnsi="Times New Roman"/>
                <w:b/>
                <w:strike/>
                <w:sz w:val="28"/>
                <w:szCs w:val="28"/>
              </w:rPr>
            </w:pPr>
          </w:p>
        </w:tc>
        <w:tc>
          <w:tcPr>
            <w:tcW w:w="726" w:type="pct"/>
          </w:tcPr>
          <w:p w:rsidR="00281ED5" w:rsidRPr="004870CE" w:rsidRDefault="00281ED5" w:rsidP="0012419B">
            <w:pPr>
              <w:snapToGrid w:val="0"/>
              <w:spacing w:after="0" w:line="240" w:lineRule="auto"/>
              <w:contextualSpacing/>
              <w:jc w:val="center"/>
              <w:rPr>
                <w:rFonts w:ascii="Times New Roman" w:hAnsi="Times New Roman"/>
                <w:b/>
                <w:strike/>
                <w:sz w:val="28"/>
                <w:szCs w:val="28"/>
              </w:rPr>
            </w:pPr>
          </w:p>
        </w:tc>
        <w:tc>
          <w:tcPr>
            <w:tcW w:w="1536" w:type="pct"/>
          </w:tcPr>
          <w:p w:rsidR="00281ED5" w:rsidRPr="004870CE" w:rsidRDefault="00281ED5" w:rsidP="0012419B">
            <w:pPr>
              <w:snapToGrid w:val="0"/>
              <w:spacing w:after="0" w:line="240" w:lineRule="auto"/>
              <w:contextualSpacing/>
              <w:jc w:val="center"/>
              <w:rPr>
                <w:rFonts w:ascii="Times New Roman" w:hAnsi="Times New Roman"/>
                <w:b/>
                <w:strike/>
                <w:sz w:val="28"/>
                <w:szCs w:val="28"/>
              </w:rPr>
            </w:pPr>
          </w:p>
        </w:tc>
      </w:tr>
    </w:tbl>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2. Показатели, характеризующие качество и (или) объем (содержание) муниципальных услуг:</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2.1. Показатели качества муниципальных услуг</w:t>
      </w:r>
      <w:r w:rsidRPr="004870CE">
        <w:rPr>
          <w:rFonts w:ascii="Times New Roman" w:hAnsi="Times New Roman"/>
          <w:b/>
          <w:strike/>
          <w:sz w:val="28"/>
          <w:szCs w:val="28"/>
          <w:vertAlign w:val="superscript"/>
        </w:rPr>
        <w:t>3</w:t>
      </w:r>
      <w:r w:rsidRPr="004870CE">
        <w:rPr>
          <w:rFonts w:ascii="Times New Roman" w:hAnsi="Times New Roman"/>
          <w:b/>
          <w:strike/>
          <w:sz w:val="28"/>
          <w:szCs w:val="28"/>
        </w:rPr>
        <w:t>:</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772"/>
        <w:gridCol w:w="5017"/>
        <w:gridCol w:w="2052"/>
        <w:gridCol w:w="2399"/>
        <w:gridCol w:w="2243"/>
        <w:gridCol w:w="2237"/>
      </w:tblGrid>
      <w:tr w:rsidR="00281ED5" w:rsidRPr="004870CE" w:rsidTr="0012419B">
        <w:trPr>
          <w:trHeight w:val="540"/>
          <w:tblCellSpacing w:w="5" w:type="nil"/>
        </w:trPr>
        <w:tc>
          <w:tcPr>
            <w:tcW w:w="262" w:type="pct"/>
            <w:vMerge w:val="restar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1704" w:type="pct"/>
            <w:vMerge w:val="restar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Наименование показателя</w:t>
            </w:r>
          </w:p>
        </w:tc>
        <w:tc>
          <w:tcPr>
            <w:tcW w:w="697" w:type="pct"/>
            <w:vMerge w:val="restar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Единица измерения</w:t>
            </w:r>
          </w:p>
        </w:tc>
        <w:tc>
          <w:tcPr>
            <w:tcW w:w="2336" w:type="pct"/>
            <w:gridSpan w:val="3"/>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Значения показателей качества муниципальных услуг</w:t>
            </w:r>
          </w:p>
        </w:tc>
      </w:tr>
      <w:tr w:rsidR="00281ED5" w:rsidRPr="004870CE" w:rsidTr="0012419B">
        <w:trPr>
          <w:trHeight w:val="900"/>
          <w:tblCellSpacing w:w="5" w:type="nil"/>
        </w:trPr>
        <w:tc>
          <w:tcPr>
            <w:tcW w:w="262" w:type="pct"/>
            <w:vMerge/>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1704" w:type="pct"/>
            <w:vMerge/>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697" w:type="pct"/>
            <w:vMerge/>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15" w:type="pct"/>
          </w:tcPr>
          <w:p w:rsidR="00281ED5" w:rsidRPr="004870CE" w:rsidRDefault="00281ED5" w:rsidP="0012419B">
            <w:pPr>
              <w:pStyle w:val="ab"/>
              <w:rPr>
                <w:rFonts w:ascii="Times New Roman" w:hAnsi="Times New Roman"/>
                <w:b/>
                <w:strike/>
                <w:sz w:val="24"/>
                <w:szCs w:val="24"/>
              </w:rPr>
            </w:pPr>
            <w:r w:rsidRPr="004870CE">
              <w:rPr>
                <w:rFonts w:ascii="Times New Roman" w:hAnsi="Times New Roman"/>
                <w:b/>
                <w:strike/>
                <w:sz w:val="24"/>
                <w:szCs w:val="24"/>
              </w:rPr>
              <w:t xml:space="preserve">очередной </w:t>
            </w:r>
          </w:p>
          <w:p w:rsidR="00281ED5" w:rsidRPr="004870CE" w:rsidRDefault="00281ED5" w:rsidP="0012419B">
            <w:pPr>
              <w:pStyle w:val="ab"/>
              <w:rPr>
                <w:b/>
                <w:strike/>
                <w:sz w:val="24"/>
                <w:szCs w:val="24"/>
              </w:rPr>
            </w:pPr>
            <w:r w:rsidRPr="004870CE">
              <w:rPr>
                <w:rFonts w:ascii="Times New Roman" w:hAnsi="Times New Roman"/>
                <w:b/>
                <w:strike/>
                <w:sz w:val="24"/>
                <w:szCs w:val="24"/>
              </w:rPr>
              <w:t>финансовый год</w:t>
            </w:r>
          </w:p>
        </w:tc>
        <w:tc>
          <w:tcPr>
            <w:tcW w:w="762" w:type="pct"/>
          </w:tcPr>
          <w:p w:rsidR="00281ED5" w:rsidRPr="004870CE" w:rsidRDefault="00281ED5" w:rsidP="0012419B">
            <w:pPr>
              <w:pStyle w:val="ab"/>
              <w:rPr>
                <w:rFonts w:ascii="Times New Roman" w:hAnsi="Times New Roman"/>
                <w:b/>
                <w:strike/>
                <w:sz w:val="24"/>
                <w:szCs w:val="24"/>
              </w:rPr>
            </w:pPr>
            <w:r w:rsidRPr="004870CE">
              <w:rPr>
                <w:rFonts w:ascii="Times New Roman" w:hAnsi="Times New Roman"/>
                <w:b/>
                <w:strike/>
                <w:sz w:val="24"/>
                <w:szCs w:val="24"/>
              </w:rPr>
              <w:t>1-й год планового периода</w:t>
            </w:r>
          </w:p>
        </w:tc>
        <w:tc>
          <w:tcPr>
            <w:tcW w:w="760" w:type="pct"/>
          </w:tcPr>
          <w:p w:rsidR="00281ED5" w:rsidRPr="004870CE" w:rsidRDefault="00281ED5" w:rsidP="0012419B">
            <w:pPr>
              <w:pStyle w:val="ab"/>
              <w:rPr>
                <w:rFonts w:ascii="Times New Roman" w:hAnsi="Times New Roman"/>
                <w:b/>
                <w:strike/>
                <w:sz w:val="24"/>
                <w:szCs w:val="24"/>
              </w:rPr>
            </w:pPr>
            <w:r w:rsidRPr="004870CE">
              <w:rPr>
                <w:rFonts w:ascii="Times New Roman" w:hAnsi="Times New Roman"/>
                <w:b/>
                <w:strike/>
                <w:sz w:val="24"/>
                <w:szCs w:val="24"/>
              </w:rPr>
              <w:t>2-й год планового периода</w:t>
            </w:r>
          </w:p>
        </w:tc>
      </w:tr>
      <w:tr w:rsidR="00281ED5" w:rsidRPr="004870CE" w:rsidTr="0012419B">
        <w:trPr>
          <w:tblCellSpacing w:w="5" w:type="nil"/>
        </w:trPr>
        <w:tc>
          <w:tcPr>
            <w:tcW w:w="262" w:type="pct"/>
          </w:tcPr>
          <w:p w:rsidR="00281ED5" w:rsidRPr="004870CE" w:rsidRDefault="00281ED5" w:rsidP="00281ED5">
            <w:pPr>
              <w:widowControl w:val="0"/>
              <w:numPr>
                <w:ilvl w:val="0"/>
                <w:numId w:val="12"/>
              </w:numPr>
              <w:autoSpaceDE w:val="0"/>
              <w:autoSpaceDN w:val="0"/>
              <w:adjustRightInd w:val="0"/>
              <w:spacing w:after="0" w:line="240" w:lineRule="auto"/>
              <w:ind w:left="0" w:firstLine="0"/>
              <w:contextualSpacing/>
              <w:jc w:val="both"/>
              <w:rPr>
                <w:rFonts w:ascii="Times New Roman" w:hAnsi="Times New Roman"/>
                <w:b/>
                <w:strike/>
                <w:sz w:val="24"/>
                <w:szCs w:val="24"/>
              </w:rPr>
            </w:pPr>
          </w:p>
        </w:tc>
        <w:tc>
          <w:tcPr>
            <w:tcW w:w="1704"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97"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15"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62"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60"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r>
      <w:tr w:rsidR="00281ED5" w:rsidRPr="004870CE" w:rsidTr="0012419B">
        <w:trPr>
          <w:tblCellSpacing w:w="5" w:type="nil"/>
        </w:trPr>
        <w:tc>
          <w:tcPr>
            <w:tcW w:w="262" w:type="pct"/>
          </w:tcPr>
          <w:p w:rsidR="00281ED5" w:rsidRPr="004870CE" w:rsidRDefault="00281ED5" w:rsidP="00281ED5">
            <w:pPr>
              <w:widowControl w:val="0"/>
              <w:numPr>
                <w:ilvl w:val="0"/>
                <w:numId w:val="12"/>
              </w:numPr>
              <w:autoSpaceDE w:val="0"/>
              <w:autoSpaceDN w:val="0"/>
              <w:adjustRightInd w:val="0"/>
              <w:spacing w:after="0" w:line="240" w:lineRule="auto"/>
              <w:ind w:left="0" w:firstLine="0"/>
              <w:contextualSpacing/>
              <w:jc w:val="both"/>
              <w:rPr>
                <w:rFonts w:ascii="Times New Roman" w:hAnsi="Times New Roman"/>
                <w:b/>
                <w:strike/>
                <w:sz w:val="24"/>
                <w:szCs w:val="24"/>
              </w:rPr>
            </w:pPr>
          </w:p>
        </w:tc>
        <w:tc>
          <w:tcPr>
            <w:tcW w:w="1704"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97"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15"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62"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60"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r>
    </w:tbl>
    <w:p w:rsidR="00281ED5" w:rsidRPr="004870CE" w:rsidRDefault="00281ED5" w:rsidP="00281ED5">
      <w:pPr>
        <w:pStyle w:val="ConsPlusNormal"/>
        <w:widowControl/>
        <w:ind w:firstLine="0"/>
        <w:jc w:val="both"/>
        <w:rPr>
          <w:rFonts w:ascii="Times New Roman" w:hAnsi="Times New Roman" w:cs="Times New Roman"/>
          <w:b/>
          <w:strike/>
          <w:sz w:val="22"/>
          <w:szCs w:val="22"/>
        </w:rPr>
      </w:pPr>
    </w:p>
    <w:p w:rsidR="00281ED5" w:rsidRPr="004870CE" w:rsidRDefault="00281ED5" w:rsidP="00281ED5">
      <w:pPr>
        <w:pStyle w:val="ConsPlusNormal"/>
        <w:widowControl/>
        <w:ind w:firstLine="0"/>
        <w:jc w:val="both"/>
        <w:rPr>
          <w:rFonts w:ascii="Times New Roman" w:hAnsi="Times New Roman" w:cs="Times New Roman"/>
          <w:b/>
          <w:strike/>
          <w:sz w:val="22"/>
          <w:szCs w:val="22"/>
        </w:rPr>
      </w:pPr>
      <w:r w:rsidRPr="004870CE">
        <w:rPr>
          <w:rFonts w:ascii="Times New Roman" w:hAnsi="Times New Roman" w:cs="Times New Roman"/>
          <w:b/>
          <w:strike/>
          <w:sz w:val="22"/>
          <w:szCs w:val="22"/>
        </w:rPr>
        <w:t>__________________________</w:t>
      </w:r>
    </w:p>
    <w:p w:rsidR="00281ED5" w:rsidRPr="004870CE" w:rsidRDefault="00281ED5" w:rsidP="00281ED5">
      <w:pPr>
        <w:pStyle w:val="ConsPlusNormal"/>
        <w:widowControl/>
        <w:ind w:firstLine="0"/>
        <w:jc w:val="both"/>
        <w:rPr>
          <w:rFonts w:ascii="Times New Roman" w:hAnsi="Times New Roman" w:cs="Times New Roman"/>
          <w:b/>
          <w:strike/>
          <w:sz w:val="22"/>
          <w:szCs w:val="22"/>
        </w:rPr>
      </w:pPr>
      <w:r w:rsidRPr="004870CE">
        <w:rPr>
          <w:rFonts w:ascii="Times New Roman" w:hAnsi="Times New Roman" w:cs="Times New Roman"/>
          <w:b/>
          <w:strike/>
          <w:sz w:val="22"/>
          <w:szCs w:val="22"/>
          <w:vertAlign w:val="superscript"/>
        </w:rPr>
        <w:t xml:space="preserve">3 </w:t>
      </w:r>
      <w:r w:rsidRPr="004870CE">
        <w:rPr>
          <w:rFonts w:ascii="Times New Roman" w:hAnsi="Times New Roman" w:cs="Times New Roman"/>
          <w:b/>
          <w:strike/>
          <w:sz w:val="22"/>
          <w:szCs w:val="22"/>
        </w:rPr>
        <w:t>Заполняется по решению главного распорядителя средств местного бюджета, осуществляющего функции и полномочия учредителя МАУ «МФЦ».</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2.2. Объем (содержание) муниципальной услуги (в натуральных показателях):</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642"/>
        <w:gridCol w:w="2776"/>
        <w:gridCol w:w="2052"/>
        <w:gridCol w:w="2399"/>
        <w:gridCol w:w="2346"/>
        <w:gridCol w:w="2073"/>
        <w:gridCol w:w="2432"/>
      </w:tblGrid>
      <w:tr w:rsidR="00281ED5" w:rsidRPr="004870CE" w:rsidTr="0012419B">
        <w:trPr>
          <w:trHeight w:val="351"/>
          <w:tblCellSpacing w:w="5" w:type="nil"/>
        </w:trPr>
        <w:tc>
          <w:tcPr>
            <w:tcW w:w="218" w:type="pct"/>
            <w:vMerge w:val="restart"/>
          </w:tcPr>
          <w:p w:rsidR="00281ED5" w:rsidRPr="004870CE" w:rsidRDefault="00281ED5" w:rsidP="0012419B">
            <w:pPr>
              <w:keepNext/>
              <w:widowControl w:val="0"/>
              <w:autoSpaceDE w:val="0"/>
              <w:autoSpaceDN w:val="0"/>
              <w:adjustRightInd w:val="0"/>
              <w:spacing w:after="0" w:line="240" w:lineRule="auto"/>
              <w:ind w:left="-88" w:firstLine="44"/>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943" w:type="pct"/>
            <w:vMerge w:val="restar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Наименование показателя</w:t>
            </w:r>
          </w:p>
        </w:tc>
        <w:tc>
          <w:tcPr>
            <w:tcW w:w="697" w:type="pct"/>
            <w:vMerge w:val="restar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Единица измерения</w:t>
            </w:r>
          </w:p>
        </w:tc>
        <w:tc>
          <w:tcPr>
            <w:tcW w:w="2315" w:type="pct"/>
            <w:gridSpan w:val="3"/>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Значение показателей объема (содержания) муниципальных услуг</w:t>
            </w:r>
          </w:p>
        </w:tc>
        <w:tc>
          <w:tcPr>
            <w:tcW w:w="826" w:type="pct"/>
            <w:vMerge w:val="restar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Источник информации о значении показателя</w:t>
            </w:r>
          </w:p>
        </w:tc>
      </w:tr>
      <w:tr w:rsidR="00281ED5" w:rsidRPr="004870CE" w:rsidTr="0012419B">
        <w:trPr>
          <w:trHeight w:val="600"/>
          <w:tblCellSpacing w:w="5" w:type="nil"/>
        </w:trPr>
        <w:tc>
          <w:tcPr>
            <w:tcW w:w="218" w:type="pct"/>
            <w:vMerge/>
          </w:tcPr>
          <w:p w:rsidR="00281ED5" w:rsidRPr="004870CE" w:rsidRDefault="00281ED5" w:rsidP="0012419B">
            <w:pPr>
              <w:keepNext/>
              <w:widowControl w:val="0"/>
              <w:autoSpaceDE w:val="0"/>
              <w:autoSpaceDN w:val="0"/>
              <w:adjustRightInd w:val="0"/>
              <w:spacing w:after="0" w:line="240" w:lineRule="auto"/>
              <w:ind w:left="-88" w:firstLine="44"/>
              <w:contextualSpacing/>
              <w:jc w:val="both"/>
              <w:rPr>
                <w:rFonts w:ascii="Times New Roman" w:hAnsi="Times New Roman"/>
                <w:b/>
                <w:strike/>
                <w:sz w:val="24"/>
                <w:szCs w:val="24"/>
              </w:rPr>
            </w:pPr>
          </w:p>
        </w:tc>
        <w:tc>
          <w:tcPr>
            <w:tcW w:w="943" w:type="pct"/>
            <w:vMerge/>
          </w:tcPr>
          <w:p w:rsidR="00281ED5" w:rsidRPr="004870CE" w:rsidRDefault="00281ED5" w:rsidP="0012419B">
            <w:pPr>
              <w:keepNext/>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97" w:type="pct"/>
            <w:vMerge/>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15" w:type="pct"/>
          </w:tcPr>
          <w:p w:rsidR="00281ED5" w:rsidRPr="004870CE" w:rsidRDefault="00281ED5" w:rsidP="0012419B">
            <w:pPr>
              <w:keepNext/>
              <w:widowControl w:val="0"/>
              <w:autoSpaceDE w:val="0"/>
              <w:autoSpaceDN w:val="0"/>
              <w:adjustRightInd w:val="0"/>
              <w:spacing w:after="0" w:line="240" w:lineRule="auto"/>
              <w:contextualSpacing/>
              <w:rPr>
                <w:rFonts w:ascii="Times New Roman" w:hAnsi="Times New Roman"/>
                <w:b/>
                <w:strike/>
                <w:sz w:val="24"/>
                <w:szCs w:val="24"/>
              </w:rPr>
            </w:pPr>
            <w:r w:rsidRPr="004870CE">
              <w:rPr>
                <w:rFonts w:ascii="Times New Roman" w:hAnsi="Times New Roman"/>
                <w:b/>
                <w:strike/>
                <w:sz w:val="24"/>
                <w:szCs w:val="24"/>
              </w:rPr>
              <w:t>очередной финансовый год</w:t>
            </w:r>
          </w:p>
        </w:tc>
        <w:tc>
          <w:tcPr>
            <w:tcW w:w="797" w:type="pct"/>
          </w:tcPr>
          <w:p w:rsidR="00281ED5" w:rsidRPr="004870CE" w:rsidRDefault="00281ED5" w:rsidP="0012419B">
            <w:pPr>
              <w:keepNext/>
              <w:widowControl w:val="0"/>
              <w:autoSpaceDE w:val="0"/>
              <w:autoSpaceDN w:val="0"/>
              <w:adjustRightInd w:val="0"/>
              <w:spacing w:after="0" w:line="240" w:lineRule="auto"/>
              <w:contextualSpacing/>
              <w:rPr>
                <w:rFonts w:ascii="Times New Roman" w:hAnsi="Times New Roman"/>
                <w:b/>
                <w:strike/>
                <w:sz w:val="24"/>
                <w:szCs w:val="24"/>
              </w:rPr>
            </w:pPr>
            <w:r w:rsidRPr="004870CE">
              <w:rPr>
                <w:rFonts w:ascii="Times New Roman" w:hAnsi="Times New Roman" w:cs="Times New Roman"/>
                <w:b/>
                <w:strike/>
                <w:sz w:val="24"/>
                <w:szCs w:val="24"/>
              </w:rPr>
              <w:t>1-й год планового периода</w:t>
            </w:r>
          </w:p>
        </w:tc>
        <w:tc>
          <w:tcPr>
            <w:tcW w:w="704" w:type="pct"/>
          </w:tcPr>
          <w:p w:rsidR="00281ED5" w:rsidRPr="004870CE" w:rsidRDefault="00281ED5" w:rsidP="0012419B">
            <w:pPr>
              <w:pStyle w:val="ab"/>
              <w:rPr>
                <w:rFonts w:ascii="Times New Roman" w:hAnsi="Times New Roman"/>
                <w:b/>
                <w:strike/>
                <w:sz w:val="24"/>
                <w:szCs w:val="24"/>
              </w:rPr>
            </w:pPr>
            <w:r w:rsidRPr="004870CE">
              <w:rPr>
                <w:rFonts w:ascii="Times New Roman" w:hAnsi="Times New Roman"/>
                <w:b/>
                <w:strike/>
                <w:sz w:val="24"/>
                <w:szCs w:val="24"/>
              </w:rPr>
              <w:t>2-й год планового периода</w:t>
            </w:r>
          </w:p>
        </w:tc>
        <w:tc>
          <w:tcPr>
            <w:tcW w:w="826" w:type="pct"/>
            <w:vMerge/>
          </w:tcPr>
          <w:p w:rsidR="00281ED5" w:rsidRPr="004870CE" w:rsidRDefault="00281ED5" w:rsidP="0012419B">
            <w:pPr>
              <w:keepNext/>
              <w:widowControl w:val="0"/>
              <w:autoSpaceDE w:val="0"/>
              <w:autoSpaceDN w:val="0"/>
              <w:adjustRightInd w:val="0"/>
              <w:spacing w:after="0" w:line="240" w:lineRule="auto"/>
              <w:contextualSpacing/>
              <w:jc w:val="both"/>
              <w:rPr>
                <w:rFonts w:ascii="Times New Roman" w:hAnsi="Times New Roman"/>
                <w:b/>
                <w:strike/>
                <w:sz w:val="24"/>
                <w:szCs w:val="24"/>
              </w:rPr>
            </w:pPr>
          </w:p>
        </w:tc>
      </w:tr>
      <w:tr w:rsidR="00281ED5" w:rsidRPr="004870CE" w:rsidTr="0012419B">
        <w:trPr>
          <w:tblCellSpacing w:w="5" w:type="nil"/>
        </w:trPr>
        <w:tc>
          <w:tcPr>
            <w:tcW w:w="218" w:type="pct"/>
          </w:tcPr>
          <w:p w:rsidR="00281ED5" w:rsidRPr="004870CE" w:rsidRDefault="00281ED5" w:rsidP="00281ED5">
            <w:pPr>
              <w:keepNext/>
              <w:widowControl w:val="0"/>
              <w:numPr>
                <w:ilvl w:val="0"/>
                <w:numId w:val="13"/>
              </w:numPr>
              <w:autoSpaceDE w:val="0"/>
              <w:autoSpaceDN w:val="0"/>
              <w:adjustRightInd w:val="0"/>
              <w:spacing w:after="0" w:line="240" w:lineRule="auto"/>
              <w:ind w:left="-88" w:firstLine="44"/>
              <w:contextualSpacing/>
              <w:jc w:val="both"/>
              <w:rPr>
                <w:rFonts w:ascii="Times New Roman" w:hAnsi="Times New Roman"/>
                <w:b/>
                <w:strike/>
                <w:sz w:val="24"/>
                <w:szCs w:val="24"/>
              </w:rPr>
            </w:pPr>
          </w:p>
        </w:tc>
        <w:tc>
          <w:tcPr>
            <w:tcW w:w="943" w:type="pct"/>
          </w:tcPr>
          <w:p w:rsidR="00281ED5" w:rsidRPr="004870CE" w:rsidRDefault="00281ED5" w:rsidP="0012419B">
            <w:pPr>
              <w:keepNext/>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97" w:type="pc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15" w:type="pc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97" w:type="pc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04" w:type="pct"/>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26" w:type="pct"/>
          </w:tcPr>
          <w:p w:rsidR="00281ED5" w:rsidRPr="004870CE" w:rsidRDefault="00281ED5" w:rsidP="0012419B">
            <w:pPr>
              <w:keepNext/>
              <w:widowControl w:val="0"/>
              <w:autoSpaceDE w:val="0"/>
              <w:autoSpaceDN w:val="0"/>
              <w:adjustRightInd w:val="0"/>
              <w:spacing w:after="0" w:line="240" w:lineRule="auto"/>
              <w:contextualSpacing/>
              <w:jc w:val="both"/>
              <w:rPr>
                <w:rFonts w:ascii="Times New Roman" w:hAnsi="Times New Roman"/>
                <w:b/>
                <w:strike/>
                <w:sz w:val="24"/>
                <w:szCs w:val="24"/>
              </w:rPr>
            </w:pPr>
          </w:p>
        </w:tc>
      </w:tr>
      <w:tr w:rsidR="00281ED5" w:rsidRPr="004870CE" w:rsidTr="0012419B">
        <w:trPr>
          <w:tblCellSpacing w:w="5" w:type="nil"/>
        </w:trPr>
        <w:tc>
          <w:tcPr>
            <w:tcW w:w="218" w:type="pct"/>
          </w:tcPr>
          <w:p w:rsidR="00281ED5" w:rsidRPr="004870CE" w:rsidRDefault="00281ED5" w:rsidP="00281ED5">
            <w:pPr>
              <w:widowControl w:val="0"/>
              <w:numPr>
                <w:ilvl w:val="0"/>
                <w:numId w:val="13"/>
              </w:numPr>
              <w:autoSpaceDE w:val="0"/>
              <w:autoSpaceDN w:val="0"/>
              <w:adjustRightInd w:val="0"/>
              <w:spacing w:after="0" w:line="240" w:lineRule="auto"/>
              <w:ind w:left="-88" w:firstLine="44"/>
              <w:contextualSpacing/>
              <w:jc w:val="both"/>
              <w:rPr>
                <w:rFonts w:ascii="Times New Roman" w:hAnsi="Times New Roman"/>
                <w:b/>
                <w:strike/>
                <w:sz w:val="24"/>
                <w:szCs w:val="24"/>
              </w:rPr>
            </w:pPr>
          </w:p>
        </w:tc>
        <w:tc>
          <w:tcPr>
            <w:tcW w:w="943"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97"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15"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97"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704"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p>
        </w:tc>
        <w:tc>
          <w:tcPr>
            <w:tcW w:w="826"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bl>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3. Порядок оказания муниципальных услуг:</w:t>
      </w: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 xml:space="preserve">3.1. Нормативные правовые акты, регулирующие порядок оказания муниципальных услуг: </w:t>
      </w:r>
      <w:r w:rsidRPr="004870CE">
        <w:rPr>
          <w:rFonts w:ascii="Times New Roman" w:hAnsi="Times New Roman"/>
          <w:b/>
          <w:strike/>
          <w:sz w:val="28"/>
          <w:szCs w:val="28"/>
        </w:rPr>
        <w:lastRenderedPageBreak/>
        <w:t>__________________________________________________.</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3.2. Порядок информирования потенциальных потребителей муниципальных услуг:</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p>
    <w:tbl>
      <w:tblPr>
        <w:tblW w:w="5000" w:type="pct"/>
        <w:tblCellSpacing w:w="5" w:type="nil"/>
        <w:tblCellMar>
          <w:left w:w="75" w:type="dxa"/>
          <w:right w:w="75" w:type="dxa"/>
        </w:tblCellMar>
        <w:tblLook w:val="0000"/>
      </w:tblPr>
      <w:tblGrid>
        <w:gridCol w:w="783"/>
        <w:gridCol w:w="3182"/>
        <w:gridCol w:w="4908"/>
        <w:gridCol w:w="5847"/>
      </w:tblGrid>
      <w:tr w:rsidR="00281ED5" w:rsidRPr="004870CE" w:rsidTr="0012419B">
        <w:trPr>
          <w:trHeight w:val="400"/>
          <w:tblCellSpacing w:w="5" w:type="nil"/>
        </w:trPr>
        <w:tc>
          <w:tcPr>
            <w:tcW w:w="266"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1081"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Способ информирования</w:t>
            </w:r>
          </w:p>
        </w:tc>
        <w:tc>
          <w:tcPr>
            <w:tcW w:w="1667"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xml:space="preserve">Состав размещаемой </w:t>
            </w:r>
            <w:r w:rsidRPr="004870CE">
              <w:rPr>
                <w:rFonts w:ascii="Times New Roman" w:hAnsi="Times New Roman"/>
                <w:b/>
                <w:strike/>
                <w:sz w:val="24"/>
                <w:szCs w:val="24"/>
              </w:rPr>
              <w:br/>
              <w:t>(доводимой) информации</w:t>
            </w:r>
          </w:p>
        </w:tc>
        <w:tc>
          <w:tcPr>
            <w:tcW w:w="1986"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Частота обновления информации</w:t>
            </w:r>
          </w:p>
        </w:tc>
      </w:tr>
      <w:tr w:rsidR="00281ED5" w:rsidRPr="004870CE" w:rsidTr="0012419B">
        <w:trPr>
          <w:tblCellSpacing w:w="5" w:type="nil"/>
        </w:trPr>
        <w:tc>
          <w:tcPr>
            <w:tcW w:w="266"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1.</w:t>
            </w:r>
          </w:p>
        </w:tc>
        <w:tc>
          <w:tcPr>
            <w:tcW w:w="1081"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667"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986"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r w:rsidR="00281ED5" w:rsidRPr="004870CE" w:rsidTr="0012419B">
        <w:trPr>
          <w:tblCellSpacing w:w="5" w:type="nil"/>
        </w:trPr>
        <w:tc>
          <w:tcPr>
            <w:tcW w:w="266"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2.</w:t>
            </w:r>
          </w:p>
        </w:tc>
        <w:tc>
          <w:tcPr>
            <w:tcW w:w="1081"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667"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986"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bl>
    <w:p w:rsidR="00281ED5" w:rsidRPr="004870CE" w:rsidRDefault="00281ED5" w:rsidP="00281ED5">
      <w:pPr>
        <w:widowControl w:val="0"/>
        <w:autoSpaceDE w:val="0"/>
        <w:autoSpaceDN w:val="0"/>
        <w:adjustRightInd w:val="0"/>
        <w:spacing w:after="0" w:line="240" w:lineRule="auto"/>
        <w:ind w:firstLine="540"/>
        <w:contextualSpacing/>
        <w:jc w:val="both"/>
        <w:rPr>
          <w:rFonts w:ascii="Times New Roman" w:hAnsi="Times New Roman"/>
          <w:b/>
          <w:strike/>
          <w:sz w:val="28"/>
          <w:szCs w:val="28"/>
        </w:rPr>
      </w:pP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4. Предельные цены (тарифы) на оплату муниципальных услуг в случаях, если федеральным законом предусмотрено ее оказание на платной основе:</w:t>
      </w: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4.1. Нормативный правовой акт, устанавливающий цены (тарифы) либо порядок их установления: _______________________________________________.</w:t>
      </w: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4.2. Орган, устанавливающий цены (тарифы): _________________________.</w:t>
      </w: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4.3. Значения предельных цен (тарифов): _____________________________.</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5. Порядок контроля за исполнением муниципального задания:</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944"/>
        <w:gridCol w:w="3021"/>
        <w:gridCol w:w="4528"/>
        <w:gridCol w:w="6227"/>
      </w:tblGrid>
      <w:tr w:rsidR="00281ED5" w:rsidRPr="004870CE" w:rsidTr="0012419B">
        <w:trPr>
          <w:trHeight w:val="600"/>
          <w:tblCellSpacing w:w="5" w:type="nil"/>
        </w:trPr>
        <w:tc>
          <w:tcPr>
            <w:tcW w:w="321"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1026"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Формы контроля</w:t>
            </w:r>
          </w:p>
        </w:tc>
        <w:tc>
          <w:tcPr>
            <w:tcW w:w="1538"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Периодичность контроля</w:t>
            </w:r>
          </w:p>
        </w:tc>
        <w:tc>
          <w:tcPr>
            <w:tcW w:w="2115" w:type="pct"/>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xml:space="preserve">Органы местного самоуправления, осуществляющие контроль за </w:t>
            </w:r>
            <w:r w:rsidRPr="004870CE">
              <w:rPr>
                <w:rFonts w:ascii="Times New Roman" w:hAnsi="Times New Roman"/>
                <w:b/>
                <w:strike/>
                <w:sz w:val="24"/>
                <w:szCs w:val="24"/>
              </w:rPr>
              <w:br/>
              <w:t>оказанием муниципальных услуг</w:t>
            </w:r>
          </w:p>
        </w:tc>
      </w:tr>
      <w:tr w:rsidR="00281ED5" w:rsidRPr="004870CE" w:rsidTr="0012419B">
        <w:trPr>
          <w:tblCellSpacing w:w="5" w:type="nil"/>
        </w:trPr>
        <w:tc>
          <w:tcPr>
            <w:tcW w:w="321"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r w:rsidRPr="004870CE">
              <w:rPr>
                <w:rFonts w:ascii="Times New Roman" w:hAnsi="Times New Roman"/>
                <w:b/>
                <w:strike/>
                <w:sz w:val="24"/>
                <w:szCs w:val="24"/>
              </w:rPr>
              <w:t xml:space="preserve">1. </w:t>
            </w:r>
          </w:p>
        </w:tc>
        <w:tc>
          <w:tcPr>
            <w:tcW w:w="1026"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538"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2115"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r w:rsidR="00281ED5" w:rsidRPr="004870CE" w:rsidTr="0012419B">
        <w:trPr>
          <w:tblCellSpacing w:w="5" w:type="nil"/>
        </w:trPr>
        <w:tc>
          <w:tcPr>
            <w:tcW w:w="321"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r w:rsidRPr="004870CE">
              <w:rPr>
                <w:rFonts w:ascii="Times New Roman" w:hAnsi="Times New Roman"/>
                <w:b/>
                <w:strike/>
                <w:sz w:val="24"/>
                <w:szCs w:val="24"/>
              </w:rPr>
              <w:t xml:space="preserve">2. </w:t>
            </w:r>
          </w:p>
        </w:tc>
        <w:tc>
          <w:tcPr>
            <w:tcW w:w="1026"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538"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2115" w:type="pct"/>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bl>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4"/>
          <w:szCs w:val="24"/>
        </w:rPr>
      </w:pP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 xml:space="preserve">6. Условия и порядок досрочного прекращения исполнения муниципального задания: </w:t>
      </w:r>
    </w:p>
    <w:p w:rsidR="00281ED5" w:rsidRPr="004870CE" w:rsidRDefault="00281ED5" w:rsidP="00281ED5">
      <w:pPr>
        <w:keepNext/>
        <w:widowControl w:val="0"/>
        <w:autoSpaceDE w:val="0"/>
        <w:autoSpaceDN w:val="0"/>
        <w:adjustRightInd w:val="0"/>
        <w:spacing w:after="0" w:line="240" w:lineRule="auto"/>
        <w:ind w:firstLine="720"/>
        <w:contextualSpacing/>
        <w:jc w:val="both"/>
        <w:rPr>
          <w:rFonts w:ascii="Times New Roman" w:hAnsi="Times New Roman"/>
          <w:b/>
          <w:strike/>
          <w:sz w:val="28"/>
          <w:szCs w:val="28"/>
        </w:rPr>
      </w:pPr>
    </w:p>
    <w:tbl>
      <w:tblPr>
        <w:tblW w:w="5000" w:type="pct"/>
        <w:tblCellSpacing w:w="5" w:type="nil"/>
        <w:tblCellMar>
          <w:left w:w="75" w:type="dxa"/>
          <w:right w:w="75" w:type="dxa"/>
        </w:tblCellMar>
        <w:tblLook w:val="0000"/>
      </w:tblPr>
      <w:tblGrid>
        <w:gridCol w:w="944"/>
        <w:gridCol w:w="3021"/>
        <w:gridCol w:w="4528"/>
        <w:gridCol w:w="6227"/>
      </w:tblGrid>
      <w:tr w:rsidR="00281ED5" w:rsidRPr="004870CE" w:rsidTr="0012419B">
        <w:trPr>
          <w:trHeight w:val="600"/>
          <w:tblCellSpacing w:w="5" w:type="nil"/>
        </w:trPr>
        <w:tc>
          <w:tcPr>
            <w:tcW w:w="321"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1026"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Условия</w:t>
            </w:r>
          </w:p>
        </w:tc>
        <w:tc>
          <w:tcPr>
            <w:tcW w:w="1538"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Описание действий главного распорядителя средств  бюджета</w:t>
            </w:r>
          </w:p>
        </w:tc>
        <w:tc>
          <w:tcPr>
            <w:tcW w:w="2115"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keepNext/>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Описание действий муниципального учреждения</w:t>
            </w:r>
          </w:p>
        </w:tc>
      </w:tr>
      <w:tr w:rsidR="00281ED5" w:rsidRPr="004870CE" w:rsidTr="0012419B">
        <w:trPr>
          <w:tblCellSpacing w:w="5" w:type="nil"/>
        </w:trPr>
        <w:tc>
          <w:tcPr>
            <w:tcW w:w="321"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r w:rsidRPr="004870CE">
              <w:rPr>
                <w:rFonts w:ascii="Times New Roman" w:hAnsi="Times New Roman"/>
                <w:b/>
                <w:strike/>
                <w:sz w:val="24"/>
                <w:szCs w:val="24"/>
              </w:rPr>
              <w:t xml:space="preserve">1. </w:t>
            </w:r>
          </w:p>
        </w:tc>
        <w:tc>
          <w:tcPr>
            <w:tcW w:w="1026"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538"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2115"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r w:rsidR="00281ED5" w:rsidRPr="004870CE" w:rsidTr="0012419B">
        <w:trPr>
          <w:tblCellSpacing w:w="5" w:type="nil"/>
        </w:trPr>
        <w:tc>
          <w:tcPr>
            <w:tcW w:w="321"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r w:rsidRPr="004870CE">
              <w:rPr>
                <w:rFonts w:ascii="Times New Roman" w:hAnsi="Times New Roman"/>
                <w:b/>
                <w:strike/>
                <w:sz w:val="24"/>
                <w:szCs w:val="24"/>
              </w:rPr>
              <w:t xml:space="preserve">2. </w:t>
            </w:r>
          </w:p>
        </w:tc>
        <w:tc>
          <w:tcPr>
            <w:tcW w:w="1026"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1538"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2115"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bl>
    <w:p w:rsidR="00281ED5" w:rsidRPr="004870CE" w:rsidRDefault="00281ED5" w:rsidP="00281ED5">
      <w:pPr>
        <w:keepNext/>
        <w:widowControl w:val="0"/>
        <w:autoSpaceDE w:val="0"/>
        <w:autoSpaceDN w:val="0"/>
        <w:adjustRightInd w:val="0"/>
        <w:spacing w:after="0" w:line="240" w:lineRule="auto"/>
        <w:ind w:firstLine="708"/>
        <w:contextualSpacing/>
        <w:jc w:val="both"/>
        <w:rPr>
          <w:rFonts w:ascii="Times New Roman" w:hAnsi="Times New Roman" w:cs="Times New Roman"/>
          <w:b/>
          <w:strike/>
          <w:sz w:val="28"/>
          <w:szCs w:val="28"/>
        </w:rPr>
      </w:pPr>
    </w:p>
    <w:p w:rsidR="00281ED5" w:rsidRPr="004870CE" w:rsidRDefault="00281ED5" w:rsidP="00281ED5">
      <w:pPr>
        <w:keepNext/>
        <w:widowControl w:val="0"/>
        <w:autoSpaceDE w:val="0"/>
        <w:autoSpaceDN w:val="0"/>
        <w:adjustRightInd w:val="0"/>
        <w:spacing w:after="0" w:line="240" w:lineRule="auto"/>
        <w:ind w:firstLine="708"/>
        <w:contextualSpacing/>
        <w:jc w:val="both"/>
        <w:rPr>
          <w:rFonts w:ascii="Times New Roman" w:hAnsi="Times New Roman" w:cs="Times New Roman"/>
          <w:b/>
          <w:strike/>
          <w:sz w:val="28"/>
          <w:szCs w:val="28"/>
        </w:rPr>
      </w:pPr>
      <w:r w:rsidRPr="004870CE">
        <w:rPr>
          <w:rFonts w:ascii="Times New Roman" w:hAnsi="Times New Roman" w:cs="Times New Roman"/>
          <w:b/>
          <w:strike/>
          <w:sz w:val="28"/>
          <w:szCs w:val="28"/>
        </w:rPr>
        <w:t>7. Требования к отчетности об исполнении муниципального задания:</w:t>
      </w:r>
    </w:p>
    <w:p w:rsidR="00281ED5" w:rsidRPr="004870CE" w:rsidRDefault="00281ED5" w:rsidP="00281ED5">
      <w:pPr>
        <w:keepNext/>
        <w:widowControl w:val="0"/>
        <w:autoSpaceDE w:val="0"/>
        <w:autoSpaceDN w:val="0"/>
        <w:adjustRightInd w:val="0"/>
        <w:spacing w:after="0" w:line="240" w:lineRule="auto"/>
        <w:ind w:firstLine="708"/>
        <w:contextualSpacing/>
        <w:jc w:val="both"/>
        <w:rPr>
          <w:rFonts w:ascii="Times New Roman" w:hAnsi="Times New Roman" w:cs="Times New Roman"/>
          <w:b/>
          <w:strike/>
          <w:sz w:val="28"/>
          <w:szCs w:val="28"/>
        </w:rPr>
      </w:pPr>
      <w:r w:rsidRPr="004870CE">
        <w:rPr>
          <w:rFonts w:ascii="Times New Roman" w:hAnsi="Times New Roman" w:cs="Times New Roman"/>
          <w:b/>
          <w:strike/>
          <w:sz w:val="28"/>
          <w:szCs w:val="28"/>
        </w:rPr>
        <w:t>7.1. Форма отчета об исполнении муниципального задания:</w:t>
      </w:r>
    </w:p>
    <w:p w:rsidR="00281ED5" w:rsidRPr="004870CE" w:rsidRDefault="00281ED5" w:rsidP="00281ED5">
      <w:pPr>
        <w:keepNext/>
        <w:widowControl w:val="0"/>
        <w:autoSpaceDE w:val="0"/>
        <w:autoSpaceDN w:val="0"/>
        <w:adjustRightInd w:val="0"/>
        <w:spacing w:after="0" w:line="240" w:lineRule="auto"/>
        <w:ind w:firstLine="708"/>
        <w:contextualSpacing/>
        <w:jc w:val="both"/>
        <w:rPr>
          <w:rFonts w:ascii="Times New Roman" w:hAnsi="Times New Roman" w:cs="Times New Roman"/>
          <w:b/>
          <w:strike/>
          <w:sz w:val="28"/>
          <w:szCs w:val="28"/>
        </w:rPr>
      </w:pPr>
    </w:p>
    <w:tbl>
      <w:tblPr>
        <w:tblW w:w="5000" w:type="pct"/>
        <w:tblCellSpacing w:w="5" w:type="nil"/>
        <w:tblCellMar>
          <w:left w:w="75" w:type="dxa"/>
          <w:right w:w="75" w:type="dxa"/>
        </w:tblCellMar>
        <w:tblLook w:val="0000"/>
      </w:tblPr>
      <w:tblGrid>
        <w:gridCol w:w="692"/>
        <w:gridCol w:w="2411"/>
        <w:gridCol w:w="1793"/>
        <w:gridCol w:w="2632"/>
        <w:gridCol w:w="2155"/>
        <w:gridCol w:w="2867"/>
        <w:gridCol w:w="2170"/>
      </w:tblGrid>
      <w:tr w:rsidR="00281ED5" w:rsidRPr="004870CE" w:rsidTr="0012419B">
        <w:trPr>
          <w:trHeight w:val="1440"/>
          <w:tblCellSpacing w:w="5" w:type="nil"/>
        </w:trPr>
        <w:tc>
          <w:tcPr>
            <w:tcW w:w="235"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п/п</w:t>
            </w:r>
          </w:p>
        </w:tc>
        <w:tc>
          <w:tcPr>
            <w:tcW w:w="819"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Наименование показателя</w:t>
            </w:r>
          </w:p>
        </w:tc>
        <w:tc>
          <w:tcPr>
            <w:tcW w:w="609"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Единица измерения</w:t>
            </w:r>
          </w:p>
        </w:tc>
        <w:tc>
          <w:tcPr>
            <w:tcW w:w="894"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xml:space="preserve">Значение, утвержденное в </w:t>
            </w:r>
            <w:r w:rsidRPr="004870CE">
              <w:rPr>
                <w:rFonts w:ascii="Times New Roman" w:hAnsi="Times New Roman"/>
                <w:b/>
                <w:strike/>
                <w:sz w:val="24"/>
                <w:szCs w:val="24"/>
              </w:rPr>
              <w:br/>
              <w:t xml:space="preserve">муниципальном задании на </w:t>
            </w:r>
            <w:r w:rsidRPr="004870CE">
              <w:rPr>
                <w:rFonts w:ascii="Times New Roman" w:hAnsi="Times New Roman"/>
                <w:b/>
                <w:strike/>
                <w:sz w:val="24"/>
                <w:szCs w:val="24"/>
              </w:rPr>
              <w:br/>
              <w:t xml:space="preserve"> отчетный финансовый год</w:t>
            </w:r>
          </w:p>
        </w:tc>
        <w:tc>
          <w:tcPr>
            <w:tcW w:w="732"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Фактическое значение за</w:t>
            </w:r>
            <w:r w:rsidRPr="004870CE">
              <w:rPr>
                <w:rFonts w:ascii="Times New Roman" w:hAnsi="Times New Roman"/>
                <w:b/>
                <w:strike/>
                <w:sz w:val="24"/>
                <w:szCs w:val="24"/>
              </w:rPr>
              <w:br/>
              <w:t xml:space="preserve"> отчетный финансовый год</w:t>
            </w:r>
          </w:p>
        </w:tc>
        <w:tc>
          <w:tcPr>
            <w:tcW w:w="974"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 xml:space="preserve">Характеристика причин отклонения от </w:t>
            </w:r>
            <w:r w:rsidRPr="004870CE">
              <w:rPr>
                <w:rFonts w:ascii="Times New Roman" w:hAnsi="Times New Roman"/>
                <w:b/>
                <w:strike/>
                <w:sz w:val="24"/>
                <w:szCs w:val="24"/>
              </w:rPr>
              <w:br/>
              <w:t>запланированных значений</w:t>
            </w:r>
          </w:p>
        </w:tc>
        <w:tc>
          <w:tcPr>
            <w:tcW w:w="737" w:type="pct"/>
            <w:tcBorders>
              <w:top w:val="single" w:sz="4" w:space="0" w:color="auto"/>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center"/>
              <w:rPr>
                <w:rFonts w:ascii="Times New Roman" w:hAnsi="Times New Roman"/>
                <w:b/>
                <w:strike/>
                <w:sz w:val="24"/>
                <w:szCs w:val="24"/>
              </w:rPr>
            </w:pPr>
            <w:r w:rsidRPr="004870CE">
              <w:rPr>
                <w:rFonts w:ascii="Times New Roman" w:hAnsi="Times New Roman"/>
                <w:b/>
                <w:strike/>
                <w:sz w:val="24"/>
                <w:szCs w:val="24"/>
              </w:rPr>
              <w:t>Источник(и) информации о фактическом</w:t>
            </w:r>
            <w:r w:rsidRPr="004870CE">
              <w:rPr>
                <w:rFonts w:ascii="Times New Roman" w:hAnsi="Times New Roman"/>
                <w:b/>
                <w:strike/>
                <w:sz w:val="24"/>
                <w:szCs w:val="24"/>
              </w:rPr>
              <w:br/>
              <w:t xml:space="preserve"> значении показателя</w:t>
            </w:r>
          </w:p>
        </w:tc>
      </w:tr>
      <w:tr w:rsidR="00281ED5" w:rsidRPr="004870CE" w:rsidTr="0012419B">
        <w:trPr>
          <w:tblCellSpacing w:w="5" w:type="nil"/>
        </w:trPr>
        <w:tc>
          <w:tcPr>
            <w:tcW w:w="235"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r w:rsidRPr="004870CE">
              <w:rPr>
                <w:rFonts w:ascii="Times New Roman" w:hAnsi="Times New Roman"/>
                <w:b/>
                <w:strike/>
                <w:sz w:val="24"/>
                <w:szCs w:val="24"/>
              </w:rPr>
              <w:t xml:space="preserve">1. </w:t>
            </w:r>
          </w:p>
        </w:tc>
        <w:tc>
          <w:tcPr>
            <w:tcW w:w="819"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09"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894"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732"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974"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737"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r w:rsidR="00281ED5" w:rsidRPr="004870CE" w:rsidTr="0012419B">
        <w:trPr>
          <w:tblCellSpacing w:w="5" w:type="nil"/>
        </w:trPr>
        <w:tc>
          <w:tcPr>
            <w:tcW w:w="235"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r w:rsidRPr="004870CE">
              <w:rPr>
                <w:rFonts w:ascii="Times New Roman" w:hAnsi="Times New Roman"/>
                <w:b/>
                <w:strike/>
                <w:sz w:val="24"/>
                <w:szCs w:val="24"/>
              </w:rPr>
              <w:t xml:space="preserve">2. </w:t>
            </w:r>
          </w:p>
        </w:tc>
        <w:tc>
          <w:tcPr>
            <w:tcW w:w="819"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609"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894"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732"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974"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c>
          <w:tcPr>
            <w:tcW w:w="737" w:type="pct"/>
            <w:tcBorders>
              <w:left w:val="single" w:sz="4" w:space="0" w:color="auto"/>
              <w:bottom w:val="single" w:sz="4" w:space="0" w:color="auto"/>
              <w:right w:val="single" w:sz="4" w:space="0" w:color="auto"/>
            </w:tcBorders>
          </w:tcPr>
          <w:p w:rsidR="00281ED5" w:rsidRPr="004870CE" w:rsidRDefault="00281ED5" w:rsidP="0012419B">
            <w:pPr>
              <w:widowControl w:val="0"/>
              <w:autoSpaceDE w:val="0"/>
              <w:autoSpaceDN w:val="0"/>
              <w:adjustRightInd w:val="0"/>
              <w:spacing w:after="0" w:line="240" w:lineRule="auto"/>
              <w:contextualSpacing/>
              <w:jc w:val="both"/>
              <w:rPr>
                <w:rFonts w:ascii="Times New Roman" w:hAnsi="Times New Roman"/>
                <w:b/>
                <w:strike/>
                <w:sz w:val="24"/>
                <w:szCs w:val="24"/>
              </w:rPr>
            </w:pPr>
          </w:p>
        </w:tc>
      </w:tr>
    </w:tbl>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4"/>
          <w:szCs w:val="24"/>
        </w:rPr>
      </w:pP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 xml:space="preserve">7.2. Сроки представления отчетов об исполнении муниципального задания: </w:t>
      </w: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p>
    <w:p w:rsidR="00281ED5" w:rsidRPr="004870CE" w:rsidRDefault="00281ED5" w:rsidP="00281ED5">
      <w:pPr>
        <w:widowControl w:val="0"/>
        <w:autoSpaceDE w:val="0"/>
        <w:autoSpaceDN w:val="0"/>
        <w:adjustRightInd w:val="0"/>
        <w:spacing w:after="0" w:line="240" w:lineRule="auto"/>
        <w:contextualSpacing/>
        <w:jc w:val="both"/>
        <w:rPr>
          <w:rFonts w:ascii="Times New Roman" w:hAnsi="Times New Roman"/>
          <w:b/>
          <w:strike/>
          <w:sz w:val="28"/>
          <w:szCs w:val="28"/>
        </w:rPr>
      </w:pPr>
      <w:r w:rsidRPr="004870CE">
        <w:rPr>
          <w:rFonts w:ascii="Times New Roman" w:hAnsi="Times New Roman"/>
          <w:b/>
          <w:strike/>
          <w:sz w:val="28"/>
          <w:szCs w:val="28"/>
        </w:rPr>
        <w:t>______________________________________________________________________.</w:t>
      </w:r>
    </w:p>
    <w:p w:rsidR="00281ED5" w:rsidRPr="004870CE" w:rsidRDefault="00281ED5" w:rsidP="00281ED5">
      <w:pPr>
        <w:widowControl w:val="0"/>
        <w:autoSpaceDE w:val="0"/>
        <w:autoSpaceDN w:val="0"/>
        <w:adjustRightInd w:val="0"/>
        <w:spacing w:after="0" w:line="240" w:lineRule="auto"/>
        <w:ind w:firstLine="720"/>
        <w:contextualSpacing/>
        <w:jc w:val="both"/>
        <w:rPr>
          <w:rFonts w:ascii="Times New Roman" w:hAnsi="Times New Roman"/>
          <w:b/>
          <w:strike/>
          <w:sz w:val="28"/>
          <w:szCs w:val="28"/>
        </w:rPr>
      </w:pPr>
      <w:r w:rsidRPr="004870CE">
        <w:rPr>
          <w:rFonts w:ascii="Times New Roman" w:hAnsi="Times New Roman"/>
          <w:b/>
          <w:strike/>
          <w:sz w:val="28"/>
          <w:szCs w:val="28"/>
        </w:rPr>
        <w:t>7.3. Иные требования к отчету об исполнении муниципального задания: ______________________________________________________________________.</w:t>
      </w:r>
    </w:p>
    <w:p w:rsidR="00281ED5" w:rsidRDefault="00281ED5" w:rsidP="00281ED5">
      <w:pPr>
        <w:pStyle w:val="ConsPlusNormal"/>
        <w:widowControl/>
        <w:ind w:firstLine="708"/>
        <w:outlineLvl w:val="1"/>
        <w:rPr>
          <w:rFonts w:ascii="Times New Roman" w:hAnsi="Times New Roman"/>
          <w:b/>
          <w:strike/>
          <w:sz w:val="28"/>
          <w:szCs w:val="28"/>
        </w:rPr>
      </w:pPr>
      <w:r w:rsidRPr="004870CE">
        <w:rPr>
          <w:rFonts w:ascii="Times New Roman" w:hAnsi="Times New Roman"/>
          <w:b/>
          <w:strike/>
          <w:sz w:val="28"/>
          <w:szCs w:val="28"/>
        </w:rPr>
        <w:t>7.4. Иная информация, необходимая для контроля за исполнением муниципального задания:</w:t>
      </w:r>
    </w:p>
    <w:p w:rsidR="004870CE" w:rsidRDefault="004870CE" w:rsidP="00281ED5">
      <w:pPr>
        <w:pStyle w:val="ConsPlusNormal"/>
        <w:widowControl/>
        <w:ind w:firstLine="708"/>
        <w:outlineLvl w:val="1"/>
        <w:rPr>
          <w:rFonts w:ascii="Times New Roman" w:hAnsi="Times New Roman"/>
          <w:b/>
          <w:strike/>
          <w:sz w:val="28"/>
          <w:szCs w:val="28"/>
        </w:rPr>
      </w:pPr>
    </w:p>
    <w:p w:rsidR="004870CE" w:rsidRDefault="004870CE" w:rsidP="004870CE">
      <w:pPr>
        <w:pStyle w:val="ConsPlusNormal"/>
        <w:widowControl/>
        <w:ind w:firstLine="0"/>
        <w:jc w:val="center"/>
        <w:rPr>
          <w:rFonts w:ascii="Times New Roman" w:hAnsi="Times New Roman" w:cs="Times New Roman"/>
          <w:b/>
          <w:sz w:val="28"/>
          <w:szCs w:val="28"/>
        </w:rPr>
      </w:pPr>
      <w:r>
        <w:rPr>
          <w:rFonts w:ascii="Times New Roman" w:hAnsi="Times New Roman" w:cs="Times New Roman"/>
          <w:sz w:val="28"/>
          <w:szCs w:val="28"/>
        </w:rPr>
        <w:br w:type="page"/>
      </w:r>
      <w:r w:rsidRPr="004870CE">
        <w:rPr>
          <w:rFonts w:ascii="Times New Roman" w:hAnsi="Times New Roman" w:cs="Times New Roman"/>
          <w:b/>
          <w:sz w:val="28"/>
          <w:szCs w:val="28"/>
        </w:rPr>
        <w:lastRenderedPageBreak/>
        <w:t>ФОРМА МУНИЦИПАЛЬНОГО ЗАДАНИЯ</w:t>
      </w:r>
    </w:p>
    <w:p w:rsidR="004870CE" w:rsidRDefault="004870CE" w:rsidP="004870CE">
      <w:pPr>
        <w:pStyle w:val="ConsPlusNormal"/>
        <w:widowControl/>
        <w:ind w:firstLine="0"/>
        <w:jc w:val="center"/>
        <w:rPr>
          <w:rFonts w:ascii="Times New Roman" w:hAnsi="Times New Roman" w:cs="Times New Roman"/>
          <w:b/>
          <w:sz w:val="28"/>
          <w:szCs w:val="28"/>
        </w:rPr>
      </w:pPr>
    </w:p>
    <w:p w:rsidR="004870CE" w:rsidRPr="004870CE" w:rsidRDefault="004870CE" w:rsidP="004870CE">
      <w:pPr>
        <w:pStyle w:val="ConsPlusNormal"/>
        <w:widowControl/>
        <w:ind w:firstLine="0"/>
        <w:jc w:val="center"/>
        <w:rPr>
          <w:rFonts w:ascii="Times New Roman" w:hAnsi="Times New Roman" w:cs="Times New Roman"/>
          <w:b/>
          <w:sz w:val="28"/>
          <w:szCs w:val="28"/>
        </w:rPr>
      </w:pPr>
    </w:p>
    <w:p w:rsidR="004870CE" w:rsidRPr="004870CE" w:rsidRDefault="004870CE" w:rsidP="004870CE">
      <w:pPr>
        <w:pStyle w:val="ConsPlusNonformat"/>
        <w:widowControl/>
        <w:pBdr>
          <w:bottom w:val="single" w:sz="12" w:space="1" w:color="auto"/>
        </w:pBdr>
        <w:rPr>
          <w:rFonts w:ascii="Times New Roman" w:hAnsi="Times New Roman" w:cs="Times New Roman"/>
          <w:b/>
          <w:sz w:val="28"/>
          <w:szCs w:val="28"/>
        </w:rPr>
      </w:pPr>
      <w:r w:rsidRPr="004870CE">
        <w:rPr>
          <w:rFonts w:ascii="Times New Roman" w:hAnsi="Times New Roman" w:cs="Times New Roman"/>
          <w:b/>
          <w:sz w:val="28"/>
          <w:szCs w:val="28"/>
        </w:rPr>
        <w:t>Утверждаю</w:t>
      </w:r>
    </w:p>
    <w:p w:rsidR="004870CE" w:rsidRPr="004870CE" w:rsidRDefault="004870CE" w:rsidP="004870CE">
      <w:pPr>
        <w:pStyle w:val="ConsPlusNonformat"/>
        <w:widowControl/>
        <w:pBdr>
          <w:bottom w:val="single" w:sz="12" w:space="1" w:color="auto"/>
        </w:pBdr>
        <w:rPr>
          <w:rFonts w:ascii="Times New Roman" w:hAnsi="Times New Roman" w:cs="Times New Roman"/>
          <w:b/>
          <w:sz w:val="28"/>
          <w:szCs w:val="28"/>
        </w:rPr>
      </w:pPr>
    </w:p>
    <w:p w:rsidR="004870CE" w:rsidRPr="004870CE" w:rsidRDefault="004870CE" w:rsidP="004870CE">
      <w:pPr>
        <w:pStyle w:val="ConsPlusNonformat"/>
        <w:widowControl/>
        <w:rPr>
          <w:rFonts w:ascii="Times New Roman" w:hAnsi="Times New Roman" w:cs="Times New Roman"/>
          <w:b/>
          <w:sz w:val="28"/>
          <w:szCs w:val="28"/>
        </w:rPr>
      </w:pPr>
      <w:r w:rsidRPr="004870CE">
        <w:rPr>
          <w:rFonts w:ascii="Times New Roman" w:hAnsi="Times New Roman" w:cs="Times New Roman"/>
          <w:b/>
          <w:sz w:val="28"/>
          <w:szCs w:val="28"/>
        </w:rPr>
        <w:t>(________________________________________________________________________)</w:t>
      </w:r>
    </w:p>
    <w:p w:rsidR="004870CE" w:rsidRPr="004870CE" w:rsidRDefault="004870CE" w:rsidP="004870CE">
      <w:pPr>
        <w:pStyle w:val="ConsPlusNonformat"/>
        <w:widowControl/>
        <w:rPr>
          <w:rFonts w:ascii="Times New Roman" w:hAnsi="Times New Roman" w:cs="Times New Roman"/>
          <w:b/>
          <w:sz w:val="22"/>
          <w:szCs w:val="22"/>
        </w:rPr>
      </w:pPr>
      <w:r w:rsidRPr="004870CE">
        <w:rPr>
          <w:rFonts w:ascii="Times New Roman" w:hAnsi="Times New Roman" w:cs="Times New Roman"/>
          <w:b/>
          <w:sz w:val="22"/>
          <w:szCs w:val="22"/>
        </w:rPr>
        <w:t>(подпись, Ф.И.О. руководителя главного распорядителя средств местного бюджета,</w:t>
      </w:r>
    </w:p>
    <w:p w:rsidR="004870CE" w:rsidRPr="004870CE" w:rsidRDefault="004870CE" w:rsidP="004870CE">
      <w:pPr>
        <w:pStyle w:val="ConsPlusNonformat"/>
        <w:widowControl/>
        <w:rPr>
          <w:rFonts w:ascii="Times New Roman" w:hAnsi="Times New Roman" w:cs="Times New Roman"/>
          <w:b/>
          <w:sz w:val="22"/>
          <w:szCs w:val="22"/>
        </w:rPr>
      </w:pPr>
      <w:r w:rsidRPr="004870CE">
        <w:rPr>
          <w:rFonts w:ascii="Times New Roman" w:hAnsi="Times New Roman" w:cs="Times New Roman"/>
          <w:b/>
          <w:sz w:val="22"/>
          <w:szCs w:val="22"/>
        </w:rPr>
        <w:t xml:space="preserve">в ведении которого находятся казенные учреждения/ органа, осуществляющего </w:t>
      </w:r>
    </w:p>
    <w:p w:rsidR="004870CE" w:rsidRPr="004870CE" w:rsidRDefault="004870CE" w:rsidP="004870CE">
      <w:pPr>
        <w:pStyle w:val="ConsPlusNonformat"/>
        <w:widowControl/>
        <w:rPr>
          <w:rFonts w:ascii="Times New Roman" w:hAnsi="Times New Roman" w:cs="Times New Roman"/>
          <w:b/>
          <w:sz w:val="22"/>
          <w:szCs w:val="22"/>
        </w:rPr>
      </w:pPr>
      <w:r w:rsidRPr="004870CE">
        <w:rPr>
          <w:rFonts w:ascii="Times New Roman" w:hAnsi="Times New Roman" w:cs="Times New Roman"/>
          <w:b/>
          <w:sz w:val="22"/>
          <w:szCs w:val="22"/>
        </w:rPr>
        <w:t>функции и полномочия учредителя муниципальных бюджетных или автономных учреждений)</w:t>
      </w:r>
    </w:p>
    <w:p w:rsidR="004870CE" w:rsidRPr="004870CE" w:rsidRDefault="004870CE" w:rsidP="004870CE">
      <w:pPr>
        <w:pStyle w:val="ConsPlusNonformat"/>
        <w:widowControl/>
        <w:rPr>
          <w:rFonts w:ascii="Times New Roman" w:hAnsi="Times New Roman" w:cs="Times New Roman"/>
          <w:b/>
          <w:sz w:val="24"/>
          <w:szCs w:val="24"/>
        </w:rPr>
      </w:pPr>
    </w:p>
    <w:p w:rsidR="004870CE" w:rsidRPr="004870CE" w:rsidRDefault="004870CE" w:rsidP="004870CE">
      <w:pPr>
        <w:pStyle w:val="ConsPlusNonformat"/>
        <w:widowControl/>
        <w:rPr>
          <w:rFonts w:ascii="Times New Roman" w:hAnsi="Times New Roman" w:cs="Times New Roman"/>
          <w:b/>
          <w:sz w:val="28"/>
          <w:szCs w:val="28"/>
        </w:rPr>
      </w:pPr>
      <w:r w:rsidRPr="004870CE">
        <w:rPr>
          <w:rFonts w:ascii="Times New Roman" w:hAnsi="Times New Roman" w:cs="Times New Roman"/>
          <w:b/>
          <w:sz w:val="28"/>
          <w:szCs w:val="28"/>
        </w:rPr>
        <w:t>«_____» _____________ _______ г.</w:t>
      </w:r>
    </w:p>
    <w:p w:rsidR="004870CE" w:rsidRPr="004870CE" w:rsidRDefault="004870CE" w:rsidP="004870CE">
      <w:pPr>
        <w:pStyle w:val="ConsPlusNormal"/>
        <w:widowControl/>
        <w:ind w:firstLine="540"/>
        <w:jc w:val="both"/>
        <w:rPr>
          <w:rFonts w:ascii="Times New Roman" w:hAnsi="Times New Roman" w:cs="Times New Roman"/>
          <w:b/>
          <w:sz w:val="28"/>
          <w:szCs w:val="28"/>
        </w:rPr>
      </w:pPr>
    </w:p>
    <w:p w:rsidR="004870CE" w:rsidRPr="004870CE" w:rsidRDefault="004870CE" w:rsidP="004870CE">
      <w:pPr>
        <w:pStyle w:val="ConsPlusNormal"/>
        <w:widowControl/>
        <w:pBdr>
          <w:bottom w:val="single" w:sz="12" w:space="1" w:color="auto"/>
        </w:pBdr>
        <w:ind w:firstLine="0"/>
        <w:jc w:val="center"/>
        <w:rPr>
          <w:rFonts w:ascii="Times New Roman" w:hAnsi="Times New Roman" w:cs="Times New Roman"/>
          <w:b/>
          <w:sz w:val="28"/>
          <w:szCs w:val="28"/>
        </w:rPr>
      </w:pPr>
      <w:r w:rsidRPr="004870CE">
        <w:rPr>
          <w:rFonts w:ascii="Times New Roman" w:hAnsi="Times New Roman" w:cs="Times New Roman"/>
          <w:b/>
          <w:sz w:val="28"/>
          <w:szCs w:val="28"/>
        </w:rPr>
        <w:t>МУНИЦИПАЛЬНОЕ ЗАДАНИЕ</w:t>
      </w:r>
    </w:p>
    <w:p w:rsidR="004870CE" w:rsidRPr="004870CE" w:rsidRDefault="004870CE" w:rsidP="004870CE">
      <w:pPr>
        <w:pStyle w:val="ConsPlusNormal"/>
        <w:widowControl/>
        <w:pBdr>
          <w:bottom w:val="single" w:sz="12" w:space="1" w:color="auto"/>
        </w:pBdr>
        <w:ind w:firstLine="0"/>
        <w:jc w:val="center"/>
        <w:rPr>
          <w:rFonts w:ascii="Times New Roman" w:hAnsi="Times New Roman" w:cs="Times New Roman"/>
          <w:b/>
          <w:sz w:val="28"/>
          <w:szCs w:val="28"/>
        </w:rPr>
      </w:pPr>
    </w:p>
    <w:p w:rsidR="004870CE" w:rsidRPr="004870CE" w:rsidRDefault="004870CE" w:rsidP="004870CE">
      <w:pPr>
        <w:pStyle w:val="ConsPlusNormal"/>
        <w:widowControl/>
        <w:ind w:firstLine="0"/>
        <w:jc w:val="center"/>
        <w:rPr>
          <w:rFonts w:ascii="Times New Roman" w:hAnsi="Times New Roman" w:cs="Times New Roman"/>
          <w:b/>
          <w:sz w:val="28"/>
          <w:szCs w:val="28"/>
        </w:rPr>
      </w:pPr>
      <w:r w:rsidRPr="004870CE">
        <w:rPr>
          <w:rFonts w:ascii="Times New Roman" w:hAnsi="Times New Roman" w:cs="Times New Roman"/>
          <w:b/>
          <w:sz w:val="28"/>
          <w:szCs w:val="28"/>
        </w:rPr>
        <w:t>(полное и сокращенное наименование муниципального учреждения)</w:t>
      </w:r>
    </w:p>
    <w:p w:rsidR="004870CE" w:rsidRPr="004870CE" w:rsidRDefault="004870CE" w:rsidP="004870CE">
      <w:pPr>
        <w:pStyle w:val="ConsPlusNormal"/>
        <w:widowControl/>
        <w:ind w:firstLine="0"/>
        <w:jc w:val="center"/>
        <w:rPr>
          <w:rFonts w:ascii="Times New Roman" w:hAnsi="Times New Roman" w:cs="Times New Roman"/>
          <w:b/>
          <w:sz w:val="28"/>
          <w:szCs w:val="28"/>
        </w:rPr>
      </w:pPr>
      <w:r w:rsidRPr="004870CE">
        <w:rPr>
          <w:rFonts w:ascii="Times New Roman" w:hAnsi="Times New Roman" w:cs="Times New Roman"/>
          <w:b/>
          <w:sz w:val="28"/>
          <w:szCs w:val="28"/>
        </w:rPr>
        <w:t>на ____ год и на плановый период ____ и ____ годов</w:t>
      </w:r>
    </w:p>
    <w:p w:rsidR="004870CE" w:rsidRPr="004870CE" w:rsidRDefault="004870CE" w:rsidP="004870CE">
      <w:pPr>
        <w:pStyle w:val="ConsPlusNormal"/>
        <w:widowControl/>
        <w:ind w:firstLine="0"/>
        <w:jc w:val="center"/>
        <w:rPr>
          <w:rFonts w:ascii="Times New Roman" w:hAnsi="Times New Roman" w:cs="Times New Roman"/>
          <w:b/>
          <w:sz w:val="28"/>
          <w:szCs w:val="28"/>
        </w:rPr>
      </w:pPr>
    </w:p>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vertAlign w:val="superscript"/>
        </w:rPr>
      </w:pPr>
      <w:r w:rsidRPr="004870CE">
        <w:rPr>
          <w:rFonts w:ascii="Times New Roman" w:hAnsi="Times New Roman" w:cs="Times New Roman"/>
          <w:b/>
        </w:rPr>
        <w:t xml:space="preserve">ЧАСТЬ </w:t>
      </w:r>
      <w:r w:rsidRPr="004870CE">
        <w:rPr>
          <w:rFonts w:ascii="Times New Roman" w:hAnsi="Times New Roman" w:cs="Times New Roman"/>
          <w:b/>
          <w:lang w:val="en-US"/>
        </w:rPr>
        <w:t>I</w:t>
      </w:r>
      <w:r w:rsidRPr="004870CE">
        <w:rPr>
          <w:rFonts w:ascii="Times New Roman" w:hAnsi="Times New Roman" w:cs="Times New Roman"/>
          <w:b/>
        </w:rPr>
        <w:t>.МУНИЦИПАЛЬНЫЕ УСЛУГИ</w:t>
      </w:r>
    </w:p>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rPr>
      </w:pPr>
      <w:r w:rsidRPr="004870CE">
        <w:rPr>
          <w:rFonts w:ascii="Times New Roman" w:hAnsi="Times New Roman" w:cs="Times New Roman"/>
          <w:b/>
        </w:rPr>
        <w:t>(формируется при установлении муниципального задания на оказание муниципальных услуг)</w:t>
      </w:r>
    </w:p>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vertAlign w:val="superscript"/>
        </w:rPr>
      </w:pPr>
      <w:r w:rsidRPr="004870CE">
        <w:rPr>
          <w:rFonts w:ascii="Times New Roman" w:hAnsi="Times New Roman" w:cs="Times New Roman"/>
          <w:b/>
        </w:rPr>
        <w:t>РАЗДЕЛ 1 (2…)</w:t>
      </w:r>
      <w:r w:rsidRPr="004870CE">
        <w:rPr>
          <w:rFonts w:ascii="Times New Roman" w:hAnsi="Times New Roman" w:cs="Times New Roman"/>
          <w:b/>
          <w:vertAlign w:val="superscript"/>
        </w:rPr>
        <w:t>1</w:t>
      </w:r>
    </w:p>
    <w:p w:rsidR="004870CE" w:rsidRPr="004870CE" w:rsidRDefault="004870CE" w:rsidP="004870CE">
      <w:pPr>
        <w:widowControl w:val="0"/>
        <w:tabs>
          <w:tab w:val="left" w:pos="709"/>
        </w:tabs>
        <w:autoSpaceDE w:val="0"/>
        <w:autoSpaceDN w:val="0"/>
        <w:adjustRightInd w:val="0"/>
        <w:spacing w:after="0" w:line="240" w:lineRule="auto"/>
        <w:contextualSpacing/>
        <w:rPr>
          <w:rFonts w:ascii="Times New Roman" w:hAnsi="Times New Roman" w:cs="Times New Roman"/>
          <w:b/>
        </w:rPr>
      </w:pPr>
    </w:p>
    <w:p w:rsidR="004870CE" w:rsidRPr="004870CE" w:rsidRDefault="004870CE" w:rsidP="004870CE">
      <w:pPr>
        <w:widowControl w:val="0"/>
        <w:tabs>
          <w:tab w:val="left" w:pos="709"/>
        </w:tabs>
        <w:autoSpaceDE w:val="0"/>
        <w:autoSpaceDN w:val="0"/>
        <w:adjustRightInd w:val="0"/>
        <w:spacing w:after="0" w:line="240" w:lineRule="auto"/>
        <w:contextualSpacing/>
        <w:rPr>
          <w:rFonts w:ascii="Times New Roman" w:hAnsi="Times New Roman" w:cs="Times New Roman"/>
          <w:b/>
        </w:rPr>
      </w:pPr>
      <w:r w:rsidRPr="004870CE">
        <w:rPr>
          <w:rFonts w:ascii="Times New Roman" w:hAnsi="Times New Roman" w:cs="Times New Roman"/>
          <w:b/>
        </w:rPr>
        <w:t>1. Наименование муниципальной услуги</w:t>
      </w:r>
      <w:r w:rsidRPr="004870CE">
        <w:rPr>
          <w:rFonts w:ascii="Times New Roman" w:hAnsi="Times New Roman" w:cs="Times New Roman"/>
          <w:b/>
        </w:rPr>
        <w:tab/>
      </w:r>
      <w:r w:rsidRPr="004870CE">
        <w:rPr>
          <w:rFonts w:ascii="Times New Roman" w:hAnsi="Times New Roman" w:cs="Times New Roman"/>
          <w:b/>
        </w:rPr>
        <w:tab/>
        <w:t xml:space="preserve">__________________ </w:t>
      </w:r>
    </w:p>
    <w:p w:rsidR="004870CE" w:rsidRPr="004870CE" w:rsidRDefault="004870CE" w:rsidP="004870CE">
      <w:pPr>
        <w:pStyle w:val="ConsPlusNormal"/>
        <w:widowControl/>
        <w:ind w:firstLine="708"/>
        <w:jc w:val="both"/>
        <w:rPr>
          <w:rFonts w:ascii="Times New Roman" w:hAnsi="Times New Roman" w:cs="Times New Roman"/>
          <w:b/>
          <w:sz w:val="28"/>
          <w:szCs w:val="28"/>
        </w:rPr>
      </w:pPr>
      <w:r w:rsidRPr="004870CE">
        <w:rPr>
          <w:rFonts w:ascii="Times New Roman" w:hAnsi="Times New Roman" w:cs="Times New Roman"/>
          <w:b/>
          <w:sz w:val="28"/>
          <w:szCs w:val="28"/>
        </w:rPr>
        <w:t>2. Потребители муниципальной услуги</w:t>
      </w:r>
      <w:r w:rsidRPr="004870CE">
        <w:rPr>
          <w:rFonts w:ascii="Times New Roman" w:hAnsi="Times New Roman" w:cs="Times New Roman"/>
          <w:b/>
          <w:sz w:val="28"/>
          <w:szCs w:val="28"/>
        </w:rPr>
        <w:tab/>
      </w:r>
      <w:r w:rsidRPr="004870CE">
        <w:rPr>
          <w:rFonts w:ascii="Times New Roman" w:hAnsi="Times New Roman" w:cs="Times New Roman"/>
          <w:b/>
          <w:sz w:val="28"/>
          <w:szCs w:val="28"/>
        </w:rPr>
        <w:tab/>
        <w:t>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3. Показатели, характеризующие объем и(или) качество муниципальной услуги:</w:t>
      </w:r>
    </w:p>
    <w:p w:rsidR="004870CE" w:rsidRPr="004870CE" w:rsidRDefault="004870CE" w:rsidP="004870CE">
      <w:pPr>
        <w:keepNext/>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br w:type="page"/>
      </w:r>
      <w:r w:rsidRPr="004870CE">
        <w:rPr>
          <w:rFonts w:ascii="Times New Roman" w:hAnsi="Times New Roman" w:cs="Times New Roman"/>
          <w:b/>
        </w:rPr>
        <w:lastRenderedPageBreak/>
        <w:t>3.1. Показатели, характеризующие качество муниципальной услуги:</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623"/>
        <w:gridCol w:w="3264"/>
        <w:gridCol w:w="1460"/>
        <w:gridCol w:w="1973"/>
        <w:gridCol w:w="1533"/>
        <w:gridCol w:w="1533"/>
        <w:gridCol w:w="1396"/>
        <w:gridCol w:w="1393"/>
        <w:gridCol w:w="1545"/>
      </w:tblGrid>
      <w:tr w:rsidR="004870CE" w:rsidRPr="004870CE" w:rsidTr="001847F7">
        <w:trPr>
          <w:trHeight w:val="20"/>
          <w:tblCellSpacing w:w="5" w:type="nil"/>
        </w:trPr>
        <w:tc>
          <w:tcPr>
            <w:tcW w:w="229"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1126"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показателя</w:t>
            </w:r>
          </w:p>
        </w:tc>
        <w:tc>
          <w:tcPr>
            <w:tcW w:w="513"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Единица измерения</w:t>
            </w:r>
          </w:p>
        </w:tc>
        <w:tc>
          <w:tcPr>
            <w:tcW w:w="2642" w:type="pct"/>
            <w:gridSpan w:val="5"/>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Значения показателей качества муниципальной услуги</w:t>
            </w:r>
          </w:p>
        </w:tc>
        <w:tc>
          <w:tcPr>
            <w:tcW w:w="492"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Источник информации о значении показателя</w:t>
            </w:r>
          </w:p>
        </w:tc>
      </w:tr>
      <w:tr w:rsidR="004870CE" w:rsidRPr="004870CE" w:rsidTr="001847F7">
        <w:trPr>
          <w:trHeight w:val="20"/>
          <w:tblCellSpacing w:w="5" w:type="nil"/>
        </w:trPr>
        <w:tc>
          <w:tcPr>
            <w:tcW w:w="229" w:type="pct"/>
            <w:vMerge/>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126" w:type="pct"/>
            <w:vMerge/>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13" w:type="pct"/>
            <w:vMerge/>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687"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отчетный финансовый год</w:t>
            </w:r>
          </w:p>
        </w:tc>
        <w:tc>
          <w:tcPr>
            <w:tcW w:w="485"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текущий финансовый год</w:t>
            </w:r>
          </w:p>
        </w:tc>
        <w:tc>
          <w:tcPr>
            <w:tcW w:w="490"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очередной</w:t>
            </w:r>
          </w:p>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финансовый год</w:t>
            </w:r>
          </w:p>
        </w:tc>
        <w:tc>
          <w:tcPr>
            <w:tcW w:w="491"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1-й год планового периода</w:t>
            </w:r>
          </w:p>
        </w:tc>
        <w:tc>
          <w:tcPr>
            <w:tcW w:w="489"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2-й год планового периода</w:t>
            </w:r>
          </w:p>
        </w:tc>
        <w:tc>
          <w:tcPr>
            <w:tcW w:w="492" w:type="pct"/>
            <w:vMerge/>
          </w:tcPr>
          <w:p w:rsidR="004870CE" w:rsidRPr="004870CE" w:rsidRDefault="004870CE" w:rsidP="004870CE">
            <w:pPr>
              <w:pStyle w:val="ab"/>
              <w:jc w:val="center"/>
              <w:rPr>
                <w:rFonts w:ascii="Times New Roman" w:hAnsi="Times New Roman"/>
                <w:b/>
                <w:sz w:val="24"/>
                <w:szCs w:val="24"/>
              </w:rPr>
            </w:pPr>
          </w:p>
        </w:tc>
      </w:tr>
      <w:tr w:rsidR="004870CE" w:rsidRPr="004870CE" w:rsidTr="001847F7">
        <w:trPr>
          <w:trHeight w:val="20"/>
          <w:tblCellSpacing w:w="5" w:type="nil"/>
        </w:trPr>
        <w:tc>
          <w:tcPr>
            <w:tcW w:w="229" w:type="pct"/>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112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51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687"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c>
          <w:tcPr>
            <w:tcW w:w="4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5</w:t>
            </w: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6</w:t>
            </w:r>
          </w:p>
        </w:tc>
        <w:tc>
          <w:tcPr>
            <w:tcW w:w="491"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7</w:t>
            </w:r>
          </w:p>
        </w:tc>
        <w:tc>
          <w:tcPr>
            <w:tcW w:w="48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8</w:t>
            </w:r>
          </w:p>
        </w:tc>
        <w:tc>
          <w:tcPr>
            <w:tcW w:w="49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9</w:t>
            </w:r>
          </w:p>
        </w:tc>
      </w:tr>
      <w:tr w:rsidR="004870CE" w:rsidRPr="004870CE" w:rsidTr="001847F7">
        <w:trPr>
          <w:trHeight w:val="20"/>
          <w:tblCellSpacing w:w="5" w:type="nil"/>
        </w:trPr>
        <w:tc>
          <w:tcPr>
            <w:tcW w:w="229" w:type="pct"/>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126"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51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687"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r w:rsidR="004870CE" w:rsidRPr="004870CE" w:rsidTr="001847F7">
        <w:trPr>
          <w:trHeight w:val="20"/>
          <w:tblCellSpacing w:w="5" w:type="nil"/>
        </w:trPr>
        <w:tc>
          <w:tcPr>
            <w:tcW w:w="229" w:type="pct"/>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126"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51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687"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bl>
    <w:p w:rsidR="004870CE" w:rsidRPr="004870CE" w:rsidRDefault="004870CE" w:rsidP="004870CE">
      <w:pPr>
        <w:pStyle w:val="ConsPlusNormal"/>
        <w:widowControl/>
        <w:ind w:firstLine="0"/>
        <w:jc w:val="both"/>
        <w:rPr>
          <w:rFonts w:ascii="Times New Roman" w:hAnsi="Times New Roman" w:cs="Times New Roman"/>
          <w:b/>
          <w:sz w:val="22"/>
          <w:szCs w:val="22"/>
        </w:rPr>
      </w:pPr>
    </w:p>
    <w:p w:rsidR="004870CE" w:rsidRPr="004870CE" w:rsidRDefault="004870CE" w:rsidP="004870CE">
      <w:pPr>
        <w:keepNext/>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3.2. Объем муниципальной услуги (в натуральных показателях):</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600"/>
        <w:gridCol w:w="3386"/>
        <w:gridCol w:w="1390"/>
        <w:gridCol w:w="1955"/>
        <w:gridCol w:w="1533"/>
        <w:gridCol w:w="1558"/>
        <w:gridCol w:w="1280"/>
        <w:gridCol w:w="1473"/>
        <w:gridCol w:w="1545"/>
      </w:tblGrid>
      <w:tr w:rsidR="004870CE" w:rsidRPr="004870CE" w:rsidTr="001847F7">
        <w:trPr>
          <w:trHeight w:val="20"/>
          <w:tblCellSpacing w:w="5" w:type="nil"/>
        </w:trPr>
        <w:tc>
          <w:tcPr>
            <w:tcW w:w="214" w:type="pct"/>
            <w:vMerge w:val="restart"/>
          </w:tcPr>
          <w:p w:rsidR="004870CE" w:rsidRPr="004870CE" w:rsidRDefault="004870CE" w:rsidP="004870CE">
            <w:pPr>
              <w:keepNext/>
              <w:widowControl w:val="0"/>
              <w:autoSpaceDE w:val="0"/>
              <w:autoSpaceDN w:val="0"/>
              <w:adjustRightInd w:val="0"/>
              <w:spacing w:after="0" w:line="240" w:lineRule="auto"/>
              <w:ind w:firstLine="44"/>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1160"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показателя</w:t>
            </w:r>
          </w:p>
        </w:tc>
        <w:tc>
          <w:tcPr>
            <w:tcW w:w="482"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Единица измерения</w:t>
            </w:r>
          </w:p>
        </w:tc>
        <w:tc>
          <w:tcPr>
            <w:tcW w:w="2653" w:type="pct"/>
            <w:gridSpan w:val="5"/>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Значение показателей объема муниципальной услуги</w:t>
            </w:r>
          </w:p>
        </w:tc>
        <w:tc>
          <w:tcPr>
            <w:tcW w:w="492"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Источник информации о значении показателя</w:t>
            </w:r>
          </w:p>
        </w:tc>
      </w:tr>
      <w:tr w:rsidR="004870CE" w:rsidRPr="004870CE" w:rsidTr="001847F7">
        <w:trPr>
          <w:trHeight w:val="20"/>
          <w:tblCellSpacing w:w="5" w:type="nil"/>
        </w:trPr>
        <w:tc>
          <w:tcPr>
            <w:tcW w:w="214" w:type="pct"/>
            <w:vMerge/>
          </w:tcPr>
          <w:p w:rsidR="004870CE" w:rsidRPr="004870CE" w:rsidRDefault="004870CE" w:rsidP="004870CE">
            <w:pPr>
              <w:keepNext/>
              <w:widowControl w:val="0"/>
              <w:autoSpaceDE w:val="0"/>
              <w:autoSpaceDN w:val="0"/>
              <w:adjustRightInd w:val="0"/>
              <w:spacing w:after="0" w:line="240" w:lineRule="auto"/>
              <w:ind w:firstLine="44"/>
              <w:contextualSpacing/>
              <w:jc w:val="both"/>
              <w:rPr>
                <w:rFonts w:ascii="Times New Roman" w:hAnsi="Times New Roman" w:cs="Times New Roman"/>
                <w:b/>
                <w:sz w:val="24"/>
                <w:szCs w:val="24"/>
              </w:rPr>
            </w:pPr>
          </w:p>
        </w:tc>
        <w:tc>
          <w:tcPr>
            <w:tcW w:w="1160" w:type="pct"/>
            <w:vMerge/>
          </w:tcPr>
          <w:p w:rsidR="004870CE" w:rsidRPr="004870CE" w:rsidRDefault="004870CE" w:rsidP="004870CE">
            <w:pPr>
              <w:keepNext/>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482" w:type="pct"/>
            <w:vMerge/>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674"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отчетный финансовый год</w:t>
            </w:r>
          </w:p>
        </w:tc>
        <w:tc>
          <w:tcPr>
            <w:tcW w:w="485"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текущий финансовый год</w:t>
            </w:r>
          </w:p>
        </w:tc>
        <w:tc>
          <w:tcPr>
            <w:tcW w:w="539"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очередной</w:t>
            </w:r>
          </w:p>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финансовый год</w:t>
            </w:r>
          </w:p>
        </w:tc>
        <w:tc>
          <w:tcPr>
            <w:tcW w:w="439"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1-й год планового периода</w:t>
            </w:r>
          </w:p>
        </w:tc>
        <w:tc>
          <w:tcPr>
            <w:tcW w:w="516"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2-й год планового периода</w:t>
            </w:r>
          </w:p>
        </w:tc>
        <w:tc>
          <w:tcPr>
            <w:tcW w:w="492" w:type="pct"/>
            <w:vMerge/>
          </w:tcPr>
          <w:p w:rsidR="004870CE" w:rsidRPr="004870CE" w:rsidRDefault="004870CE" w:rsidP="004870CE">
            <w:pPr>
              <w:keepNext/>
              <w:widowControl w:val="0"/>
              <w:autoSpaceDE w:val="0"/>
              <w:autoSpaceDN w:val="0"/>
              <w:adjustRightInd w:val="0"/>
              <w:spacing w:after="0" w:line="240" w:lineRule="auto"/>
              <w:contextualSpacing/>
              <w:jc w:val="both"/>
              <w:rPr>
                <w:rFonts w:ascii="Times New Roman" w:hAnsi="Times New Roman" w:cs="Times New Roman"/>
                <w:b/>
                <w:sz w:val="24"/>
                <w:szCs w:val="24"/>
              </w:rPr>
            </w:pPr>
          </w:p>
        </w:tc>
      </w:tr>
      <w:tr w:rsidR="004870CE" w:rsidRPr="004870CE" w:rsidTr="001847F7">
        <w:trPr>
          <w:trHeight w:val="20"/>
          <w:tblCellSpacing w:w="5" w:type="nil"/>
        </w:trPr>
        <w:tc>
          <w:tcPr>
            <w:tcW w:w="21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1160"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48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67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c>
          <w:tcPr>
            <w:tcW w:w="4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5</w:t>
            </w:r>
          </w:p>
        </w:tc>
        <w:tc>
          <w:tcPr>
            <w:tcW w:w="53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6</w:t>
            </w:r>
          </w:p>
        </w:tc>
        <w:tc>
          <w:tcPr>
            <w:tcW w:w="43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7</w:t>
            </w:r>
          </w:p>
        </w:tc>
        <w:tc>
          <w:tcPr>
            <w:tcW w:w="51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8</w:t>
            </w:r>
          </w:p>
        </w:tc>
        <w:tc>
          <w:tcPr>
            <w:tcW w:w="49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9</w:t>
            </w:r>
          </w:p>
        </w:tc>
      </w:tr>
      <w:tr w:rsidR="004870CE" w:rsidRPr="004870CE" w:rsidTr="001847F7">
        <w:trPr>
          <w:trHeight w:val="20"/>
          <w:tblCellSpacing w:w="5" w:type="nil"/>
        </w:trPr>
        <w:tc>
          <w:tcPr>
            <w:tcW w:w="214"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1160"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48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67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3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3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1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r w:rsidR="004870CE" w:rsidRPr="004870CE" w:rsidTr="001847F7">
        <w:trPr>
          <w:trHeight w:val="20"/>
          <w:tblCellSpacing w:w="5" w:type="nil"/>
        </w:trPr>
        <w:tc>
          <w:tcPr>
            <w:tcW w:w="214"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1160"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48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67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3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3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1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9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bl>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3.3. Объем муниципальной услуги на очередной финансовый год по кварталам:</w:t>
      </w:r>
    </w:p>
    <w:tbl>
      <w:tblPr>
        <w:tblW w:w="4985"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73"/>
        <w:gridCol w:w="2707"/>
        <w:gridCol w:w="1981"/>
        <w:gridCol w:w="2471"/>
        <w:gridCol w:w="1699"/>
        <w:gridCol w:w="2269"/>
        <w:gridCol w:w="2976"/>
      </w:tblGrid>
      <w:tr w:rsidR="004870CE" w:rsidRPr="004870CE" w:rsidTr="001847F7">
        <w:trPr>
          <w:trHeight w:val="20"/>
          <w:tblCellSpacing w:w="5" w:type="nil"/>
        </w:trPr>
        <w:tc>
          <w:tcPr>
            <w:tcW w:w="195" w:type="pct"/>
            <w:vMerge w:val="restart"/>
          </w:tcPr>
          <w:p w:rsidR="004870CE" w:rsidRPr="004870CE" w:rsidRDefault="004870CE" w:rsidP="004870CE">
            <w:pPr>
              <w:keepNext/>
              <w:widowControl w:val="0"/>
              <w:autoSpaceDE w:val="0"/>
              <w:autoSpaceDN w:val="0"/>
              <w:adjustRightInd w:val="0"/>
              <w:spacing w:after="0" w:line="240" w:lineRule="auto"/>
              <w:ind w:firstLine="44"/>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922"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показателя</w:t>
            </w:r>
          </w:p>
        </w:tc>
        <w:tc>
          <w:tcPr>
            <w:tcW w:w="675"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Единица измерения</w:t>
            </w:r>
          </w:p>
        </w:tc>
        <w:tc>
          <w:tcPr>
            <w:tcW w:w="3208" w:type="pct"/>
            <w:gridSpan w:val="4"/>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Значение показателей объема муниципальной услуги</w:t>
            </w:r>
          </w:p>
        </w:tc>
      </w:tr>
      <w:tr w:rsidR="004870CE" w:rsidRPr="004870CE" w:rsidTr="001847F7">
        <w:trPr>
          <w:trHeight w:val="20"/>
          <w:tblCellSpacing w:w="5" w:type="nil"/>
        </w:trPr>
        <w:tc>
          <w:tcPr>
            <w:tcW w:w="195" w:type="pct"/>
            <w:vMerge/>
          </w:tcPr>
          <w:p w:rsidR="004870CE" w:rsidRPr="004870CE" w:rsidRDefault="004870CE" w:rsidP="004870CE">
            <w:pPr>
              <w:keepNext/>
              <w:widowControl w:val="0"/>
              <w:autoSpaceDE w:val="0"/>
              <w:autoSpaceDN w:val="0"/>
              <w:adjustRightInd w:val="0"/>
              <w:spacing w:after="0" w:line="240" w:lineRule="auto"/>
              <w:ind w:firstLine="44"/>
              <w:contextualSpacing/>
              <w:jc w:val="both"/>
              <w:rPr>
                <w:rFonts w:ascii="Times New Roman" w:hAnsi="Times New Roman" w:cs="Times New Roman"/>
                <w:b/>
                <w:sz w:val="24"/>
                <w:szCs w:val="24"/>
              </w:rPr>
            </w:pPr>
          </w:p>
        </w:tc>
        <w:tc>
          <w:tcPr>
            <w:tcW w:w="922" w:type="pct"/>
            <w:vMerge/>
          </w:tcPr>
          <w:p w:rsidR="004870CE" w:rsidRPr="004870CE" w:rsidRDefault="004870CE" w:rsidP="004870CE">
            <w:pPr>
              <w:keepNext/>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75" w:type="pct"/>
            <w:vMerge/>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842"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w:t>
            </w:r>
            <w:r w:rsidRPr="004870CE">
              <w:rPr>
                <w:rFonts w:ascii="Times New Roman" w:hAnsi="Times New Roman"/>
                <w:b/>
                <w:sz w:val="24"/>
                <w:szCs w:val="24"/>
              </w:rPr>
              <w:t xml:space="preserve"> квартал</w:t>
            </w:r>
          </w:p>
        </w:tc>
        <w:tc>
          <w:tcPr>
            <w:tcW w:w="579"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II</w:t>
            </w:r>
            <w:r w:rsidRPr="004870CE">
              <w:rPr>
                <w:rFonts w:ascii="Times New Roman" w:hAnsi="Times New Roman"/>
                <w:b/>
                <w:sz w:val="24"/>
                <w:szCs w:val="24"/>
              </w:rPr>
              <w:t xml:space="preserve"> квартал</w:t>
            </w:r>
          </w:p>
        </w:tc>
        <w:tc>
          <w:tcPr>
            <w:tcW w:w="773"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III</w:t>
            </w:r>
            <w:r w:rsidRPr="004870CE">
              <w:rPr>
                <w:rFonts w:ascii="Times New Roman" w:hAnsi="Times New Roman"/>
                <w:b/>
                <w:sz w:val="24"/>
                <w:szCs w:val="24"/>
              </w:rPr>
              <w:t xml:space="preserve"> квартал</w:t>
            </w:r>
          </w:p>
        </w:tc>
        <w:tc>
          <w:tcPr>
            <w:tcW w:w="1014"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IV</w:t>
            </w:r>
            <w:r w:rsidRPr="004870CE">
              <w:rPr>
                <w:rFonts w:ascii="Times New Roman" w:hAnsi="Times New Roman"/>
                <w:b/>
                <w:sz w:val="24"/>
                <w:szCs w:val="24"/>
              </w:rPr>
              <w:t xml:space="preserve"> квартал</w:t>
            </w:r>
          </w:p>
        </w:tc>
      </w:tr>
      <w:tr w:rsidR="004870CE" w:rsidRPr="004870CE" w:rsidTr="001847F7">
        <w:trPr>
          <w:trHeight w:val="20"/>
          <w:tblCellSpacing w:w="5" w:type="nil"/>
        </w:trPr>
        <w:tc>
          <w:tcPr>
            <w:tcW w:w="195"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922"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675"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842"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c>
          <w:tcPr>
            <w:tcW w:w="579"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5</w:t>
            </w:r>
          </w:p>
        </w:tc>
        <w:tc>
          <w:tcPr>
            <w:tcW w:w="773"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6</w:t>
            </w:r>
          </w:p>
        </w:tc>
        <w:tc>
          <w:tcPr>
            <w:tcW w:w="1014"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7</w:t>
            </w:r>
          </w:p>
        </w:tc>
      </w:tr>
      <w:tr w:rsidR="004870CE" w:rsidRPr="004870CE" w:rsidTr="001847F7">
        <w:trPr>
          <w:trHeight w:val="20"/>
          <w:tblCellSpacing w:w="5" w:type="nil"/>
        </w:trPr>
        <w:tc>
          <w:tcPr>
            <w:tcW w:w="195"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2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7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84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7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01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r w:rsidR="004870CE" w:rsidRPr="004870CE" w:rsidTr="001847F7">
        <w:trPr>
          <w:trHeight w:val="20"/>
          <w:tblCellSpacing w:w="5" w:type="nil"/>
        </w:trPr>
        <w:tc>
          <w:tcPr>
            <w:tcW w:w="195"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2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7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84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7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01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bl>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*За исключением образовательных услуг, услуг по подготовке спортсменов и учащихся образовательных учреждений спортивной направленности.</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4.Порядок оказания муниципальной услуги:</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4.1. Реквизиты нормативных правовых актов, регулирующих порядок оказания муниципальной услуги: ____________________________________________________________________________________________________</w:t>
      </w:r>
    </w:p>
    <w:p w:rsidR="004870CE" w:rsidRPr="004870CE" w:rsidRDefault="004870CE" w:rsidP="004870CE">
      <w:pPr>
        <w:keepNext/>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4.2. Порядок информирования потенциальных потребителей муниципальной услуги:</w:t>
      </w:r>
    </w:p>
    <w:tbl>
      <w:tblPr>
        <w:tblW w:w="5000" w:type="pct"/>
        <w:tblCellSpacing w:w="5" w:type="nil"/>
        <w:tblCellMar>
          <w:left w:w="75" w:type="dxa"/>
          <w:right w:w="75" w:type="dxa"/>
        </w:tblCellMar>
        <w:tblLook w:val="0000"/>
      </w:tblPr>
      <w:tblGrid>
        <w:gridCol w:w="783"/>
        <w:gridCol w:w="3182"/>
        <w:gridCol w:w="4908"/>
        <w:gridCol w:w="5847"/>
      </w:tblGrid>
      <w:tr w:rsidR="004870CE" w:rsidRPr="004870CE" w:rsidTr="001847F7">
        <w:trPr>
          <w:trHeight w:val="20"/>
          <w:tblCellSpacing w:w="5" w:type="nil"/>
        </w:trPr>
        <w:tc>
          <w:tcPr>
            <w:tcW w:w="266"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1081"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Способ информирования</w:t>
            </w:r>
          </w:p>
        </w:tc>
        <w:tc>
          <w:tcPr>
            <w:tcW w:w="1667"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xml:space="preserve">Состав размещаемой </w:t>
            </w:r>
            <w:r w:rsidRPr="004870CE">
              <w:rPr>
                <w:rFonts w:ascii="Times New Roman" w:hAnsi="Times New Roman" w:cs="Times New Roman"/>
                <w:b/>
                <w:sz w:val="24"/>
                <w:szCs w:val="24"/>
              </w:rPr>
              <w:br/>
              <w:t>(доводимой) информации</w:t>
            </w:r>
          </w:p>
        </w:tc>
        <w:tc>
          <w:tcPr>
            <w:tcW w:w="1986"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Частота обновления информации</w:t>
            </w:r>
          </w:p>
        </w:tc>
      </w:tr>
      <w:tr w:rsidR="004870CE" w:rsidRPr="004870CE" w:rsidTr="001847F7">
        <w:trPr>
          <w:trHeight w:val="20"/>
          <w:tblCellSpacing w:w="5" w:type="nil"/>
        </w:trPr>
        <w:tc>
          <w:tcPr>
            <w:tcW w:w="266"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1081"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1667"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1986"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r>
      <w:tr w:rsidR="004870CE" w:rsidRPr="004870CE" w:rsidTr="001847F7">
        <w:trPr>
          <w:trHeight w:val="20"/>
          <w:tblCellSpacing w:w="5" w:type="nil"/>
        </w:trPr>
        <w:tc>
          <w:tcPr>
            <w:tcW w:w="266"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081"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1667"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1986"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bl>
    <w:p w:rsidR="004870CE" w:rsidRPr="004870CE" w:rsidRDefault="004870CE" w:rsidP="004870CE">
      <w:pPr>
        <w:widowControl w:val="0"/>
        <w:autoSpaceDE w:val="0"/>
        <w:autoSpaceDN w:val="0"/>
        <w:adjustRightInd w:val="0"/>
        <w:spacing w:after="0" w:line="240" w:lineRule="auto"/>
        <w:ind w:firstLine="540"/>
        <w:contextualSpacing/>
        <w:jc w:val="both"/>
        <w:rPr>
          <w:rFonts w:ascii="Times New Roman" w:hAnsi="Times New Roman" w:cs="Times New Roman"/>
          <w:b/>
        </w:rPr>
      </w:pP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5. Предельные цены (тарифы) на оплату муниципальной услуги в случаях, если законодательством Российской Федерации предусмотрено ее оказание в рамках выполнения муниципального задания на платной (частично платной) основе.</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5.1. Реквизиты нормативного правового акта, устанавливающего цены (тарифы) на платные услуги либо порядок их установления ___________________________________________________________________________________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5.2. Орган, устанавливающий цены (тарифы) _______________________________________________________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5.3. Значения предельных цен (тарифов) ___________________________________________________________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8733"/>
        <w:gridCol w:w="5247"/>
      </w:tblGrid>
      <w:tr w:rsidR="004870CE" w:rsidRPr="004870CE" w:rsidTr="001847F7">
        <w:tc>
          <w:tcPr>
            <w:tcW w:w="817" w:type="dxa"/>
            <w:shd w:val="clear" w:color="auto" w:fill="auto"/>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9040" w:type="dxa"/>
            <w:shd w:val="clear" w:color="auto" w:fill="auto"/>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категории потребителей</w:t>
            </w:r>
          </w:p>
        </w:tc>
        <w:tc>
          <w:tcPr>
            <w:tcW w:w="5419" w:type="dxa"/>
            <w:shd w:val="clear" w:color="auto" w:fill="auto"/>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Цена (тариф), единица измерения</w:t>
            </w:r>
          </w:p>
        </w:tc>
      </w:tr>
      <w:tr w:rsidR="004870CE" w:rsidRPr="004870CE" w:rsidTr="001847F7">
        <w:tc>
          <w:tcPr>
            <w:tcW w:w="817" w:type="dxa"/>
            <w:shd w:val="clear" w:color="auto" w:fill="auto"/>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9040" w:type="dxa"/>
            <w:shd w:val="clear" w:color="auto" w:fill="auto"/>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5419" w:type="dxa"/>
            <w:shd w:val="clear" w:color="auto" w:fill="auto"/>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r>
      <w:tr w:rsidR="004870CE" w:rsidRPr="004870CE" w:rsidTr="001847F7">
        <w:tc>
          <w:tcPr>
            <w:tcW w:w="817" w:type="dxa"/>
            <w:shd w:val="clear" w:color="auto" w:fill="auto"/>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040" w:type="dxa"/>
            <w:shd w:val="clear" w:color="auto" w:fill="auto"/>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rPr>
            </w:pPr>
          </w:p>
        </w:tc>
        <w:tc>
          <w:tcPr>
            <w:tcW w:w="5419" w:type="dxa"/>
            <w:shd w:val="clear" w:color="auto" w:fill="auto"/>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rPr>
            </w:pPr>
          </w:p>
        </w:tc>
      </w:tr>
      <w:tr w:rsidR="004870CE" w:rsidRPr="004870CE" w:rsidTr="001847F7">
        <w:tc>
          <w:tcPr>
            <w:tcW w:w="817" w:type="dxa"/>
            <w:shd w:val="clear" w:color="auto" w:fill="auto"/>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040" w:type="dxa"/>
            <w:shd w:val="clear" w:color="auto" w:fill="auto"/>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rPr>
            </w:pPr>
          </w:p>
        </w:tc>
        <w:tc>
          <w:tcPr>
            <w:tcW w:w="5419" w:type="dxa"/>
            <w:shd w:val="clear" w:color="auto" w:fill="auto"/>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rPr>
            </w:pPr>
          </w:p>
        </w:tc>
      </w:tr>
    </w:tbl>
    <w:p w:rsidR="004870CE" w:rsidRPr="004870CE" w:rsidRDefault="004870CE" w:rsidP="004870CE">
      <w:pPr>
        <w:widowControl w:val="0"/>
        <w:autoSpaceDE w:val="0"/>
        <w:autoSpaceDN w:val="0"/>
        <w:adjustRightInd w:val="0"/>
        <w:spacing w:after="0" w:line="240" w:lineRule="auto"/>
        <w:ind w:firstLine="720"/>
        <w:contextualSpacing/>
        <w:jc w:val="center"/>
        <w:rPr>
          <w:rFonts w:ascii="Times New Roman" w:hAnsi="Times New Roman" w:cs="Times New Roman"/>
          <w:b/>
        </w:rPr>
      </w:pPr>
    </w:p>
    <w:p w:rsidR="004870CE" w:rsidRPr="004870CE" w:rsidRDefault="004870CE" w:rsidP="004870CE">
      <w:pPr>
        <w:widowControl w:val="0"/>
        <w:autoSpaceDE w:val="0"/>
        <w:autoSpaceDN w:val="0"/>
        <w:adjustRightInd w:val="0"/>
        <w:spacing w:after="0" w:line="240" w:lineRule="auto"/>
        <w:ind w:firstLine="720"/>
        <w:contextualSpacing/>
        <w:jc w:val="center"/>
        <w:rPr>
          <w:rFonts w:ascii="Times New Roman" w:hAnsi="Times New Roman" w:cs="Times New Roman"/>
          <w:b/>
          <w:vertAlign w:val="superscript"/>
        </w:rPr>
      </w:pPr>
      <w:r w:rsidRPr="004870CE">
        <w:rPr>
          <w:rFonts w:ascii="Times New Roman" w:hAnsi="Times New Roman" w:cs="Times New Roman"/>
          <w:b/>
        </w:rPr>
        <w:t xml:space="preserve">ЧАСТЬ </w:t>
      </w:r>
      <w:r w:rsidRPr="004870CE">
        <w:rPr>
          <w:rFonts w:ascii="Times New Roman" w:hAnsi="Times New Roman" w:cs="Times New Roman"/>
          <w:b/>
          <w:lang w:val="en-US"/>
        </w:rPr>
        <w:t>II</w:t>
      </w:r>
      <w:r w:rsidRPr="004870CE">
        <w:rPr>
          <w:rFonts w:ascii="Times New Roman" w:hAnsi="Times New Roman" w:cs="Times New Roman"/>
          <w:b/>
        </w:rPr>
        <w:t>. РАБОТЫ</w:t>
      </w:r>
    </w:p>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rPr>
      </w:pPr>
      <w:r w:rsidRPr="004870CE">
        <w:rPr>
          <w:rFonts w:ascii="Times New Roman" w:hAnsi="Times New Roman" w:cs="Times New Roman"/>
          <w:b/>
        </w:rPr>
        <w:t>(формируется при установлении муниципального задания на выполнение работ)</w:t>
      </w:r>
    </w:p>
    <w:p w:rsidR="004870CE" w:rsidRPr="004870CE" w:rsidRDefault="004870CE" w:rsidP="004870CE">
      <w:pPr>
        <w:widowControl w:val="0"/>
        <w:autoSpaceDE w:val="0"/>
        <w:autoSpaceDN w:val="0"/>
        <w:adjustRightInd w:val="0"/>
        <w:spacing w:after="0" w:line="240" w:lineRule="auto"/>
        <w:ind w:firstLine="720"/>
        <w:contextualSpacing/>
        <w:jc w:val="center"/>
        <w:rPr>
          <w:rFonts w:ascii="Times New Roman" w:hAnsi="Times New Roman" w:cs="Times New Roman"/>
          <w:b/>
          <w:sz w:val="24"/>
          <w:szCs w:val="24"/>
          <w:vertAlign w:val="superscript"/>
        </w:rPr>
      </w:pPr>
      <w:r w:rsidRPr="004870CE">
        <w:rPr>
          <w:rFonts w:ascii="Times New Roman" w:hAnsi="Times New Roman" w:cs="Times New Roman"/>
          <w:b/>
          <w:sz w:val="24"/>
          <w:szCs w:val="24"/>
        </w:rPr>
        <w:t>РАЗДЕЛ 1 (2…)</w:t>
      </w:r>
      <w:r w:rsidRPr="004870CE">
        <w:rPr>
          <w:rFonts w:ascii="Times New Roman" w:hAnsi="Times New Roman" w:cs="Times New Roman"/>
          <w:b/>
          <w:vertAlign w:val="superscript"/>
        </w:rPr>
        <w:t>1</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vertAlign w:val="superscript"/>
        </w:rPr>
      </w:pP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1.Наименование муниципальной работы ___________________________________________________________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2.1 Характеристика работы.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65"/>
        <w:gridCol w:w="3291"/>
        <w:gridCol w:w="1496"/>
        <w:gridCol w:w="2137"/>
        <w:gridCol w:w="1416"/>
        <w:gridCol w:w="1702"/>
        <w:gridCol w:w="1702"/>
        <w:gridCol w:w="2311"/>
      </w:tblGrid>
      <w:tr w:rsidR="004870CE" w:rsidRPr="004870CE" w:rsidTr="001847F7">
        <w:trPr>
          <w:trHeight w:val="20"/>
          <w:tblCellSpacing w:w="5" w:type="nil"/>
        </w:trPr>
        <w:tc>
          <w:tcPr>
            <w:tcW w:w="226"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1118"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показателя результата выполнения работы</w:t>
            </w:r>
          </w:p>
        </w:tc>
        <w:tc>
          <w:tcPr>
            <w:tcW w:w="508" w:type="pct"/>
            <w:vMerge w:val="restar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Единица измерения</w:t>
            </w:r>
          </w:p>
        </w:tc>
        <w:tc>
          <w:tcPr>
            <w:tcW w:w="3148" w:type="pct"/>
            <w:gridSpan w:val="5"/>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Значения показателей результата выполнения работы</w:t>
            </w:r>
          </w:p>
        </w:tc>
      </w:tr>
      <w:tr w:rsidR="004870CE" w:rsidRPr="004870CE" w:rsidTr="001847F7">
        <w:trPr>
          <w:trHeight w:val="20"/>
          <w:tblCellSpacing w:w="5" w:type="nil"/>
        </w:trPr>
        <w:tc>
          <w:tcPr>
            <w:tcW w:w="226" w:type="pct"/>
            <w:vMerge/>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118" w:type="pct"/>
            <w:vMerge/>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08" w:type="pct"/>
            <w:vMerge/>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26"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отчетный финансовый год</w:t>
            </w:r>
          </w:p>
        </w:tc>
        <w:tc>
          <w:tcPr>
            <w:tcW w:w="481"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текущий финансовый год</w:t>
            </w:r>
          </w:p>
        </w:tc>
        <w:tc>
          <w:tcPr>
            <w:tcW w:w="578"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очередной</w:t>
            </w:r>
          </w:p>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финансовый год</w:t>
            </w:r>
          </w:p>
        </w:tc>
        <w:tc>
          <w:tcPr>
            <w:tcW w:w="578"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1-й год планового периода</w:t>
            </w:r>
          </w:p>
        </w:tc>
        <w:tc>
          <w:tcPr>
            <w:tcW w:w="785"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rPr>
              <w:t>2-й год планового периода</w:t>
            </w:r>
          </w:p>
        </w:tc>
      </w:tr>
      <w:tr w:rsidR="004870CE" w:rsidRPr="004870CE" w:rsidTr="001847F7">
        <w:trPr>
          <w:trHeight w:val="20"/>
          <w:tblCellSpacing w:w="5" w:type="nil"/>
        </w:trPr>
        <w:tc>
          <w:tcPr>
            <w:tcW w:w="226" w:type="pct"/>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111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50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72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c>
          <w:tcPr>
            <w:tcW w:w="481"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5</w:t>
            </w:r>
          </w:p>
        </w:tc>
        <w:tc>
          <w:tcPr>
            <w:tcW w:w="57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6</w:t>
            </w:r>
          </w:p>
        </w:tc>
        <w:tc>
          <w:tcPr>
            <w:tcW w:w="57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7</w:t>
            </w:r>
          </w:p>
        </w:tc>
        <w:tc>
          <w:tcPr>
            <w:tcW w:w="7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8</w:t>
            </w:r>
          </w:p>
        </w:tc>
      </w:tr>
      <w:tr w:rsidR="004870CE" w:rsidRPr="004870CE" w:rsidTr="001847F7">
        <w:trPr>
          <w:trHeight w:val="20"/>
          <w:tblCellSpacing w:w="5" w:type="nil"/>
        </w:trPr>
        <w:tc>
          <w:tcPr>
            <w:tcW w:w="226" w:type="pct"/>
          </w:tcPr>
          <w:p w:rsidR="004870CE" w:rsidRPr="004870CE" w:rsidRDefault="004870CE" w:rsidP="004870CE">
            <w:pPr>
              <w:widowControl w:val="0"/>
              <w:autoSpaceDE w:val="0"/>
              <w:autoSpaceDN w:val="0"/>
              <w:adjustRightInd w:val="0"/>
              <w:spacing w:after="0" w:line="240" w:lineRule="auto"/>
              <w:contextualSpacing/>
              <w:rPr>
                <w:rFonts w:ascii="Times New Roman" w:hAnsi="Times New Roman" w:cs="Times New Roman"/>
                <w:b/>
                <w:sz w:val="24"/>
                <w:szCs w:val="24"/>
              </w:rPr>
            </w:pPr>
          </w:p>
        </w:tc>
        <w:tc>
          <w:tcPr>
            <w:tcW w:w="1118"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50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2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81"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r w:rsidR="004870CE" w:rsidRPr="004870CE" w:rsidTr="001847F7">
        <w:trPr>
          <w:trHeight w:val="20"/>
          <w:tblCellSpacing w:w="5" w:type="nil"/>
        </w:trPr>
        <w:tc>
          <w:tcPr>
            <w:tcW w:w="226" w:type="pct"/>
          </w:tcPr>
          <w:p w:rsidR="004870CE" w:rsidRPr="004870CE" w:rsidRDefault="004870CE" w:rsidP="004870CE">
            <w:pPr>
              <w:widowControl w:val="0"/>
              <w:autoSpaceDE w:val="0"/>
              <w:autoSpaceDN w:val="0"/>
              <w:adjustRightInd w:val="0"/>
              <w:spacing w:after="0" w:line="240" w:lineRule="auto"/>
              <w:contextualSpacing/>
              <w:rPr>
                <w:rFonts w:ascii="Times New Roman" w:hAnsi="Times New Roman" w:cs="Times New Roman"/>
                <w:b/>
                <w:sz w:val="24"/>
                <w:szCs w:val="24"/>
              </w:rPr>
            </w:pPr>
          </w:p>
        </w:tc>
        <w:tc>
          <w:tcPr>
            <w:tcW w:w="1118"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50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26"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481"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8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bl>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2.2 Характеристика работы на очередной финансовый год в разрезе по кварталам.</w:t>
      </w:r>
    </w:p>
    <w:tbl>
      <w:tblPr>
        <w:tblW w:w="4985"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73"/>
        <w:gridCol w:w="2707"/>
        <w:gridCol w:w="1981"/>
        <w:gridCol w:w="2471"/>
        <w:gridCol w:w="1699"/>
        <w:gridCol w:w="2269"/>
        <w:gridCol w:w="2976"/>
      </w:tblGrid>
      <w:tr w:rsidR="004870CE" w:rsidRPr="004870CE" w:rsidTr="001847F7">
        <w:trPr>
          <w:trHeight w:val="20"/>
          <w:tblCellSpacing w:w="5" w:type="nil"/>
        </w:trPr>
        <w:tc>
          <w:tcPr>
            <w:tcW w:w="195" w:type="pct"/>
            <w:vMerge w:val="restart"/>
          </w:tcPr>
          <w:p w:rsidR="004870CE" w:rsidRPr="004870CE" w:rsidRDefault="004870CE" w:rsidP="004870CE">
            <w:pPr>
              <w:keepNext/>
              <w:widowControl w:val="0"/>
              <w:autoSpaceDE w:val="0"/>
              <w:autoSpaceDN w:val="0"/>
              <w:adjustRightInd w:val="0"/>
              <w:spacing w:after="0" w:line="240" w:lineRule="auto"/>
              <w:ind w:firstLine="44"/>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922"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показателя результата выполнения работы</w:t>
            </w:r>
          </w:p>
        </w:tc>
        <w:tc>
          <w:tcPr>
            <w:tcW w:w="675" w:type="pct"/>
            <w:vMerge w:val="restar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Единица измерения</w:t>
            </w:r>
          </w:p>
        </w:tc>
        <w:tc>
          <w:tcPr>
            <w:tcW w:w="3208" w:type="pct"/>
            <w:gridSpan w:val="4"/>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Значение показателей результата выполнения работы</w:t>
            </w:r>
          </w:p>
        </w:tc>
      </w:tr>
      <w:tr w:rsidR="004870CE" w:rsidRPr="004870CE" w:rsidTr="001847F7">
        <w:trPr>
          <w:trHeight w:val="20"/>
          <w:tblCellSpacing w:w="5" w:type="nil"/>
        </w:trPr>
        <w:tc>
          <w:tcPr>
            <w:tcW w:w="195" w:type="pct"/>
            <w:vMerge/>
          </w:tcPr>
          <w:p w:rsidR="004870CE" w:rsidRPr="004870CE" w:rsidRDefault="004870CE" w:rsidP="004870CE">
            <w:pPr>
              <w:keepNext/>
              <w:widowControl w:val="0"/>
              <w:autoSpaceDE w:val="0"/>
              <w:autoSpaceDN w:val="0"/>
              <w:adjustRightInd w:val="0"/>
              <w:spacing w:after="0" w:line="240" w:lineRule="auto"/>
              <w:ind w:firstLine="44"/>
              <w:contextualSpacing/>
              <w:jc w:val="both"/>
              <w:rPr>
                <w:rFonts w:ascii="Times New Roman" w:hAnsi="Times New Roman" w:cs="Times New Roman"/>
                <w:b/>
                <w:sz w:val="24"/>
                <w:szCs w:val="24"/>
              </w:rPr>
            </w:pPr>
          </w:p>
        </w:tc>
        <w:tc>
          <w:tcPr>
            <w:tcW w:w="922" w:type="pct"/>
            <w:vMerge/>
          </w:tcPr>
          <w:p w:rsidR="004870CE" w:rsidRPr="004870CE" w:rsidRDefault="004870CE" w:rsidP="004870CE">
            <w:pPr>
              <w:keepNext/>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75" w:type="pct"/>
            <w:vMerge/>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842"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w:t>
            </w:r>
            <w:r w:rsidRPr="004870CE">
              <w:rPr>
                <w:rFonts w:ascii="Times New Roman" w:hAnsi="Times New Roman"/>
                <w:b/>
                <w:sz w:val="24"/>
                <w:szCs w:val="24"/>
              </w:rPr>
              <w:t xml:space="preserve"> квартал</w:t>
            </w:r>
          </w:p>
        </w:tc>
        <w:tc>
          <w:tcPr>
            <w:tcW w:w="579"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II</w:t>
            </w:r>
            <w:r w:rsidRPr="004870CE">
              <w:rPr>
                <w:rFonts w:ascii="Times New Roman" w:hAnsi="Times New Roman"/>
                <w:b/>
                <w:sz w:val="24"/>
                <w:szCs w:val="24"/>
              </w:rPr>
              <w:t xml:space="preserve"> квартал</w:t>
            </w:r>
          </w:p>
        </w:tc>
        <w:tc>
          <w:tcPr>
            <w:tcW w:w="773"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III</w:t>
            </w:r>
            <w:r w:rsidRPr="004870CE">
              <w:rPr>
                <w:rFonts w:ascii="Times New Roman" w:hAnsi="Times New Roman"/>
                <w:b/>
                <w:sz w:val="24"/>
                <w:szCs w:val="24"/>
              </w:rPr>
              <w:t xml:space="preserve"> квартал</w:t>
            </w:r>
          </w:p>
        </w:tc>
        <w:tc>
          <w:tcPr>
            <w:tcW w:w="1014" w:type="pct"/>
          </w:tcPr>
          <w:p w:rsidR="004870CE" w:rsidRPr="004870CE" w:rsidRDefault="004870CE" w:rsidP="004870CE">
            <w:pPr>
              <w:pStyle w:val="ab"/>
              <w:jc w:val="center"/>
              <w:rPr>
                <w:rFonts w:ascii="Times New Roman" w:hAnsi="Times New Roman"/>
                <w:b/>
                <w:sz w:val="24"/>
                <w:szCs w:val="24"/>
              </w:rPr>
            </w:pPr>
            <w:r w:rsidRPr="004870CE">
              <w:rPr>
                <w:rFonts w:ascii="Times New Roman" w:hAnsi="Times New Roman"/>
                <w:b/>
                <w:sz w:val="24"/>
                <w:szCs w:val="24"/>
                <w:lang w:val="en-US"/>
              </w:rPr>
              <w:t>IV</w:t>
            </w:r>
            <w:r w:rsidRPr="004870CE">
              <w:rPr>
                <w:rFonts w:ascii="Times New Roman" w:hAnsi="Times New Roman"/>
                <w:b/>
                <w:sz w:val="24"/>
                <w:szCs w:val="24"/>
              </w:rPr>
              <w:t xml:space="preserve"> квартал</w:t>
            </w:r>
          </w:p>
        </w:tc>
      </w:tr>
      <w:tr w:rsidR="004870CE" w:rsidRPr="004870CE" w:rsidTr="001847F7">
        <w:trPr>
          <w:trHeight w:val="20"/>
          <w:tblCellSpacing w:w="5" w:type="nil"/>
        </w:trPr>
        <w:tc>
          <w:tcPr>
            <w:tcW w:w="195" w:type="pct"/>
            <w:vAlign w:val="center"/>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922"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675"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842"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c>
          <w:tcPr>
            <w:tcW w:w="579"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5</w:t>
            </w:r>
          </w:p>
        </w:tc>
        <w:tc>
          <w:tcPr>
            <w:tcW w:w="773"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6</w:t>
            </w:r>
          </w:p>
        </w:tc>
        <w:tc>
          <w:tcPr>
            <w:tcW w:w="1014" w:type="pct"/>
          </w:tcPr>
          <w:p w:rsidR="004870CE" w:rsidRPr="004870CE" w:rsidRDefault="004870CE" w:rsidP="004870CE">
            <w:pPr>
              <w:keepNext/>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7</w:t>
            </w:r>
          </w:p>
        </w:tc>
      </w:tr>
      <w:tr w:rsidR="004870CE" w:rsidRPr="004870CE" w:rsidTr="001847F7">
        <w:trPr>
          <w:trHeight w:val="20"/>
          <w:tblCellSpacing w:w="5" w:type="nil"/>
        </w:trPr>
        <w:tc>
          <w:tcPr>
            <w:tcW w:w="195"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2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7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84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7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01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r w:rsidR="004870CE" w:rsidRPr="004870CE" w:rsidTr="001847F7">
        <w:trPr>
          <w:trHeight w:val="20"/>
          <w:tblCellSpacing w:w="5" w:type="nil"/>
        </w:trPr>
        <w:tc>
          <w:tcPr>
            <w:tcW w:w="195"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2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7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84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579"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773"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c>
          <w:tcPr>
            <w:tcW w:w="1014"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p>
        </w:tc>
      </w:tr>
    </w:tbl>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p>
    <w:p w:rsidR="004870CE" w:rsidRPr="004870CE" w:rsidRDefault="004870CE" w:rsidP="004870CE">
      <w:pPr>
        <w:widowControl w:val="0"/>
        <w:autoSpaceDE w:val="0"/>
        <w:autoSpaceDN w:val="0"/>
        <w:adjustRightInd w:val="0"/>
        <w:spacing w:after="0" w:line="240" w:lineRule="auto"/>
        <w:ind w:firstLine="709"/>
        <w:contextualSpacing/>
        <w:jc w:val="both"/>
        <w:rPr>
          <w:rFonts w:ascii="Times New Roman" w:hAnsi="Times New Roman" w:cs="Times New Roman"/>
          <w:b/>
        </w:rPr>
      </w:pPr>
      <w:r w:rsidRPr="004870CE">
        <w:rPr>
          <w:rFonts w:ascii="Times New Roman" w:hAnsi="Times New Roman" w:cs="Times New Roman"/>
          <w:b/>
        </w:rPr>
        <w:t>3.Реквизиты регламента или иного документа, устанавливающего порядок выполнения работ и/или определяющего требования к содержанию работ_________________________________________________________</w:t>
      </w:r>
    </w:p>
    <w:p w:rsidR="004870CE" w:rsidRPr="004870CE" w:rsidRDefault="004870CE" w:rsidP="004870CE">
      <w:pPr>
        <w:widowControl w:val="0"/>
        <w:autoSpaceDE w:val="0"/>
        <w:autoSpaceDN w:val="0"/>
        <w:adjustRightInd w:val="0"/>
        <w:spacing w:after="0" w:line="240" w:lineRule="auto"/>
        <w:ind w:firstLine="720"/>
        <w:contextualSpacing/>
        <w:rPr>
          <w:rFonts w:ascii="Times New Roman" w:hAnsi="Times New Roman" w:cs="Times New Roman"/>
          <w:b/>
        </w:rPr>
      </w:pPr>
    </w:p>
    <w:p w:rsidR="004870CE" w:rsidRPr="004870CE" w:rsidRDefault="004870CE" w:rsidP="004870CE">
      <w:pPr>
        <w:widowControl w:val="0"/>
        <w:autoSpaceDE w:val="0"/>
        <w:autoSpaceDN w:val="0"/>
        <w:adjustRightInd w:val="0"/>
        <w:spacing w:after="0" w:line="240" w:lineRule="auto"/>
        <w:ind w:firstLine="720"/>
        <w:contextualSpacing/>
        <w:jc w:val="center"/>
        <w:rPr>
          <w:rFonts w:ascii="Times New Roman" w:hAnsi="Times New Roman" w:cs="Times New Roman"/>
          <w:b/>
        </w:rPr>
      </w:pPr>
      <w:r w:rsidRPr="004870CE">
        <w:rPr>
          <w:rFonts w:ascii="Times New Roman" w:hAnsi="Times New Roman" w:cs="Times New Roman"/>
          <w:b/>
        </w:rPr>
        <w:t xml:space="preserve">ЧАСТЬ </w:t>
      </w:r>
      <w:r w:rsidRPr="004870CE">
        <w:rPr>
          <w:rFonts w:ascii="Times New Roman" w:hAnsi="Times New Roman" w:cs="Times New Roman"/>
          <w:b/>
          <w:lang w:val="en-US"/>
        </w:rPr>
        <w:t>III</w:t>
      </w:r>
      <w:r w:rsidRPr="004870CE">
        <w:rPr>
          <w:rFonts w:ascii="Times New Roman" w:hAnsi="Times New Roman" w:cs="Times New Roman"/>
          <w:b/>
        </w:rPr>
        <w:t>. ОБЩИЕ СВЕДЕНИЯ О ВЫПОЛНЕНИИ МУНИЦИПАЛЬНОГО ЗАДАНИЯ</w:t>
      </w:r>
    </w:p>
    <w:p w:rsidR="004870CE" w:rsidRPr="004870CE" w:rsidRDefault="004870CE" w:rsidP="004870CE">
      <w:pPr>
        <w:keepNext/>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1. Условия и порядок досрочного прекращения исполнения муниципального задания ________________________-</w:t>
      </w:r>
    </w:p>
    <w:p w:rsidR="004870CE" w:rsidRPr="004870CE" w:rsidRDefault="004870CE" w:rsidP="004870CE">
      <w:pPr>
        <w:keepNext/>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2. Порядок контроля за исполнением муниципального задания:</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641"/>
        <w:gridCol w:w="3686"/>
        <w:gridCol w:w="4166"/>
        <w:gridCol w:w="6227"/>
      </w:tblGrid>
      <w:tr w:rsidR="004870CE" w:rsidRPr="004870CE" w:rsidTr="001847F7">
        <w:trPr>
          <w:trHeight w:val="20"/>
          <w:tblCellSpacing w:w="5" w:type="nil"/>
        </w:trPr>
        <w:tc>
          <w:tcPr>
            <w:tcW w:w="218"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125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Формы контроля</w:t>
            </w:r>
          </w:p>
        </w:tc>
        <w:tc>
          <w:tcPr>
            <w:tcW w:w="141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xml:space="preserve">Периодичность </w:t>
            </w:r>
          </w:p>
        </w:tc>
        <w:tc>
          <w:tcPr>
            <w:tcW w:w="211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Органы местного самоуправления, осуществляющие контроль за исполнением муниципального задания</w:t>
            </w:r>
          </w:p>
        </w:tc>
      </w:tr>
      <w:tr w:rsidR="004870CE" w:rsidRPr="004870CE" w:rsidTr="001847F7">
        <w:trPr>
          <w:trHeight w:val="20"/>
          <w:tblCellSpacing w:w="5" w:type="nil"/>
        </w:trPr>
        <w:tc>
          <w:tcPr>
            <w:tcW w:w="218" w:type="pct"/>
            <w:vAlign w:val="center"/>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1</w:t>
            </w:r>
          </w:p>
        </w:tc>
        <w:tc>
          <w:tcPr>
            <w:tcW w:w="1252"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141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2115" w:type="pct"/>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r>
      <w:tr w:rsidR="004870CE" w:rsidRPr="004870CE" w:rsidTr="001847F7">
        <w:trPr>
          <w:trHeight w:val="20"/>
          <w:tblCellSpacing w:w="5" w:type="nil"/>
        </w:trPr>
        <w:tc>
          <w:tcPr>
            <w:tcW w:w="218"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1252"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1415"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2115" w:type="pct"/>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bl>
    <w:p w:rsidR="004870CE" w:rsidRPr="004870CE" w:rsidRDefault="004870CE" w:rsidP="004870CE">
      <w:pPr>
        <w:keepNext/>
        <w:widowControl w:val="0"/>
        <w:autoSpaceDE w:val="0"/>
        <w:autoSpaceDN w:val="0"/>
        <w:adjustRightInd w:val="0"/>
        <w:spacing w:after="0" w:line="240" w:lineRule="auto"/>
        <w:ind w:firstLine="708"/>
        <w:contextualSpacing/>
        <w:jc w:val="both"/>
        <w:rPr>
          <w:rFonts w:ascii="Times New Roman" w:hAnsi="Times New Roman" w:cs="Times New Roman"/>
          <w:b/>
        </w:rPr>
      </w:pPr>
    </w:p>
    <w:p w:rsidR="004870CE" w:rsidRPr="004870CE" w:rsidRDefault="004870CE" w:rsidP="004870CE">
      <w:pPr>
        <w:keepNext/>
        <w:widowControl w:val="0"/>
        <w:autoSpaceDE w:val="0"/>
        <w:autoSpaceDN w:val="0"/>
        <w:adjustRightInd w:val="0"/>
        <w:spacing w:after="0" w:line="240" w:lineRule="auto"/>
        <w:ind w:firstLine="708"/>
        <w:contextualSpacing/>
        <w:jc w:val="both"/>
        <w:rPr>
          <w:rFonts w:ascii="Times New Roman" w:hAnsi="Times New Roman" w:cs="Times New Roman"/>
          <w:b/>
        </w:rPr>
      </w:pPr>
      <w:r w:rsidRPr="004870CE">
        <w:rPr>
          <w:rFonts w:ascii="Times New Roman" w:hAnsi="Times New Roman" w:cs="Times New Roman"/>
          <w:b/>
        </w:rPr>
        <w:t>3. Требования к отчетности об исполнении муниципального задания:</w:t>
      </w:r>
    </w:p>
    <w:p w:rsidR="004870CE" w:rsidRPr="004870CE" w:rsidRDefault="004870CE" w:rsidP="004870CE">
      <w:pPr>
        <w:keepNext/>
        <w:widowControl w:val="0"/>
        <w:autoSpaceDE w:val="0"/>
        <w:autoSpaceDN w:val="0"/>
        <w:adjustRightInd w:val="0"/>
        <w:spacing w:after="0" w:line="240" w:lineRule="auto"/>
        <w:ind w:firstLine="708"/>
        <w:contextualSpacing/>
        <w:jc w:val="both"/>
        <w:rPr>
          <w:rFonts w:ascii="Times New Roman" w:hAnsi="Times New Roman" w:cs="Times New Roman"/>
          <w:b/>
        </w:rPr>
      </w:pPr>
      <w:r w:rsidRPr="004870CE">
        <w:rPr>
          <w:rFonts w:ascii="Times New Roman" w:hAnsi="Times New Roman" w:cs="Times New Roman"/>
          <w:b/>
        </w:rPr>
        <w:t>3.1. Форма отчета об исполнении муниципального задания:</w:t>
      </w:r>
    </w:p>
    <w:tbl>
      <w:tblPr>
        <w:tblW w:w="5000" w:type="pct"/>
        <w:tblCellSpacing w:w="5" w:type="nil"/>
        <w:tblCellMar>
          <w:left w:w="75" w:type="dxa"/>
          <w:right w:w="75" w:type="dxa"/>
        </w:tblCellMar>
        <w:tblLook w:val="0000"/>
      </w:tblPr>
      <w:tblGrid>
        <w:gridCol w:w="691"/>
        <w:gridCol w:w="2338"/>
        <w:gridCol w:w="74"/>
        <w:gridCol w:w="1793"/>
        <w:gridCol w:w="2632"/>
        <w:gridCol w:w="62"/>
        <w:gridCol w:w="2093"/>
        <w:gridCol w:w="2867"/>
        <w:gridCol w:w="2170"/>
      </w:tblGrid>
      <w:tr w:rsidR="004870CE" w:rsidRPr="004870CE" w:rsidTr="001847F7">
        <w:trPr>
          <w:trHeight w:val="20"/>
          <w:tblCellSpacing w:w="5" w:type="nil"/>
        </w:trPr>
        <w:tc>
          <w:tcPr>
            <w:tcW w:w="235"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 п/п</w:t>
            </w:r>
          </w:p>
        </w:tc>
        <w:tc>
          <w:tcPr>
            <w:tcW w:w="819" w:type="pct"/>
            <w:gridSpan w:val="2"/>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Наименование показателя</w:t>
            </w:r>
          </w:p>
        </w:tc>
        <w:tc>
          <w:tcPr>
            <w:tcW w:w="609"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Единица измерения</w:t>
            </w:r>
          </w:p>
        </w:tc>
        <w:tc>
          <w:tcPr>
            <w:tcW w:w="894"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Значение, утвержденное в муниципальном задании на  отчетный период*</w:t>
            </w:r>
          </w:p>
        </w:tc>
        <w:tc>
          <w:tcPr>
            <w:tcW w:w="732" w:type="pct"/>
            <w:gridSpan w:val="2"/>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Фактическое значение за  отчетный период</w:t>
            </w:r>
          </w:p>
        </w:tc>
        <w:tc>
          <w:tcPr>
            <w:tcW w:w="974"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Характеристика причин отклонения от запланированных значений</w:t>
            </w:r>
          </w:p>
        </w:tc>
        <w:tc>
          <w:tcPr>
            <w:tcW w:w="737"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Источник(и) информации о фактическом  значении показателя</w:t>
            </w:r>
          </w:p>
        </w:tc>
      </w:tr>
      <w:tr w:rsidR="004870CE" w:rsidRPr="004870CE" w:rsidTr="001847F7">
        <w:trPr>
          <w:trHeight w:val="20"/>
          <w:tblCellSpacing w:w="5" w:type="nil"/>
        </w:trPr>
        <w:tc>
          <w:tcPr>
            <w:tcW w:w="235"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870CE">
              <w:rPr>
                <w:rFonts w:ascii="Times New Roman" w:hAnsi="Times New Roman" w:cs="Times New Roman"/>
                <w:b/>
                <w:sz w:val="24"/>
                <w:szCs w:val="24"/>
              </w:rPr>
              <w:t xml:space="preserve">1. </w:t>
            </w:r>
          </w:p>
        </w:tc>
        <w:tc>
          <w:tcPr>
            <w:tcW w:w="819" w:type="pct"/>
            <w:gridSpan w:val="2"/>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2</w:t>
            </w:r>
          </w:p>
        </w:tc>
        <w:tc>
          <w:tcPr>
            <w:tcW w:w="609"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3</w:t>
            </w:r>
          </w:p>
        </w:tc>
        <w:tc>
          <w:tcPr>
            <w:tcW w:w="894"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4</w:t>
            </w:r>
          </w:p>
        </w:tc>
        <w:tc>
          <w:tcPr>
            <w:tcW w:w="732" w:type="pct"/>
            <w:gridSpan w:val="2"/>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5</w:t>
            </w:r>
          </w:p>
        </w:tc>
        <w:tc>
          <w:tcPr>
            <w:tcW w:w="974"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6</w:t>
            </w:r>
          </w:p>
        </w:tc>
        <w:tc>
          <w:tcPr>
            <w:tcW w:w="737" w:type="pct"/>
            <w:tcBorders>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center"/>
              <w:rPr>
                <w:rFonts w:ascii="Times New Roman" w:hAnsi="Times New Roman" w:cs="Times New Roman"/>
                <w:b/>
                <w:sz w:val="24"/>
                <w:szCs w:val="24"/>
              </w:rPr>
            </w:pPr>
            <w:r w:rsidRPr="004870CE">
              <w:rPr>
                <w:rFonts w:ascii="Times New Roman" w:hAnsi="Times New Roman" w:cs="Times New Roman"/>
                <w:b/>
                <w:sz w:val="24"/>
                <w:szCs w:val="24"/>
              </w:rPr>
              <w:t>7</w:t>
            </w:r>
          </w:p>
        </w:tc>
      </w:tr>
      <w:tr w:rsidR="004870CE" w:rsidRPr="004870CE" w:rsidTr="001847F7">
        <w:trPr>
          <w:trHeight w:val="20"/>
          <w:tblCellSpacing w:w="5" w:type="nil"/>
        </w:trPr>
        <w:tc>
          <w:tcPr>
            <w:tcW w:w="5000" w:type="pct"/>
            <w:gridSpan w:val="9"/>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870CE">
              <w:rPr>
                <w:rFonts w:ascii="Times New Roman" w:hAnsi="Times New Roman" w:cs="Times New Roman"/>
                <w:b/>
                <w:sz w:val="24"/>
                <w:szCs w:val="24"/>
              </w:rPr>
              <w:t>Наименование услуги</w:t>
            </w:r>
          </w:p>
        </w:tc>
      </w:tr>
      <w:tr w:rsidR="004870CE" w:rsidRPr="004870CE" w:rsidTr="001847F7">
        <w:trPr>
          <w:trHeight w:val="20"/>
          <w:tblCellSpacing w:w="5" w:type="nil"/>
        </w:trPr>
        <w:tc>
          <w:tcPr>
            <w:tcW w:w="235"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r w:rsidRPr="004870CE">
              <w:rPr>
                <w:rFonts w:ascii="Times New Roman" w:hAnsi="Times New Roman" w:cs="Times New Roman"/>
                <w:b/>
                <w:sz w:val="24"/>
                <w:szCs w:val="24"/>
              </w:rPr>
              <w:t>1.</w:t>
            </w:r>
          </w:p>
        </w:tc>
        <w:tc>
          <w:tcPr>
            <w:tcW w:w="794"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34" w:type="pct"/>
            <w:gridSpan w:val="2"/>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15" w:type="pct"/>
            <w:gridSpan w:val="2"/>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711"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74"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r w:rsidR="004870CE" w:rsidRPr="004870CE" w:rsidTr="001847F7">
        <w:trPr>
          <w:trHeight w:val="20"/>
          <w:tblCellSpacing w:w="5" w:type="nil"/>
        </w:trPr>
        <w:tc>
          <w:tcPr>
            <w:tcW w:w="235"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794"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634" w:type="pct"/>
            <w:gridSpan w:val="2"/>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15" w:type="pct"/>
            <w:gridSpan w:val="2"/>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711"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974"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c>
          <w:tcPr>
            <w:tcW w:w="737" w:type="pct"/>
            <w:tcBorders>
              <w:top w:val="single" w:sz="4" w:space="0" w:color="auto"/>
              <w:left w:val="single" w:sz="4" w:space="0" w:color="auto"/>
              <w:bottom w:val="single" w:sz="4" w:space="0" w:color="auto"/>
              <w:right w:val="single" w:sz="4" w:space="0" w:color="auto"/>
            </w:tcBorders>
          </w:tcPr>
          <w:p w:rsidR="004870CE" w:rsidRPr="004870CE" w:rsidRDefault="004870CE" w:rsidP="004870CE">
            <w:pPr>
              <w:widowControl w:val="0"/>
              <w:autoSpaceDE w:val="0"/>
              <w:autoSpaceDN w:val="0"/>
              <w:adjustRightInd w:val="0"/>
              <w:spacing w:after="0" w:line="240" w:lineRule="auto"/>
              <w:contextualSpacing/>
              <w:jc w:val="both"/>
              <w:rPr>
                <w:rFonts w:ascii="Times New Roman" w:hAnsi="Times New Roman" w:cs="Times New Roman"/>
                <w:b/>
                <w:sz w:val="24"/>
                <w:szCs w:val="24"/>
              </w:rPr>
            </w:pPr>
          </w:p>
        </w:tc>
      </w:tr>
    </w:tbl>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sz w:val="24"/>
          <w:szCs w:val="24"/>
        </w:rPr>
      </w:pPr>
      <w:r w:rsidRPr="004870CE">
        <w:rPr>
          <w:rFonts w:ascii="Times New Roman" w:hAnsi="Times New Roman" w:cs="Times New Roman"/>
          <w:b/>
          <w:sz w:val="24"/>
          <w:szCs w:val="24"/>
        </w:rPr>
        <w:t>*Отчетным периодом является квартал</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sz w:val="24"/>
          <w:szCs w:val="24"/>
        </w:rPr>
      </w:pP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3.2. Сроки представления отчетов об исполнении муниципального задания: ____________________________.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r w:rsidRPr="004870CE">
        <w:rPr>
          <w:rFonts w:ascii="Times New Roman" w:hAnsi="Times New Roman" w:cs="Times New Roman"/>
          <w:b/>
        </w:rPr>
        <w:t>3.3. Иные требования к отчетности об исполнении муниципального задания: ___________________________.</w:t>
      </w: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rPr>
      </w:pPr>
    </w:p>
    <w:p w:rsidR="004870CE" w:rsidRPr="004870CE" w:rsidRDefault="004870CE" w:rsidP="004870CE">
      <w:pPr>
        <w:widowControl w:val="0"/>
        <w:autoSpaceDE w:val="0"/>
        <w:autoSpaceDN w:val="0"/>
        <w:adjustRightInd w:val="0"/>
        <w:spacing w:after="0" w:line="240" w:lineRule="auto"/>
        <w:ind w:firstLine="720"/>
        <w:contextualSpacing/>
        <w:jc w:val="both"/>
        <w:rPr>
          <w:rFonts w:ascii="Times New Roman" w:hAnsi="Times New Roman" w:cs="Times New Roman"/>
          <w:b/>
          <w:sz w:val="24"/>
          <w:szCs w:val="24"/>
        </w:rPr>
      </w:pPr>
      <w:r w:rsidRPr="004870CE">
        <w:rPr>
          <w:rFonts w:ascii="Times New Roman" w:hAnsi="Times New Roman" w:cs="Times New Roman"/>
          <w:b/>
          <w:sz w:val="24"/>
          <w:szCs w:val="24"/>
          <w:vertAlign w:val="superscript"/>
        </w:rPr>
        <w:t>1</w:t>
      </w:r>
      <w:r w:rsidRPr="004870CE">
        <w:rPr>
          <w:rFonts w:ascii="Times New Roman" w:hAnsi="Times New Roman" w:cs="Times New Roman"/>
          <w:b/>
          <w:sz w:val="24"/>
          <w:szCs w:val="24"/>
        </w:rPr>
        <w:t>Муницпальное задание на оказание нескольких услуг (работ) формируется из нескольких разделов, каждый из которых должен содержать требования к оказанию одной услуги.</w:t>
      </w:r>
    </w:p>
    <w:p w:rsidR="004870CE" w:rsidRPr="004870CE" w:rsidRDefault="004870CE" w:rsidP="00281ED5">
      <w:pPr>
        <w:pStyle w:val="ConsPlusNormal"/>
        <w:widowControl/>
        <w:ind w:firstLine="708"/>
        <w:outlineLvl w:val="1"/>
        <w:rPr>
          <w:rFonts w:ascii="Times New Roman" w:hAnsi="Times New Roman"/>
          <w:b/>
          <w:strike/>
          <w:sz w:val="28"/>
          <w:szCs w:val="28"/>
        </w:rPr>
      </w:pPr>
    </w:p>
    <w:p w:rsidR="0066396E" w:rsidRPr="00047BD1" w:rsidRDefault="00281ED5" w:rsidP="00281ED5">
      <w:pPr>
        <w:pStyle w:val="ConsPlusNormal"/>
        <w:widowControl/>
        <w:ind w:firstLine="708"/>
        <w:jc w:val="right"/>
        <w:outlineLvl w:val="1"/>
        <w:rPr>
          <w:rFonts w:ascii="Times New Roman" w:hAnsi="Times New Roman" w:cs="Times New Roman"/>
          <w:sz w:val="28"/>
          <w:szCs w:val="28"/>
        </w:rPr>
      </w:pPr>
      <w:r w:rsidRPr="004870CE">
        <w:rPr>
          <w:rFonts w:ascii="Times New Roman" w:hAnsi="Times New Roman"/>
          <w:strike/>
          <w:sz w:val="28"/>
          <w:szCs w:val="28"/>
        </w:rPr>
        <w:t>______________________________________________.</w:t>
      </w:r>
      <w:r w:rsidRPr="004870CE">
        <w:rPr>
          <w:rFonts w:ascii="Times New Roman" w:hAnsi="Times New Roman" w:cs="Times New Roman"/>
          <w:strike/>
          <w:sz w:val="28"/>
          <w:szCs w:val="28"/>
        </w:rPr>
        <w:br w:type="page"/>
      </w:r>
      <w:r w:rsidR="0066396E" w:rsidRPr="00047BD1">
        <w:rPr>
          <w:rFonts w:ascii="Times New Roman" w:hAnsi="Times New Roman" w:cs="Times New Roman"/>
          <w:sz w:val="28"/>
          <w:szCs w:val="28"/>
        </w:rPr>
        <w:lastRenderedPageBreak/>
        <w:t xml:space="preserve">Приложение </w:t>
      </w:r>
      <w:r w:rsidR="0014679D">
        <w:rPr>
          <w:rFonts w:ascii="Times New Roman" w:hAnsi="Times New Roman" w:cs="Times New Roman"/>
          <w:sz w:val="28"/>
          <w:szCs w:val="28"/>
        </w:rPr>
        <w:t>№</w:t>
      </w:r>
      <w:r w:rsidR="0066396E" w:rsidRPr="00047BD1">
        <w:rPr>
          <w:rFonts w:ascii="Times New Roman" w:hAnsi="Times New Roman" w:cs="Times New Roman"/>
          <w:sz w:val="28"/>
          <w:szCs w:val="28"/>
        </w:rPr>
        <w:t xml:space="preserve"> 2</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Положению</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о формировании и финансовом</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обеспечении выполнения</w:t>
      </w:r>
    </w:p>
    <w:p w:rsidR="0066396E" w:rsidRPr="00047BD1" w:rsidRDefault="0014679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ного задания</w:t>
      </w:r>
    </w:p>
    <w:p w:rsidR="0066396E" w:rsidRPr="00047BD1" w:rsidRDefault="0014679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ными</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учреждениями</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ПЕРЕЧЕНЬ</w:t>
      </w:r>
    </w:p>
    <w:p w:rsidR="0066396E" w:rsidRPr="00047BD1" w:rsidRDefault="0014679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НЫХ УСЛУГ ИНДИВИДУАЛЬНОГО </w:t>
      </w:r>
      <w:r w:rsidR="003D35FE">
        <w:rPr>
          <w:rFonts w:ascii="Times New Roman" w:hAnsi="Times New Roman" w:cs="Times New Roman"/>
          <w:sz w:val="28"/>
          <w:szCs w:val="28"/>
        </w:rPr>
        <w:t xml:space="preserve">И </w:t>
      </w:r>
      <w:r w:rsidR="0073451E">
        <w:rPr>
          <w:rFonts w:ascii="Times New Roman" w:hAnsi="Times New Roman" w:cs="Times New Roman"/>
          <w:sz w:val="28"/>
          <w:szCs w:val="28"/>
        </w:rPr>
        <w:t xml:space="preserve">КОЛЛЕКТИВНОГО </w:t>
      </w:r>
      <w:r w:rsidR="0066396E" w:rsidRPr="00047BD1">
        <w:rPr>
          <w:rFonts w:ascii="Times New Roman" w:hAnsi="Times New Roman" w:cs="Times New Roman"/>
          <w:sz w:val="28"/>
          <w:szCs w:val="28"/>
        </w:rPr>
        <w:t>ПОЛЬЗОВАНИЯ</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В </w:t>
      </w:r>
      <w:r w:rsidR="0014679D">
        <w:rPr>
          <w:rFonts w:ascii="Times New Roman" w:hAnsi="Times New Roman" w:cs="Times New Roman"/>
          <w:sz w:val="28"/>
          <w:szCs w:val="28"/>
        </w:rPr>
        <w:t xml:space="preserve">ГОРОДЕ ВОЛГОДОНСКЕ </w:t>
      </w:r>
      <w:r w:rsidRPr="00047BD1">
        <w:rPr>
          <w:rFonts w:ascii="Times New Roman" w:hAnsi="Times New Roman" w:cs="Times New Roman"/>
          <w:sz w:val="28"/>
          <w:szCs w:val="28"/>
        </w:rPr>
        <w:t xml:space="preserve">ПО ТИПАМ </w:t>
      </w:r>
      <w:r w:rsidR="0014679D">
        <w:rPr>
          <w:rFonts w:ascii="Times New Roman" w:hAnsi="Times New Roman" w:cs="Times New Roman"/>
          <w:sz w:val="28"/>
          <w:szCs w:val="28"/>
        </w:rPr>
        <w:t>МУНИЦИПАЛЬ</w:t>
      </w:r>
      <w:r w:rsidRPr="00047BD1">
        <w:rPr>
          <w:rFonts w:ascii="Times New Roman" w:hAnsi="Times New Roman" w:cs="Times New Roman"/>
          <w:sz w:val="28"/>
          <w:szCs w:val="28"/>
        </w:rPr>
        <w:t>НЫХ УЧРЕЖДЕНИЙ</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F3096F" w:rsidRDefault="0066396E" w:rsidP="0014679D">
      <w:pPr>
        <w:pStyle w:val="ConsPlusNormal"/>
        <w:widowControl/>
        <w:ind w:firstLine="0"/>
        <w:jc w:val="center"/>
        <w:outlineLvl w:val="2"/>
        <w:rPr>
          <w:rFonts w:ascii="Times New Roman" w:hAnsi="Times New Roman" w:cs="Times New Roman"/>
          <w:strike/>
          <w:sz w:val="28"/>
          <w:szCs w:val="28"/>
        </w:rPr>
      </w:pPr>
      <w:r w:rsidRPr="00F3096F">
        <w:rPr>
          <w:rFonts w:ascii="Times New Roman" w:hAnsi="Times New Roman" w:cs="Times New Roman"/>
          <w:strike/>
          <w:sz w:val="28"/>
          <w:szCs w:val="28"/>
        </w:rPr>
        <w:t>Таблица 1. Перечень комплексных (укрупненных) услуг</w:t>
      </w:r>
      <w:r w:rsidR="0014679D" w:rsidRPr="00F3096F">
        <w:rPr>
          <w:rFonts w:ascii="Times New Roman" w:hAnsi="Times New Roman" w:cs="Times New Roman"/>
          <w:strike/>
          <w:sz w:val="28"/>
          <w:szCs w:val="28"/>
        </w:rPr>
        <w:t xml:space="preserve"> </w:t>
      </w:r>
      <w:r w:rsidRPr="00F3096F">
        <w:rPr>
          <w:rFonts w:ascii="Times New Roman" w:hAnsi="Times New Roman" w:cs="Times New Roman"/>
          <w:strike/>
          <w:sz w:val="28"/>
          <w:szCs w:val="28"/>
        </w:rPr>
        <w:t xml:space="preserve">по типам </w:t>
      </w:r>
      <w:r w:rsidR="0014679D" w:rsidRPr="00F3096F">
        <w:rPr>
          <w:rFonts w:ascii="Times New Roman" w:hAnsi="Times New Roman" w:cs="Times New Roman"/>
          <w:strike/>
          <w:sz w:val="28"/>
          <w:szCs w:val="28"/>
        </w:rPr>
        <w:t>муниципаль</w:t>
      </w:r>
      <w:r w:rsidRPr="00F3096F">
        <w:rPr>
          <w:rFonts w:ascii="Times New Roman" w:hAnsi="Times New Roman" w:cs="Times New Roman"/>
          <w:strike/>
          <w:sz w:val="28"/>
          <w:szCs w:val="28"/>
        </w:rPr>
        <w:t>ных учреждений здравоохранения</w:t>
      </w:r>
    </w:p>
    <w:p w:rsidR="0066396E" w:rsidRPr="00F3096F" w:rsidRDefault="0066396E">
      <w:pPr>
        <w:pStyle w:val="ConsPlusNormal"/>
        <w:widowControl/>
        <w:ind w:firstLine="0"/>
        <w:jc w:val="center"/>
        <w:rPr>
          <w:rFonts w:ascii="Times New Roman" w:hAnsi="Times New Roman" w:cs="Times New Roman"/>
          <w:strike/>
          <w:sz w:val="28"/>
          <w:szCs w:val="28"/>
        </w:rPr>
      </w:pPr>
      <w:r w:rsidRPr="00F3096F">
        <w:rPr>
          <w:rFonts w:ascii="Times New Roman" w:hAnsi="Times New Roman" w:cs="Times New Roman"/>
          <w:strike/>
          <w:sz w:val="28"/>
          <w:szCs w:val="28"/>
        </w:rPr>
        <w:t xml:space="preserve">для формирования </w:t>
      </w:r>
      <w:r w:rsidR="0014679D" w:rsidRPr="00F3096F">
        <w:rPr>
          <w:rFonts w:ascii="Times New Roman" w:hAnsi="Times New Roman" w:cs="Times New Roman"/>
          <w:strike/>
          <w:sz w:val="28"/>
          <w:szCs w:val="28"/>
        </w:rPr>
        <w:t>муниципаль</w:t>
      </w:r>
      <w:r w:rsidRPr="00F3096F">
        <w:rPr>
          <w:rFonts w:ascii="Times New Roman" w:hAnsi="Times New Roman" w:cs="Times New Roman"/>
          <w:strike/>
          <w:sz w:val="28"/>
          <w:szCs w:val="28"/>
        </w:rPr>
        <w:t>ного</w:t>
      </w:r>
      <w:r w:rsidR="0014679D" w:rsidRPr="00F3096F">
        <w:rPr>
          <w:rFonts w:ascii="Times New Roman" w:hAnsi="Times New Roman" w:cs="Times New Roman"/>
          <w:strike/>
          <w:sz w:val="28"/>
          <w:szCs w:val="28"/>
        </w:rPr>
        <w:t xml:space="preserve"> </w:t>
      </w:r>
      <w:r w:rsidRPr="00F3096F">
        <w:rPr>
          <w:rFonts w:ascii="Times New Roman" w:hAnsi="Times New Roman" w:cs="Times New Roman"/>
          <w:strike/>
          <w:sz w:val="28"/>
          <w:szCs w:val="28"/>
        </w:rPr>
        <w:t>задания</w:t>
      </w:r>
    </w:p>
    <w:p w:rsidR="0066396E" w:rsidRPr="00F3096F" w:rsidRDefault="0066396E">
      <w:pPr>
        <w:pStyle w:val="ConsPlusNormal"/>
        <w:widowControl/>
        <w:ind w:firstLine="0"/>
        <w:jc w:val="center"/>
        <w:rPr>
          <w:rFonts w:ascii="Times New Roman" w:hAnsi="Times New Roman" w:cs="Times New Roman"/>
          <w:strike/>
          <w:sz w:val="28"/>
          <w:szCs w:val="28"/>
        </w:rPr>
      </w:pPr>
    </w:p>
    <w:tbl>
      <w:tblPr>
        <w:tblW w:w="14618" w:type="dxa"/>
        <w:tblInd w:w="91" w:type="dxa"/>
        <w:tblLayout w:type="fixed"/>
        <w:tblLook w:val="00A0"/>
      </w:tblPr>
      <w:tblGrid>
        <w:gridCol w:w="2994"/>
        <w:gridCol w:w="4820"/>
        <w:gridCol w:w="2409"/>
        <w:gridCol w:w="4395"/>
      </w:tblGrid>
      <w:tr w:rsidR="00690F09" w:rsidRPr="00F3096F" w:rsidTr="00611DEA">
        <w:trPr>
          <w:trHeight w:val="20"/>
          <w:tblHeader/>
        </w:trPr>
        <w:tc>
          <w:tcPr>
            <w:tcW w:w="2994" w:type="dxa"/>
            <w:tcBorders>
              <w:top w:val="single" w:sz="4" w:space="0" w:color="auto"/>
              <w:left w:val="single" w:sz="4" w:space="0" w:color="auto"/>
              <w:bottom w:val="single" w:sz="4" w:space="0" w:color="auto"/>
              <w:right w:val="single" w:sz="4" w:space="0" w:color="auto"/>
            </w:tcBorders>
            <w:noWrap/>
          </w:tcPr>
          <w:p w:rsidR="00690F09" w:rsidRPr="00F3096F" w:rsidRDefault="00690F09" w:rsidP="0085016A">
            <w:pPr>
              <w:spacing w:after="0" w:line="240" w:lineRule="auto"/>
              <w:jc w:val="center"/>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Тип учреждения</w:t>
            </w:r>
          </w:p>
        </w:tc>
        <w:tc>
          <w:tcPr>
            <w:tcW w:w="4820" w:type="dxa"/>
            <w:tcBorders>
              <w:top w:val="single" w:sz="4" w:space="0" w:color="auto"/>
              <w:left w:val="nil"/>
              <w:bottom w:val="single" w:sz="4" w:space="0" w:color="auto"/>
              <w:right w:val="single" w:sz="4" w:space="0" w:color="auto"/>
            </w:tcBorders>
          </w:tcPr>
          <w:p w:rsidR="00690F09" w:rsidRPr="00F3096F" w:rsidRDefault="00690F09" w:rsidP="0085016A">
            <w:pPr>
              <w:spacing w:after="0" w:line="240" w:lineRule="auto"/>
              <w:jc w:val="center"/>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Наименование комплексной услуги</w:t>
            </w:r>
          </w:p>
        </w:tc>
        <w:tc>
          <w:tcPr>
            <w:tcW w:w="2409" w:type="dxa"/>
            <w:tcBorders>
              <w:top w:val="single" w:sz="4" w:space="0" w:color="auto"/>
              <w:left w:val="nil"/>
              <w:bottom w:val="single" w:sz="4" w:space="0" w:color="auto"/>
              <w:right w:val="single" w:sz="4" w:space="0" w:color="000000"/>
            </w:tcBorders>
          </w:tcPr>
          <w:p w:rsidR="00690F09" w:rsidRPr="00F3096F" w:rsidRDefault="00690F09" w:rsidP="0085016A">
            <w:pPr>
              <w:spacing w:after="0" w:line="240" w:lineRule="auto"/>
              <w:jc w:val="center"/>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Единица измерения услуги</w:t>
            </w:r>
          </w:p>
        </w:tc>
        <w:tc>
          <w:tcPr>
            <w:tcW w:w="4395" w:type="dxa"/>
            <w:tcBorders>
              <w:top w:val="single" w:sz="4" w:space="0" w:color="auto"/>
              <w:left w:val="nil"/>
              <w:bottom w:val="single" w:sz="4" w:space="0" w:color="auto"/>
              <w:right w:val="single" w:sz="4" w:space="0" w:color="auto"/>
            </w:tcBorders>
          </w:tcPr>
          <w:p w:rsidR="00690F09" w:rsidRPr="00F3096F" w:rsidRDefault="00690F09" w:rsidP="0085016A">
            <w:pPr>
              <w:spacing w:after="0" w:line="240" w:lineRule="auto"/>
              <w:jc w:val="center"/>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Категории потребителей услуг</w:t>
            </w:r>
          </w:p>
        </w:tc>
      </w:tr>
      <w:tr w:rsidR="00690F09" w:rsidRPr="00F3096F" w:rsidTr="00611DEA">
        <w:trPr>
          <w:trHeight w:val="20"/>
        </w:trPr>
        <w:tc>
          <w:tcPr>
            <w:tcW w:w="2994" w:type="dxa"/>
            <w:tcBorders>
              <w:top w:val="nil"/>
              <w:left w:val="single" w:sz="4" w:space="0" w:color="auto"/>
              <w:bottom w:val="single" w:sz="4" w:space="0" w:color="auto"/>
              <w:right w:val="single" w:sz="4" w:space="0" w:color="auto"/>
            </w:tcBorders>
          </w:tcPr>
          <w:p w:rsidR="00690F09" w:rsidRPr="00F3096F" w:rsidRDefault="00EB6212" w:rsidP="00EB6212">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Б</w:t>
            </w:r>
            <w:r w:rsidR="00690F09" w:rsidRPr="00F3096F">
              <w:rPr>
                <w:rFonts w:ascii="Times New Roman" w:hAnsi="Times New Roman" w:cs="Times New Roman"/>
                <w:strike/>
                <w:color w:val="000000"/>
                <w:sz w:val="28"/>
                <w:szCs w:val="28"/>
              </w:rPr>
              <w:t>ольниц</w:t>
            </w:r>
            <w:r w:rsidRPr="00F3096F">
              <w:rPr>
                <w:rFonts w:ascii="Times New Roman" w:hAnsi="Times New Roman" w:cs="Times New Roman"/>
                <w:strike/>
                <w:color w:val="000000"/>
                <w:sz w:val="28"/>
                <w:szCs w:val="28"/>
              </w:rPr>
              <w:t>ы</w:t>
            </w:r>
          </w:p>
        </w:tc>
        <w:tc>
          <w:tcPr>
            <w:tcW w:w="4820" w:type="dxa"/>
            <w:tcBorders>
              <w:top w:val="nil"/>
              <w:left w:val="nil"/>
              <w:bottom w:val="single" w:sz="4" w:space="0" w:color="auto"/>
              <w:right w:val="single" w:sz="4" w:space="0" w:color="auto"/>
            </w:tcBorders>
          </w:tcPr>
          <w:p w:rsidR="00690F09" w:rsidRPr="00F3096F" w:rsidRDefault="00690F0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1.Услуги круглосуточной стационарной помощи</w:t>
            </w:r>
          </w:p>
        </w:tc>
        <w:tc>
          <w:tcPr>
            <w:tcW w:w="2409" w:type="dxa"/>
            <w:tcBorders>
              <w:top w:val="single" w:sz="4" w:space="0" w:color="auto"/>
              <w:left w:val="nil"/>
              <w:bottom w:val="single" w:sz="4" w:space="0" w:color="auto"/>
              <w:right w:val="single" w:sz="4" w:space="0" w:color="000000"/>
            </w:tcBorders>
            <w:noWrap/>
          </w:tcPr>
          <w:p w:rsidR="00690F09"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690F09" w:rsidRPr="00F3096F">
              <w:rPr>
                <w:rFonts w:ascii="Times New Roman" w:hAnsi="Times New Roman" w:cs="Times New Roman"/>
                <w:strike/>
                <w:color w:val="000000"/>
                <w:sz w:val="28"/>
                <w:szCs w:val="28"/>
              </w:rPr>
              <w:t>ойко-день</w:t>
            </w:r>
          </w:p>
        </w:tc>
        <w:tc>
          <w:tcPr>
            <w:tcW w:w="4395" w:type="dxa"/>
            <w:tcBorders>
              <w:top w:val="nil"/>
              <w:left w:val="nil"/>
              <w:bottom w:val="single" w:sz="4" w:space="0" w:color="auto"/>
              <w:right w:val="single" w:sz="4" w:space="0" w:color="auto"/>
            </w:tcBorders>
          </w:tcPr>
          <w:p w:rsidR="00690F09" w:rsidRPr="00F3096F" w:rsidRDefault="00F71C23" w:rsidP="00A511FA">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лица, нуждающиеся в медицинской помощи</w:t>
            </w:r>
          </w:p>
        </w:tc>
      </w:tr>
      <w:tr w:rsidR="00690F09"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690F09" w:rsidRPr="00F3096F" w:rsidRDefault="00690F09" w:rsidP="00690F09">
            <w:pPr>
              <w:spacing w:after="0" w:line="240" w:lineRule="auto"/>
              <w:rPr>
                <w:rFonts w:ascii="Times New Roman" w:hAnsi="Times New Roman" w:cs="Times New Roman"/>
                <w:i/>
                <w:iCs/>
                <w:strike/>
                <w:color w:val="000000"/>
                <w:sz w:val="28"/>
                <w:szCs w:val="28"/>
              </w:rPr>
            </w:pPr>
            <w:r w:rsidRPr="00F3096F">
              <w:rPr>
                <w:rFonts w:ascii="Times New Roman" w:hAnsi="Times New Roman" w:cs="Times New Roman"/>
                <w:i/>
                <w:iCs/>
                <w:strike/>
                <w:color w:val="000000"/>
                <w:sz w:val="28"/>
                <w:szCs w:val="28"/>
              </w:rPr>
              <w:t> </w:t>
            </w:r>
          </w:p>
        </w:tc>
        <w:tc>
          <w:tcPr>
            <w:tcW w:w="4820" w:type="dxa"/>
            <w:tcBorders>
              <w:top w:val="nil"/>
              <w:left w:val="nil"/>
              <w:bottom w:val="single" w:sz="4" w:space="0" w:color="auto"/>
              <w:right w:val="single" w:sz="4" w:space="0" w:color="auto"/>
            </w:tcBorders>
          </w:tcPr>
          <w:p w:rsidR="00690F09" w:rsidRPr="00F3096F" w:rsidRDefault="00690F0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2.Услуги экстренной круглосуточной стационарной помощи</w:t>
            </w:r>
          </w:p>
        </w:tc>
        <w:tc>
          <w:tcPr>
            <w:tcW w:w="2409" w:type="dxa"/>
            <w:tcBorders>
              <w:top w:val="single" w:sz="4" w:space="0" w:color="auto"/>
              <w:left w:val="nil"/>
              <w:bottom w:val="single" w:sz="4" w:space="0" w:color="auto"/>
              <w:right w:val="single" w:sz="4" w:space="0" w:color="000000"/>
            </w:tcBorders>
            <w:noWrap/>
          </w:tcPr>
          <w:p w:rsidR="00690F09"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690F09" w:rsidRPr="00F3096F">
              <w:rPr>
                <w:rFonts w:ascii="Times New Roman" w:hAnsi="Times New Roman" w:cs="Times New Roman"/>
                <w:strike/>
                <w:color w:val="000000"/>
                <w:sz w:val="28"/>
                <w:szCs w:val="28"/>
              </w:rPr>
              <w:t>ойко-день</w:t>
            </w:r>
          </w:p>
        </w:tc>
        <w:tc>
          <w:tcPr>
            <w:tcW w:w="4395" w:type="dxa"/>
            <w:tcBorders>
              <w:top w:val="nil"/>
              <w:left w:val="nil"/>
              <w:bottom w:val="single" w:sz="4" w:space="0" w:color="auto"/>
              <w:right w:val="single" w:sz="4" w:space="0" w:color="auto"/>
            </w:tcBorders>
          </w:tcPr>
          <w:p w:rsidR="00690F09" w:rsidRPr="00F3096F" w:rsidRDefault="00F71C23" w:rsidP="00A511FA">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лица, нуждающиеся в медицинской помощи</w:t>
            </w:r>
          </w:p>
        </w:tc>
      </w:tr>
      <w:tr w:rsidR="00690F09"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690F09" w:rsidRPr="00F3096F" w:rsidRDefault="00690F0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noWrap/>
          </w:tcPr>
          <w:p w:rsidR="00690F09" w:rsidRPr="00F3096F" w:rsidRDefault="00690F09" w:rsidP="00731138">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3.Услуги лечебно-диагностические</w:t>
            </w:r>
          </w:p>
        </w:tc>
        <w:tc>
          <w:tcPr>
            <w:tcW w:w="2409" w:type="dxa"/>
            <w:tcBorders>
              <w:top w:val="single" w:sz="4" w:space="0" w:color="auto"/>
              <w:left w:val="nil"/>
              <w:bottom w:val="single" w:sz="4" w:space="0" w:color="auto"/>
              <w:right w:val="single" w:sz="4" w:space="0" w:color="000000"/>
            </w:tcBorders>
          </w:tcPr>
          <w:p w:rsidR="00690F09" w:rsidRPr="00F3096F" w:rsidRDefault="00690F0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УЕТ, исследование, анализ, процедура, занятие</w:t>
            </w:r>
          </w:p>
        </w:tc>
        <w:tc>
          <w:tcPr>
            <w:tcW w:w="4395" w:type="dxa"/>
            <w:tcBorders>
              <w:top w:val="nil"/>
              <w:left w:val="nil"/>
              <w:bottom w:val="single" w:sz="4" w:space="0" w:color="auto"/>
              <w:right w:val="single" w:sz="4" w:space="0" w:color="auto"/>
            </w:tcBorders>
          </w:tcPr>
          <w:p w:rsidR="00690F09" w:rsidRPr="00F3096F" w:rsidRDefault="00F71C23" w:rsidP="00A511FA">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лица, нуждающиеся в медицинской помощи</w:t>
            </w:r>
          </w:p>
        </w:tc>
      </w:tr>
      <w:tr w:rsidR="00690F09"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690F09" w:rsidRPr="00F3096F" w:rsidRDefault="00690F0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tcPr>
          <w:p w:rsidR="00690F09" w:rsidRPr="00F3096F" w:rsidRDefault="00690F0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4.Услуги стационара дневного пребывания</w:t>
            </w:r>
          </w:p>
        </w:tc>
        <w:tc>
          <w:tcPr>
            <w:tcW w:w="2409" w:type="dxa"/>
            <w:tcBorders>
              <w:top w:val="single" w:sz="4" w:space="0" w:color="auto"/>
              <w:left w:val="nil"/>
              <w:bottom w:val="single" w:sz="4" w:space="0" w:color="auto"/>
              <w:right w:val="single" w:sz="4" w:space="0" w:color="000000"/>
            </w:tcBorders>
            <w:noWrap/>
          </w:tcPr>
          <w:p w:rsidR="00690F09"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690F09" w:rsidRPr="00F3096F">
              <w:rPr>
                <w:rFonts w:ascii="Times New Roman" w:hAnsi="Times New Roman" w:cs="Times New Roman"/>
                <w:strike/>
                <w:color w:val="000000"/>
                <w:sz w:val="28"/>
                <w:szCs w:val="28"/>
              </w:rPr>
              <w:t>ойко-день</w:t>
            </w:r>
          </w:p>
        </w:tc>
        <w:tc>
          <w:tcPr>
            <w:tcW w:w="4395" w:type="dxa"/>
            <w:tcBorders>
              <w:top w:val="nil"/>
              <w:left w:val="nil"/>
              <w:bottom w:val="single" w:sz="4" w:space="0" w:color="auto"/>
              <w:right w:val="single" w:sz="4" w:space="0" w:color="auto"/>
            </w:tcBorders>
          </w:tcPr>
          <w:p w:rsidR="00690F09" w:rsidRPr="00F3096F" w:rsidRDefault="00F71C23" w:rsidP="00A511FA">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лица, нуждающиеся в медицинской помощи</w:t>
            </w:r>
          </w:p>
        </w:tc>
      </w:tr>
      <w:tr w:rsidR="00F71C23" w:rsidRPr="00F3096F" w:rsidTr="00611DEA">
        <w:trPr>
          <w:trHeight w:val="20"/>
        </w:trPr>
        <w:tc>
          <w:tcPr>
            <w:tcW w:w="2994" w:type="dxa"/>
            <w:tcBorders>
              <w:top w:val="nil"/>
              <w:left w:val="single" w:sz="4" w:space="0" w:color="auto"/>
              <w:bottom w:val="single" w:sz="4" w:space="0" w:color="auto"/>
              <w:right w:val="single" w:sz="4" w:space="0" w:color="auto"/>
            </w:tcBorders>
          </w:tcPr>
          <w:p w:rsidR="00F71C23" w:rsidRPr="00F3096F" w:rsidRDefault="00F71C23" w:rsidP="00690F09">
            <w:pPr>
              <w:spacing w:after="0" w:line="240" w:lineRule="auto"/>
              <w:rPr>
                <w:rFonts w:ascii="Times New Roman" w:hAnsi="Times New Roman" w:cs="Times New Roman"/>
                <w:b/>
                <w:bCs/>
                <w:i/>
                <w:iCs/>
                <w:strike/>
                <w:color w:val="000000"/>
                <w:sz w:val="28"/>
                <w:szCs w:val="28"/>
              </w:rPr>
            </w:pPr>
            <w:r w:rsidRPr="00F3096F">
              <w:rPr>
                <w:rFonts w:ascii="Times New Roman" w:hAnsi="Times New Roman" w:cs="Times New Roman"/>
                <w:b/>
                <w:bCs/>
                <w:i/>
                <w:iCs/>
                <w:strike/>
                <w:color w:val="000000"/>
                <w:sz w:val="28"/>
                <w:szCs w:val="28"/>
              </w:rPr>
              <w:lastRenderedPageBreak/>
              <w:t> </w:t>
            </w:r>
          </w:p>
        </w:tc>
        <w:tc>
          <w:tcPr>
            <w:tcW w:w="4820" w:type="dxa"/>
            <w:tcBorders>
              <w:top w:val="nil"/>
              <w:left w:val="nil"/>
              <w:bottom w:val="single" w:sz="4" w:space="0" w:color="auto"/>
              <w:right w:val="single" w:sz="4" w:space="0" w:color="auto"/>
            </w:tcBorders>
          </w:tcPr>
          <w:p w:rsidR="00F71C23" w:rsidRPr="00F3096F" w:rsidRDefault="00F71C23" w:rsidP="00D429AF">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5.Услуги амбулаторно-поликлинические</w:t>
            </w:r>
          </w:p>
        </w:tc>
        <w:tc>
          <w:tcPr>
            <w:tcW w:w="2409" w:type="dxa"/>
            <w:tcBorders>
              <w:top w:val="single" w:sz="4" w:space="0" w:color="auto"/>
              <w:left w:val="nil"/>
              <w:bottom w:val="single" w:sz="4" w:space="0" w:color="auto"/>
              <w:right w:val="single" w:sz="4" w:space="0" w:color="000000"/>
            </w:tcBorders>
          </w:tcPr>
          <w:p w:rsidR="00F71C23"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а</w:t>
            </w:r>
            <w:r w:rsidR="00F71C23" w:rsidRPr="00F3096F">
              <w:rPr>
                <w:rFonts w:ascii="Times New Roman" w:hAnsi="Times New Roman" w:cs="Times New Roman"/>
                <w:strike/>
                <w:color w:val="000000"/>
                <w:sz w:val="28"/>
                <w:szCs w:val="28"/>
              </w:rPr>
              <w:t>мбулаторное посещение</w:t>
            </w:r>
          </w:p>
        </w:tc>
        <w:tc>
          <w:tcPr>
            <w:tcW w:w="4395" w:type="dxa"/>
            <w:tcBorders>
              <w:top w:val="nil"/>
              <w:left w:val="nil"/>
              <w:bottom w:val="single" w:sz="4" w:space="0" w:color="auto"/>
              <w:right w:val="single" w:sz="4" w:space="0" w:color="auto"/>
            </w:tcBorders>
          </w:tcPr>
          <w:p w:rsidR="00F71C23" w:rsidRPr="00F3096F" w:rsidRDefault="00F71C23">
            <w:pPr>
              <w:rPr>
                <w:strike/>
              </w:rPr>
            </w:pPr>
            <w:r w:rsidRPr="00F3096F">
              <w:rPr>
                <w:rFonts w:ascii="Times New Roman" w:hAnsi="Times New Roman" w:cs="Times New Roman"/>
                <w:strike/>
                <w:color w:val="000000"/>
                <w:sz w:val="28"/>
                <w:szCs w:val="28"/>
              </w:rPr>
              <w:t>лица, нуждающиеся в медицинской помощи</w:t>
            </w:r>
          </w:p>
        </w:tc>
      </w:tr>
      <w:tr w:rsidR="00F71C23" w:rsidRPr="00F3096F" w:rsidTr="00611DEA">
        <w:trPr>
          <w:trHeight w:val="20"/>
        </w:trPr>
        <w:tc>
          <w:tcPr>
            <w:tcW w:w="2994" w:type="dxa"/>
            <w:tcBorders>
              <w:top w:val="nil"/>
              <w:left w:val="single" w:sz="4" w:space="0" w:color="auto"/>
              <w:bottom w:val="single" w:sz="4" w:space="0" w:color="auto"/>
              <w:right w:val="single" w:sz="4" w:space="0" w:color="auto"/>
            </w:tcBorders>
          </w:tcPr>
          <w:p w:rsidR="00F71C23" w:rsidRPr="00F3096F" w:rsidRDefault="00F71C23" w:rsidP="00690F09">
            <w:pPr>
              <w:spacing w:after="0" w:line="240" w:lineRule="auto"/>
              <w:rPr>
                <w:rFonts w:ascii="Times New Roman" w:hAnsi="Times New Roman" w:cs="Times New Roman"/>
                <w:b/>
                <w:bCs/>
                <w:i/>
                <w:iCs/>
                <w:strike/>
                <w:color w:val="000000"/>
                <w:sz w:val="28"/>
                <w:szCs w:val="28"/>
              </w:rPr>
            </w:pPr>
            <w:r w:rsidRPr="00F3096F">
              <w:rPr>
                <w:rFonts w:ascii="Times New Roman" w:hAnsi="Times New Roman" w:cs="Times New Roman"/>
                <w:b/>
                <w:bCs/>
                <w:i/>
                <w:iCs/>
                <w:strike/>
                <w:color w:val="000000"/>
                <w:sz w:val="28"/>
                <w:szCs w:val="28"/>
              </w:rPr>
              <w:t> </w:t>
            </w:r>
          </w:p>
        </w:tc>
        <w:tc>
          <w:tcPr>
            <w:tcW w:w="4820" w:type="dxa"/>
            <w:tcBorders>
              <w:top w:val="nil"/>
              <w:left w:val="nil"/>
              <w:bottom w:val="single" w:sz="4" w:space="0" w:color="auto"/>
              <w:right w:val="single" w:sz="4" w:space="0" w:color="auto"/>
            </w:tcBorders>
            <w:noWrap/>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6. Услуги скорой помощи</w:t>
            </w:r>
          </w:p>
        </w:tc>
        <w:tc>
          <w:tcPr>
            <w:tcW w:w="2409" w:type="dxa"/>
            <w:tcBorders>
              <w:top w:val="single" w:sz="4" w:space="0" w:color="auto"/>
              <w:left w:val="nil"/>
              <w:bottom w:val="single" w:sz="4" w:space="0" w:color="auto"/>
              <w:right w:val="single" w:sz="4" w:space="0" w:color="000000"/>
            </w:tcBorders>
          </w:tcPr>
          <w:p w:rsidR="00F71C23" w:rsidRPr="00F3096F" w:rsidRDefault="00611DEA" w:rsidP="00C1464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в</w:t>
            </w:r>
            <w:r w:rsidR="00F71C23" w:rsidRPr="00F3096F">
              <w:rPr>
                <w:rFonts w:ascii="Times New Roman" w:hAnsi="Times New Roman" w:cs="Times New Roman"/>
                <w:strike/>
                <w:color w:val="000000"/>
                <w:sz w:val="28"/>
                <w:szCs w:val="28"/>
              </w:rPr>
              <w:t>ызов скорой помощи</w:t>
            </w:r>
          </w:p>
        </w:tc>
        <w:tc>
          <w:tcPr>
            <w:tcW w:w="4395" w:type="dxa"/>
            <w:tcBorders>
              <w:top w:val="nil"/>
              <w:left w:val="nil"/>
              <w:bottom w:val="single" w:sz="4" w:space="0" w:color="auto"/>
              <w:right w:val="single" w:sz="4" w:space="0" w:color="auto"/>
            </w:tcBorders>
          </w:tcPr>
          <w:p w:rsidR="00F71C23" w:rsidRPr="00F3096F" w:rsidRDefault="00F71C23" w:rsidP="00C14649">
            <w:pPr>
              <w:spacing w:after="0" w:line="240" w:lineRule="auto"/>
              <w:rPr>
                <w:strike/>
              </w:rPr>
            </w:pPr>
            <w:r w:rsidRPr="00F3096F">
              <w:rPr>
                <w:rFonts w:ascii="Times New Roman" w:hAnsi="Times New Roman" w:cs="Times New Roman"/>
                <w:strike/>
                <w:color w:val="000000"/>
                <w:sz w:val="28"/>
                <w:szCs w:val="28"/>
              </w:rPr>
              <w:t>лица, нуждающиеся в медицинской помощи</w:t>
            </w:r>
            <w:r w:rsidR="00C14649" w:rsidRPr="00F3096F">
              <w:rPr>
                <w:rFonts w:ascii="Times New Roman" w:hAnsi="Times New Roman" w:cs="Times New Roman"/>
                <w:strike/>
                <w:color w:val="000000"/>
                <w:sz w:val="28"/>
                <w:szCs w:val="28"/>
              </w:rPr>
              <w:t>, проживающие в городе Волгодонске</w:t>
            </w:r>
          </w:p>
        </w:tc>
      </w:tr>
      <w:tr w:rsidR="00A511FA" w:rsidRPr="00F3096F" w:rsidTr="00611DEA">
        <w:trPr>
          <w:trHeight w:val="20"/>
        </w:trPr>
        <w:tc>
          <w:tcPr>
            <w:tcW w:w="2994" w:type="dxa"/>
            <w:tcBorders>
              <w:top w:val="nil"/>
              <w:left w:val="single" w:sz="4" w:space="0" w:color="auto"/>
              <w:bottom w:val="single" w:sz="4" w:space="0" w:color="auto"/>
              <w:right w:val="single" w:sz="4" w:space="0" w:color="auto"/>
            </w:tcBorders>
          </w:tcPr>
          <w:p w:rsidR="00A511FA" w:rsidRPr="00F3096F" w:rsidRDefault="00A511FA" w:rsidP="00690F09">
            <w:pPr>
              <w:spacing w:after="0" w:line="240" w:lineRule="auto"/>
              <w:rPr>
                <w:rFonts w:ascii="Times New Roman" w:hAnsi="Times New Roman" w:cs="Times New Roman"/>
                <w:b/>
                <w:bCs/>
                <w:i/>
                <w:iCs/>
                <w:strike/>
                <w:color w:val="000000"/>
                <w:sz w:val="28"/>
                <w:szCs w:val="28"/>
              </w:rPr>
            </w:pPr>
            <w:r w:rsidRPr="00F3096F">
              <w:rPr>
                <w:rFonts w:ascii="Times New Roman" w:hAnsi="Times New Roman" w:cs="Times New Roman"/>
                <w:b/>
                <w:bCs/>
                <w:i/>
                <w:iCs/>
                <w:strike/>
                <w:color w:val="000000"/>
                <w:sz w:val="28"/>
                <w:szCs w:val="28"/>
              </w:rPr>
              <w:t> </w:t>
            </w:r>
          </w:p>
        </w:tc>
        <w:tc>
          <w:tcPr>
            <w:tcW w:w="4820" w:type="dxa"/>
            <w:tcBorders>
              <w:top w:val="nil"/>
              <w:left w:val="nil"/>
              <w:bottom w:val="single" w:sz="4" w:space="0" w:color="auto"/>
              <w:right w:val="single" w:sz="4" w:space="0" w:color="auto"/>
            </w:tcBorders>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7.Услуги по обслуживанию детей в учреждениях образования</w:t>
            </w:r>
          </w:p>
        </w:tc>
        <w:tc>
          <w:tcPr>
            <w:tcW w:w="2409" w:type="dxa"/>
            <w:tcBorders>
              <w:top w:val="single" w:sz="4" w:space="0" w:color="auto"/>
              <w:left w:val="nil"/>
              <w:bottom w:val="single" w:sz="4" w:space="0" w:color="auto"/>
              <w:right w:val="single" w:sz="4" w:space="0" w:color="000000"/>
            </w:tcBorders>
          </w:tcPr>
          <w:p w:rsidR="00A511FA" w:rsidRPr="00F3096F" w:rsidRDefault="00611DEA" w:rsidP="00C1464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A511FA" w:rsidRPr="00F3096F">
              <w:rPr>
                <w:rFonts w:ascii="Times New Roman" w:hAnsi="Times New Roman" w:cs="Times New Roman"/>
                <w:strike/>
                <w:color w:val="000000"/>
                <w:sz w:val="28"/>
                <w:szCs w:val="28"/>
              </w:rPr>
              <w:t xml:space="preserve">оличество </w:t>
            </w:r>
            <w:r w:rsidR="00B149A2" w:rsidRPr="00F3096F">
              <w:rPr>
                <w:rFonts w:ascii="Times New Roman" w:hAnsi="Times New Roman" w:cs="Times New Roman"/>
                <w:strike/>
                <w:color w:val="000000"/>
                <w:sz w:val="28"/>
                <w:szCs w:val="28"/>
              </w:rPr>
              <w:t>детей</w:t>
            </w:r>
          </w:p>
        </w:tc>
        <w:tc>
          <w:tcPr>
            <w:tcW w:w="4395" w:type="dxa"/>
            <w:tcBorders>
              <w:top w:val="nil"/>
              <w:left w:val="nil"/>
              <w:bottom w:val="single" w:sz="4" w:space="0" w:color="auto"/>
              <w:right w:val="single" w:sz="4" w:space="0" w:color="auto"/>
            </w:tcBorders>
          </w:tcPr>
          <w:p w:rsidR="00A511FA" w:rsidRPr="00F3096F" w:rsidRDefault="00611DEA" w:rsidP="00C14649">
            <w:pPr>
              <w:spacing w:after="0" w:line="240" w:lineRule="auto"/>
              <w:rPr>
                <w:strike/>
              </w:rPr>
            </w:pPr>
            <w:r w:rsidRPr="00F3096F">
              <w:rPr>
                <w:rFonts w:ascii="Times New Roman" w:hAnsi="Times New Roman" w:cs="Times New Roman"/>
                <w:strike/>
                <w:color w:val="000000"/>
                <w:sz w:val="28"/>
                <w:szCs w:val="28"/>
              </w:rPr>
              <w:t>д</w:t>
            </w:r>
            <w:r w:rsidR="00B149A2" w:rsidRPr="00F3096F">
              <w:rPr>
                <w:rFonts w:ascii="Times New Roman" w:hAnsi="Times New Roman" w:cs="Times New Roman"/>
                <w:strike/>
                <w:color w:val="000000"/>
                <w:sz w:val="28"/>
                <w:szCs w:val="28"/>
              </w:rPr>
              <w:t>ети, находящиеся в учреждениях образования</w:t>
            </w:r>
            <w:r w:rsidR="00C14649" w:rsidRPr="00F3096F">
              <w:rPr>
                <w:rFonts w:ascii="Times New Roman" w:hAnsi="Times New Roman" w:cs="Times New Roman"/>
                <w:strike/>
                <w:color w:val="000000"/>
                <w:sz w:val="28"/>
                <w:szCs w:val="28"/>
              </w:rPr>
              <w:t xml:space="preserve"> города Волгодонска</w:t>
            </w:r>
          </w:p>
        </w:tc>
      </w:tr>
      <w:tr w:rsidR="00A511FA" w:rsidRPr="00F3096F" w:rsidTr="00611DEA">
        <w:trPr>
          <w:trHeight w:val="20"/>
        </w:trPr>
        <w:tc>
          <w:tcPr>
            <w:tcW w:w="2994" w:type="dxa"/>
            <w:tcBorders>
              <w:top w:val="nil"/>
              <w:left w:val="single" w:sz="4" w:space="0" w:color="auto"/>
              <w:bottom w:val="single" w:sz="4" w:space="0" w:color="auto"/>
              <w:right w:val="single" w:sz="4" w:space="0" w:color="auto"/>
            </w:tcBorders>
          </w:tcPr>
          <w:p w:rsidR="00A511FA" w:rsidRPr="00F3096F" w:rsidRDefault="00A511FA" w:rsidP="00EB6212">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Родильный дом</w:t>
            </w:r>
          </w:p>
        </w:tc>
        <w:tc>
          <w:tcPr>
            <w:tcW w:w="4820" w:type="dxa"/>
            <w:tcBorders>
              <w:top w:val="nil"/>
              <w:left w:val="nil"/>
              <w:bottom w:val="single" w:sz="4" w:space="0" w:color="auto"/>
              <w:right w:val="single" w:sz="4" w:space="0" w:color="auto"/>
            </w:tcBorders>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1.Услуги круглосуточной стационарной помощи</w:t>
            </w:r>
          </w:p>
        </w:tc>
        <w:tc>
          <w:tcPr>
            <w:tcW w:w="2409" w:type="dxa"/>
            <w:tcBorders>
              <w:top w:val="single" w:sz="4" w:space="0" w:color="auto"/>
              <w:left w:val="nil"/>
              <w:bottom w:val="single" w:sz="4" w:space="0" w:color="auto"/>
              <w:right w:val="single" w:sz="4" w:space="0" w:color="000000"/>
            </w:tcBorders>
            <w:noWrap/>
          </w:tcPr>
          <w:p w:rsidR="00A511FA" w:rsidRPr="00F3096F" w:rsidRDefault="00611DEA" w:rsidP="00C1464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A511FA" w:rsidRPr="00F3096F">
              <w:rPr>
                <w:rFonts w:ascii="Times New Roman" w:hAnsi="Times New Roman" w:cs="Times New Roman"/>
                <w:strike/>
                <w:color w:val="000000"/>
                <w:sz w:val="28"/>
                <w:szCs w:val="28"/>
              </w:rPr>
              <w:t>ойко-день</w:t>
            </w:r>
          </w:p>
        </w:tc>
        <w:tc>
          <w:tcPr>
            <w:tcW w:w="4395" w:type="dxa"/>
            <w:tcBorders>
              <w:top w:val="nil"/>
              <w:left w:val="nil"/>
              <w:bottom w:val="single" w:sz="4" w:space="0" w:color="auto"/>
              <w:right w:val="single" w:sz="4" w:space="0" w:color="auto"/>
            </w:tcBorders>
          </w:tcPr>
          <w:p w:rsidR="00A511FA" w:rsidRPr="00F3096F" w:rsidRDefault="00F71C23" w:rsidP="00C14649">
            <w:pPr>
              <w:spacing w:after="0" w:line="240" w:lineRule="auto"/>
              <w:rPr>
                <w:strike/>
              </w:rPr>
            </w:pPr>
            <w:r w:rsidRPr="00F3096F">
              <w:rPr>
                <w:rFonts w:ascii="Times New Roman" w:hAnsi="Times New Roman" w:cs="Times New Roman"/>
                <w:strike/>
                <w:color w:val="000000"/>
                <w:sz w:val="28"/>
                <w:szCs w:val="28"/>
              </w:rPr>
              <w:t>лица, нуждающиеся в медицинской помощи</w:t>
            </w:r>
          </w:p>
        </w:tc>
      </w:tr>
      <w:tr w:rsidR="00F71C23"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2.Услуги экстренной круглосуточной стационарной помощи</w:t>
            </w:r>
          </w:p>
        </w:tc>
        <w:tc>
          <w:tcPr>
            <w:tcW w:w="2409" w:type="dxa"/>
            <w:tcBorders>
              <w:top w:val="single" w:sz="4" w:space="0" w:color="auto"/>
              <w:left w:val="nil"/>
              <w:bottom w:val="single" w:sz="4" w:space="0" w:color="auto"/>
              <w:right w:val="single" w:sz="4" w:space="0" w:color="000000"/>
            </w:tcBorders>
            <w:noWrap/>
          </w:tcPr>
          <w:p w:rsidR="00F71C23" w:rsidRPr="00F3096F" w:rsidRDefault="00611DEA" w:rsidP="00C1464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F71C23" w:rsidRPr="00F3096F">
              <w:rPr>
                <w:rFonts w:ascii="Times New Roman" w:hAnsi="Times New Roman" w:cs="Times New Roman"/>
                <w:strike/>
                <w:color w:val="000000"/>
                <w:sz w:val="28"/>
                <w:szCs w:val="28"/>
              </w:rPr>
              <w:t>ойко-день</w:t>
            </w:r>
          </w:p>
        </w:tc>
        <w:tc>
          <w:tcPr>
            <w:tcW w:w="4395" w:type="dxa"/>
            <w:tcBorders>
              <w:top w:val="nil"/>
              <w:left w:val="nil"/>
              <w:bottom w:val="single" w:sz="4" w:space="0" w:color="auto"/>
              <w:right w:val="single" w:sz="4" w:space="0" w:color="auto"/>
            </w:tcBorders>
          </w:tcPr>
          <w:p w:rsidR="00F71C23" w:rsidRPr="00F3096F" w:rsidRDefault="00F71C23" w:rsidP="00C14649">
            <w:pPr>
              <w:spacing w:after="0" w:line="240" w:lineRule="auto"/>
              <w:rPr>
                <w:strike/>
              </w:rPr>
            </w:pPr>
            <w:r w:rsidRPr="00F3096F">
              <w:rPr>
                <w:rFonts w:ascii="Times New Roman" w:hAnsi="Times New Roman" w:cs="Times New Roman"/>
                <w:strike/>
                <w:color w:val="000000"/>
                <w:sz w:val="28"/>
                <w:szCs w:val="28"/>
              </w:rPr>
              <w:t>лица, нуждающиеся в медицинской помощи</w:t>
            </w:r>
          </w:p>
        </w:tc>
      </w:tr>
      <w:tr w:rsidR="00F71C23"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3.Услуги амбулаторно-поликлинические</w:t>
            </w:r>
          </w:p>
        </w:tc>
        <w:tc>
          <w:tcPr>
            <w:tcW w:w="2409" w:type="dxa"/>
            <w:tcBorders>
              <w:top w:val="single" w:sz="4" w:space="0" w:color="auto"/>
              <w:left w:val="nil"/>
              <w:bottom w:val="single" w:sz="4" w:space="0" w:color="auto"/>
              <w:right w:val="single" w:sz="4" w:space="0" w:color="000000"/>
            </w:tcBorders>
          </w:tcPr>
          <w:p w:rsidR="00F71C23"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а</w:t>
            </w:r>
            <w:r w:rsidR="00F71C23" w:rsidRPr="00F3096F">
              <w:rPr>
                <w:rFonts w:ascii="Times New Roman" w:hAnsi="Times New Roman" w:cs="Times New Roman"/>
                <w:strike/>
                <w:color w:val="000000"/>
                <w:sz w:val="28"/>
                <w:szCs w:val="28"/>
              </w:rPr>
              <w:t>мбулаторное посещение</w:t>
            </w:r>
          </w:p>
        </w:tc>
        <w:tc>
          <w:tcPr>
            <w:tcW w:w="4395" w:type="dxa"/>
            <w:tcBorders>
              <w:top w:val="nil"/>
              <w:left w:val="nil"/>
              <w:bottom w:val="single" w:sz="4" w:space="0" w:color="auto"/>
              <w:right w:val="single" w:sz="4" w:space="0" w:color="auto"/>
            </w:tcBorders>
          </w:tcPr>
          <w:p w:rsidR="00F71C23" w:rsidRPr="00F3096F" w:rsidRDefault="00F71C23">
            <w:pPr>
              <w:rPr>
                <w:strike/>
              </w:rPr>
            </w:pPr>
            <w:r w:rsidRPr="00F3096F">
              <w:rPr>
                <w:rFonts w:ascii="Times New Roman" w:hAnsi="Times New Roman" w:cs="Times New Roman"/>
                <w:strike/>
                <w:color w:val="000000"/>
                <w:sz w:val="28"/>
                <w:szCs w:val="28"/>
              </w:rPr>
              <w:t>лица, нуждающиеся в медицинской помощи</w:t>
            </w:r>
          </w:p>
        </w:tc>
      </w:tr>
      <w:tr w:rsidR="00F71C23"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noWrap/>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4. Услуги диагностические</w:t>
            </w:r>
          </w:p>
        </w:tc>
        <w:tc>
          <w:tcPr>
            <w:tcW w:w="2409" w:type="dxa"/>
            <w:tcBorders>
              <w:top w:val="single" w:sz="4" w:space="0" w:color="auto"/>
              <w:left w:val="nil"/>
              <w:bottom w:val="single" w:sz="4" w:space="0" w:color="auto"/>
              <w:right w:val="single" w:sz="4" w:space="0" w:color="000000"/>
            </w:tcBorders>
          </w:tcPr>
          <w:p w:rsidR="00F71C23" w:rsidRPr="00F3096F" w:rsidRDefault="00F71C23"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УЕТ, исследование, анализ, процедура, услуга</w:t>
            </w:r>
          </w:p>
        </w:tc>
        <w:tc>
          <w:tcPr>
            <w:tcW w:w="4395" w:type="dxa"/>
            <w:tcBorders>
              <w:top w:val="nil"/>
              <w:left w:val="nil"/>
              <w:bottom w:val="single" w:sz="4" w:space="0" w:color="auto"/>
              <w:right w:val="single" w:sz="4" w:space="0" w:color="auto"/>
            </w:tcBorders>
          </w:tcPr>
          <w:p w:rsidR="00F71C23" w:rsidRPr="00F3096F" w:rsidRDefault="00F71C23">
            <w:pPr>
              <w:rPr>
                <w:strike/>
              </w:rPr>
            </w:pPr>
            <w:r w:rsidRPr="00F3096F">
              <w:rPr>
                <w:rFonts w:ascii="Times New Roman" w:hAnsi="Times New Roman" w:cs="Times New Roman"/>
                <w:strike/>
                <w:color w:val="000000"/>
                <w:sz w:val="28"/>
                <w:szCs w:val="28"/>
              </w:rPr>
              <w:t>лица, нуждающиеся в медицинской помощи</w:t>
            </w:r>
          </w:p>
        </w:tc>
      </w:tr>
      <w:tr w:rsidR="00A511FA"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5.Услуги стационара дневного пребывания</w:t>
            </w:r>
          </w:p>
        </w:tc>
        <w:tc>
          <w:tcPr>
            <w:tcW w:w="2409" w:type="dxa"/>
            <w:tcBorders>
              <w:top w:val="single" w:sz="4" w:space="0" w:color="auto"/>
              <w:left w:val="nil"/>
              <w:bottom w:val="single" w:sz="4" w:space="0" w:color="auto"/>
              <w:right w:val="single" w:sz="4" w:space="0" w:color="000000"/>
            </w:tcBorders>
            <w:noWrap/>
          </w:tcPr>
          <w:p w:rsidR="00A511FA"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к</w:t>
            </w:r>
            <w:r w:rsidR="00A511FA" w:rsidRPr="00F3096F">
              <w:rPr>
                <w:rFonts w:ascii="Times New Roman" w:hAnsi="Times New Roman" w:cs="Times New Roman"/>
                <w:strike/>
                <w:color w:val="000000"/>
                <w:sz w:val="28"/>
                <w:szCs w:val="28"/>
              </w:rPr>
              <w:t>ойко-день</w:t>
            </w:r>
          </w:p>
        </w:tc>
        <w:tc>
          <w:tcPr>
            <w:tcW w:w="4395" w:type="dxa"/>
            <w:tcBorders>
              <w:top w:val="nil"/>
              <w:left w:val="nil"/>
              <w:bottom w:val="single" w:sz="4" w:space="0" w:color="auto"/>
              <w:right w:val="single" w:sz="4" w:space="0" w:color="auto"/>
            </w:tcBorders>
          </w:tcPr>
          <w:p w:rsidR="00A511FA" w:rsidRPr="00F3096F" w:rsidRDefault="00F71C23" w:rsidP="00276E56">
            <w:pPr>
              <w:spacing w:after="0" w:line="240" w:lineRule="auto"/>
              <w:rPr>
                <w:strike/>
              </w:rPr>
            </w:pPr>
            <w:r w:rsidRPr="00F3096F">
              <w:rPr>
                <w:rFonts w:ascii="Times New Roman" w:hAnsi="Times New Roman" w:cs="Times New Roman"/>
                <w:strike/>
                <w:color w:val="000000"/>
                <w:sz w:val="28"/>
                <w:szCs w:val="28"/>
              </w:rPr>
              <w:t>лица, нуждающиеся в медицинской помощи</w:t>
            </w:r>
          </w:p>
        </w:tc>
      </w:tr>
      <w:tr w:rsidR="00A511FA" w:rsidRPr="00F3096F" w:rsidTr="00611DEA">
        <w:trPr>
          <w:trHeight w:val="20"/>
        </w:trPr>
        <w:tc>
          <w:tcPr>
            <w:tcW w:w="2994" w:type="dxa"/>
            <w:tcBorders>
              <w:top w:val="nil"/>
              <w:left w:val="single" w:sz="4" w:space="0" w:color="auto"/>
              <w:bottom w:val="single" w:sz="4" w:space="0" w:color="auto"/>
              <w:right w:val="single" w:sz="4" w:space="0" w:color="auto"/>
            </w:tcBorders>
          </w:tcPr>
          <w:p w:rsidR="00A511FA" w:rsidRPr="00F3096F" w:rsidRDefault="00A511FA" w:rsidP="00EB6212">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Поликлиники</w:t>
            </w:r>
          </w:p>
        </w:tc>
        <w:tc>
          <w:tcPr>
            <w:tcW w:w="4820" w:type="dxa"/>
            <w:tcBorders>
              <w:top w:val="nil"/>
              <w:left w:val="nil"/>
              <w:bottom w:val="single" w:sz="4" w:space="0" w:color="auto"/>
              <w:right w:val="single" w:sz="4" w:space="0" w:color="auto"/>
            </w:tcBorders>
            <w:noWrap/>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1.Услуги амбулаторно-поликлинические</w:t>
            </w:r>
          </w:p>
        </w:tc>
        <w:tc>
          <w:tcPr>
            <w:tcW w:w="2409" w:type="dxa"/>
            <w:tcBorders>
              <w:top w:val="single" w:sz="4" w:space="0" w:color="auto"/>
              <w:left w:val="nil"/>
              <w:bottom w:val="single" w:sz="4" w:space="0" w:color="auto"/>
              <w:right w:val="single" w:sz="4" w:space="0" w:color="000000"/>
            </w:tcBorders>
          </w:tcPr>
          <w:p w:rsidR="00A511FA"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а</w:t>
            </w:r>
            <w:r w:rsidR="00A511FA" w:rsidRPr="00F3096F">
              <w:rPr>
                <w:rFonts w:ascii="Times New Roman" w:hAnsi="Times New Roman" w:cs="Times New Roman"/>
                <w:strike/>
                <w:color w:val="000000"/>
                <w:sz w:val="28"/>
                <w:szCs w:val="28"/>
              </w:rPr>
              <w:t>мбулаторное посещение, поликлинический случай</w:t>
            </w:r>
          </w:p>
        </w:tc>
        <w:tc>
          <w:tcPr>
            <w:tcW w:w="4395" w:type="dxa"/>
            <w:tcBorders>
              <w:top w:val="nil"/>
              <w:left w:val="nil"/>
              <w:bottom w:val="single" w:sz="4" w:space="0" w:color="auto"/>
              <w:right w:val="single" w:sz="4" w:space="0" w:color="auto"/>
            </w:tcBorders>
          </w:tcPr>
          <w:p w:rsidR="00A511FA" w:rsidRPr="00F3096F" w:rsidRDefault="00453D37" w:rsidP="00F71C23">
            <w:pPr>
              <w:spacing w:after="0" w:line="240" w:lineRule="auto"/>
              <w:rPr>
                <w:strike/>
              </w:rPr>
            </w:pPr>
            <w:r w:rsidRPr="00F3096F">
              <w:rPr>
                <w:rFonts w:ascii="Times New Roman" w:hAnsi="Times New Roman" w:cs="Times New Roman"/>
                <w:strike/>
                <w:color w:val="000000"/>
                <w:sz w:val="28"/>
                <w:szCs w:val="28"/>
              </w:rPr>
              <w:t xml:space="preserve">жители города Волгодонска, лица без определенного места жительства и обратившиеся лица из других регионов Российской </w:t>
            </w:r>
            <w:r w:rsidRPr="00F3096F">
              <w:rPr>
                <w:rFonts w:ascii="Times New Roman" w:hAnsi="Times New Roman" w:cs="Times New Roman"/>
                <w:strike/>
                <w:color w:val="000000"/>
                <w:sz w:val="28"/>
                <w:szCs w:val="28"/>
              </w:rPr>
              <w:lastRenderedPageBreak/>
              <w:t>Федерации</w:t>
            </w:r>
          </w:p>
        </w:tc>
      </w:tr>
      <w:tr w:rsidR="00A511FA"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lastRenderedPageBreak/>
              <w:t> </w:t>
            </w:r>
          </w:p>
        </w:tc>
        <w:tc>
          <w:tcPr>
            <w:tcW w:w="4820" w:type="dxa"/>
            <w:tcBorders>
              <w:top w:val="nil"/>
              <w:left w:val="nil"/>
              <w:bottom w:val="single" w:sz="4" w:space="0" w:color="auto"/>
              <w:right w:val="single" w:sz="4" w:space="0" w:color="auto"/>
            </w:tcBorders>
            <w:noWrap/>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2.Услуги дневного стационара</w:t>
            </w:r>
          </w:p>
        </w:tc>
        <w:tc>
          <w:tcPr>
            <w:tcW w:w="2409" w:type="dxa"/>
            <w:tcBorders>
              <w:top w:val="single" w:sz="4" w:space="0" w:color="auto"/>
              <w:left w:val="nil"/>
              <w:bottom w:val="single" w:sz="4" w:space="0" w:color="auto"/>
              <w:right w:val="single" w:sz="4" w:space="0" w:color="000000"/>
            </w:tcBorders>
          </w:tcPr>
          <w:p w:rsidR="00A511FA"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п</w:t>
            </w:r>
            <w:r w:rsidR="00A511FA" w:rsidRPr="00F3096F">
              <w:rPr>
                <w:rFonts w:ascii="Times New Roman" w:hAnsi="Times New Roman" w:cs="Times New Roman"/>
                <w:strike/>
                <w:color w:val="000000"/>
                <w:sz w:val="28"/>
                <w:szCs w:val="28"/>
              </w:rPr>
              <w:t>ациенто-день</w:t>
            </w:r>
          </w:p>
        </w:tc>
        <w:tc>
          <w:tcPr>
            <w:tcW w:w="4395" w:type="dxa"/>
            <w:tcBorders>
              <w:top w:val="nil"/>
              <w:left w:val="nil"/>
              <w:bottom w:val="single" w:sz="4" w:space="0" w:color="auto"/>
              <w:right w:val="single" w:sz="4" w:space="0" w:color="auto"/>
            </w:tcBorders>
          </w:tcPr>
          <w:p w:rsidR="00A511FA" w:rsidRPr="00F3096F" w:rsidRDefault="00611DEA" w:rsidP="00276E56">
            <w:pPr>
              <w:spacing w:after="0" w:line="240" w:lineRule="auto"/>
              <w:rPr>
                <w:strike/>
              </w:rPr>
            </w:pPr>
            <w:r w:rsidRPr="00F3096F">
              <w:rPr>
                <w:rFonts w:ascii="Times New Roman" w:hAnsi="Times New Roman" w:cs="Times New Roman"/>
                <w:strike/>
                <w:color w:val="000000"/>
                <w:sz w:val="28"/>
                <w:szCs w:val="28"/>
              </w:rPr>
              <w:t>лица, нуждающиеся в медицинской помощи</w:t>
            </w:r>
          </w:p>
        </w:tc>
      </w:tr>
      <w:tr w:rsidR="00A511FA"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noWrap/>
          </w:tcPr>
          <w:p w:rsidR="00A511FA" w:rsidRPr="00F3096F" w:rsidRDefault="00A511F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3.Услуги лечебно-диагностические</w:t>
            </w:r>
          </w:p>
        </w:tc>
        <w:tc>
          <w:tcPr>
            <w:tcW w:w="2409" w:type="dxa"/>
            <w:tcBorders>
              <w:top w:val="single" w:sz="4" w:space="0" w:color="auto"/>
              <w:left w:val="nil"/>
              <w:bottom w:val="single" w:sz="4" w:space="0" w:color="auto"/>
              <w:right w:val="single" w:sz="4" w:space="0" w:color="000000"/>
            </w:tcBorders>
          </w:tcPr>
          <w:p w:rsidR="00A511FA" w:rsidRPr="00F3096F" w:rsidRDefault="00611DEA"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и</w:t>
            </w:r>
            <w:r w:rsidR="00A511FA" w:rsidRPr="00F3096F">
              <w:rPr>
                <w:rFonts w:ascii="Times New Roman" w:hAnsi="Times New Roman" w:cs="Times New Roman"/>
                <w:strike/>
                <w:color w:val="000000"/>
                <w:sz w:val="28"/>
                <w:szCs w:val="28"/>
              </w:rPr>
              <w:t>сследование, процедура, занятие, манипуляция, операция</w:t>
            </w:r>
          </w:p>
        </w:tc>
        <w:tc>
          <w:tcPr>
            <w:tcW w:w="4395" w:type="dxa"/>
            <w:tcBorders>
              <w:top w:val="nil"/>
              <w:left w:val="nil"/>
              <w:bottom w:val="single" w:sz="4" w:space="0" w:color="auto"/>
              <w:right w:val="single" w:sz="4" w:space="0" w:color="auto"/>
            </w:tcBorders>
          </w:tcPr>
          <w:p w:rsidR="00A511FA" w:rsidRPr="00F3096F" w:rsidRDefault="00611DEA" w:rsidP="00C14649">
            <w:pPr>
              <w:spacing w:after="0" w:line="240" w:lineRule="auto"/>
              <w:rPr>
                <w:strike/>
              </w:rPr>
            </w:pPr>
            <w:r w:rsidRPr="00F3096F">
              <w:rPr>
                <w:rFonts w:ascii="Times New Roman" w:hAnsi="Times New Roman" w:cs="Times New Roman"/>
                <w:strike/>
                <w:color w:val="000000"/>
                <w:sz w:val="28"/>
                <w:szCs w:val="28"/>
              </w:rPr>
              <w:t xml:space="preserve">жители </w:t>
            </w:r>
            <w:r w:rsidR="00C14649" w:rsidRPr="00F3096F">
              <w:rPr>
                <w:rFonts w:ascii="Times New Roman" w:hAnsi="Times New Roman" w:cs="Times New Roman"/>
                <w:strike/>
                <w:color w:val="000000"/>
                <w:sz w:val="28"/>
                <w:szCs w:val="28"/>
              </w:rPr>
              <w:t xml:space="preserve">города Волгодонска, лица без определенного места жительства и обратившиеся лица из других регионов Российской Федерации </w:t>
            </w:r>
          </w:p>
        </w:tc>
      </w:tr>
      <w:tr w:rsidR="00C14649" w:rsidRPr="00F3096F" w:rsidTr="00611DEA">
        <w:trPr>
          <w:trHeight w:val="20"/>
        </w:trPr>
        <w:tc>
          <w:tcPr>
            <w:tcW w:w="2994" w:type="dxa"/>
            <w:tcBorders>
              <w:top w:val="nil"/>
              <w:left w:val="single" w:sz="4" w:space="0" w:color="auto"/>
              <w:bottom w:val="single" w:sz="4" w:space="0" w:color="auto"/>
              <w:right w:val="single" w:sz="4" w:space="0" w:color="auto"/>
            </w:tcBorders>
            <w:noWrap/>
          </w:tcPr>
          <w:p w:rsidR="00C14649" w:rsidRPr="00F3096F" w:rsidRDefault="00C1464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 </w:t>
            </w:r>
          </w:p>
        </w:tc>
        <w:tc>
          <w:tcPr>
            <w:tcW w:w="4820" w:type="dxa"/>
            <w:tcBorders>
              <w:top w:val="nil"/>
              <w:left w:val="nil"/>
              <w:bottom w:val="single" w:sz="4" w:space="0" w:color="auto"/>
              <w:right w:val="single" w:sz="4" w:space="0" w:color="auto"/>
            </w:tcBorders>
          </w:tcPr>
          <w:p w:rsidR="00C14649" w:rsidRPr="00F3096F" w:rsidRDefault="00C14649" w:rsidP="00A2569E">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4. Услуги по проведению профилактических осмотров</w:t>
            </w:r>
          </w:p>
        </w:tc>
        <w:tc>
          <w:tcPr>
            <w:tcW w:w="2409" w:type="dxa"/>
            <w:tcBorders>
              <w:top w:val="single" w:sz="4" w:space="0" w:color="auto"/>
              <w:left w:val="nil"/>
              <w:bottom w:val="single" w:sz="4" w:space="0" w:color="auto"/>
              <w:right w:val="single" w:sz="4" w:space="0" w:color="000000"/>
            </w:tcBorders>
          </w:tcPr>
          <w:p w:rsidR="00C14649" w:rsidRPr="00F3096F" w:rsidRDefault="00C14649" w:rsidP="00690F09">
            <w:pPr>
              <w:spacing w:after="0" w:line="240" w:lineRule="auto"/>
              <w:rPr>
                <w:rFonts w:ascii="Times New Roman" w:hAnsi="Times New Roman" w:cs="Times New Roman"/>
                <w:strike/>
                <w:color w:val="000000"/>
                <w:sz w:val="28"/>
                <w:szCs w:val="28"/>
              </w:rPr>
            </w:pPr>
            <w:r w:rsidRPr="00F3096F">
              <w:rPr>
                <w:rFonts w:ascii="Times New Roman" w:hAnsi="Times New Roman" w:cs="Times New Roman"/>
                <w:strike/>
                <w:color w:val="000000"/>
                <w:sz w:val="28"/>
                <w:szCs w:val="28"/>
              </w:rPr>
              <w:t>медицинский осмотр</w:t>
            </w:r>
          </w:p>
        </w:tc>
        <w:tc>
          <w:tcPr>
            <w:tcW w:w="4395" w:type="dxa"/>
            <w:tcBorders>
              <w:top w:val="nil"/>
              <w:left w:val="nil"/>
              <w:bottom w:val="single" w:sz="4" w:space="0" w:color="auto"/>
              <w:right w:val="single" w:sz="4" w:space="0" w:color="auto"/>
            </w:tcBorders>
          </w:tcPr>
          <w:p w:rsidR="00C14649" w:rsidRPr="00F3096F" w:rsidRDefault="00C14649" w:rsidP="00C14649">
            <w:pPr>
              <w:spacing w:after="0" w:line="240" w:lineRule="auto"/>
              <w:rPr>
                <w:strike/>
              </w:rPr>
            </w:pPr>
            <w:r w:rsidRPr="00F3096F">
              <w:rPr>
                <w:rFonts w:ascii="Times New Roman" w:hAnsi="Times New Roman" w:cs="Times New Roman"/>
                <w:strike/>
                <w:color w:val="000000"/>
                <w:sz w:val="28"/>
                <w:szCs w:val="28"/>
              </w:rPr>
              <w:t xml:space="preserve">жители города Волгодонска и обратившиеся лица из других регионов Российской Федерации </w:t>
            </w:r>
          </w:p>
        </w:tc>
      </w:tr>
    </w:tbl>
    <w:p w:rsidR="00690F09" w:rsidRPr="00970ED1" w:rsidRDefault="00690F09">
      <w:pPr>
        <w:pStyle w:val="ConsPlusNormal"/>
        <w:widowControl/>
        <w:ind w:firstLine="0"/>
        <w:jc w:val="center"/>
        <w:rPr>
          <w:rFonts w:ascii="Times New Roman" w:hAnsi="Times New Roman" w:cs="Times New Roman"/>
          <w:b/>
          <w:color w:val="000000"/>
          <w:sz w:val="28"/>
          <w:szCs w:val="28"/>
        </w:rPr>
      </w:pPr>
    </w:p>
    <w:p w:rsidR="00970ED1" w:rsidRPr="00970ED1" w:rsidRDefault="00970ED1" w:rsidP="00970ED1">
      <w:pPr>
        <w:pStyle w:val="ConsPlusNormal"/>
        <w:ind w:firstLine="0"/>
        <w:jc w:val="center"/>
        <w:outlineLvl w:val="2"/>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Таблица 1. ПЕРЕЧЕНЬ КОМПЛЕКСНЫХ (УКРУПНЕННЫХ) УСЛУГ</w:t>
      </w:r>
    </w:p>
    <w:p w:rsidR="00970ED1" w:rsidRPr="00970ED1" w:rsidRDefault="00970ED1" w:rsidP="00970ED1">
      <w:pPr>
        <w:pStyle w:val="ConsPlusNormal"/>
        <w:ind w:right="-1" w:firstLine="0"/>
        <w:jc w:val="center"/>
        <w:outlineLvl w:val="2"/>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ПО ТИПАМ МУНИЦИПАЛЬНЫХ УЧРЕЖДЕНИЙ ЗДРАВООХРАНЕНИЯ</w:t>
      </w:r>
    </w:p>
    <w:p w:rsidR="00970ED1" w:rsidRPr="00970ED1" w:rsidRDefault="00970ED1" w:rsidP="00970ED1">
      <w:pPr>
        <w:pStyle w:val="ConsPlusNormal"/>
        <w:ind w:firstLine="0"/>
        <w:jc w:val="center"/>
        <w:outlineLvl w:val="2"/>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ДЛЯ ФОРМИРОВАНИЯ МУНИЦИПАЛЬНОГО ЗАДАНИЯ</w:t>
      </w:r>
    </w:p>
    <w:p w:rsidR="00970ED1" w:rsidRPr="00970ED1" w:rsidRDefault="00970ED1" w:rsidP="00970ED1">
      <w:pPr>
        <w:pStyle w:val="ConsPlusNormal"/>
        <w:ind w:firstLine="0"/>
        <w:jc w:val="center"/>
        <w:outlineLvl w:val="2"/>
        <w:rPr>
          <w:rFonts w:ascii="Times New Roman" w:hAnsi="Times New Roman" w:cs="Times New Roman"/>
          <w:b/>
          <w:color w:val="000000"/>
          <w:sz w:val="28"/>
          <w:szCs w:val="28"/>
        </w:rPr>
      </w:pPr>
    </w:p>
    <w:tbl>
      <w:tblPr>
        <w:tblW w:w="14601" w:type="dxa"/>
        <w:tblInd w:w="70" w:type="dxa"/>
        <w:tblLayout w:type="fixed"/>
        <w:tblCellMar>
          <w:left w:w="70" w:type="dxa"/>
          <w:right w:w="70" w:type="dxa"/>
        </w:tblCellMar>
        <w:tblLook w:val="04A0"/>
      </w:tblPr>
      <w:tblGrid>
        <w:gridCol w:w="2977"/>
        <w:gridCol w:w="4820"/>
        <w:gridCol w:w="2409"/>
        <w:gridCol w:w="4395"/>
      </w:tblGrid>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Тип учреждения</w:t>
            </w: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D97A8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Н</w:t>
            </w:r>
            <w:r w:rsidR="00D97A8F">
              <w:rPr>
                <w:rFonts w:ascii="Times New Roman" w:hAnsi="Times New Roman" w:cs="Times New Roman"/>
                <w:b/>
                <w:color w:val="000000"/>
                <w:sz w:val="28"/>
                <w:szCs w:val="28"/>
              </w:rPr>
              <w:t xml:space="preserve">аименование </w:t>
            </w:r>
            <w:r w:rsidRPr="00970ED1">
              <w:rPr>
                <w:rFonts w:ascii="Times New Roman" w:hAnsi="Times New Roman" w:cs="Times New Roman"/>
                <w:b/>
                <w:color w:val="000000"/>
                <w:sz w:val="28"/>
                <w:szCs w:val="28"/>
              </w:rPr>
              <w:t>комплексной услуги</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F3096F" w:rsidP="00D97A8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Единица измерения </w:t>
            </w:r>
            <w:r w:rsidR="00970ED1" w:rsidRPr="00970ED1">
              <w:rPr>
                <w:rFonts w:ascii="Times New Roman" w:hAnsi="Times New Roman" w:cs="Times New Roman"/>
                <w:b/>
                <w:color w:val="000000"/>
                <w:sz w:val="28"/>
                <w:szCs w:val="28"/>
              </w:rPr>
              <w:t>услуги</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D97A8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Категории</w:t>
            </w:r>
            <w:r w:rsidR="00D97A8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потребителей услуг </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970ED1" w:rsidRPr="00970ED1" w:rsidRDefault="00970ED1" w:rsidP="00D97A8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Больницы</w:t>
            </w: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1. Услуги круглосуточной стационарной помощи</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D97A8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 xml:space="preserve">койко-день </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D97A8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D97A8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48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2. Услуги</w:t>
            </w:r>
            <w:r w:rsidR="001F0B32">
              <w:rPr>
                <w:rFonts w:ascii="Times New Roman" w:hAnsi="Times New Roman" w:cs="Times New Roman"/>
                <w:b/>
                <w:color w:val="000000"/>
                <w:sz w:val="28"/>
                <w:szCs w:val="28"/>
              </w:rPr>
              <w:t xml:space="preserve"> экстренной </w:t>
            </w:r>
            <w:r w:rsidR="00F3096F">
              <w:rPr>
                <w:rFonts w:ascii="Times New Roman" w:hAnsi="Times New Roman" w:cs="Times New Roman"/>
                <w:b/>
                <w:color w:val="000000"/>
                <w:sz w:val="28"/>
                <w:szCs w:val="28"/>
              </w:rPr>
              <w:t xml:space="preserve">круглосуточной  </w:t>
            </w:r>
            <w:r w:rsidRPr="00970ED1">
              <w:rPr>
                <w:rFonts w:ascii="Times New Roman" w:hAnsi="Times New Roman" w:cs="Times New Roman"/>
                <w:b/>
                <w:color w:val="000000"/>
                <w:sz w:val="28"/>
                <w:szCs w:val="28"/>
              </w:rPr>
              <w:t>стационарной помощи</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койко-день</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D97A8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D97A8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48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3. Услуги лечебно- диагностические</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УЕТ, исследование,</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анализ, процедура,</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занятие, манипуляция</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F3096F"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4. Услуги стационара </w:t>
            </w:r>
            <w:r w:rsidR="00970ED1" w:rsidRPr="00970ED1">
              <w:rPr>
                <w:rFonts w:ascii="Times New Roman" w:hAnsi="Times New Roman" w:cs="Times New Roman"/>
                <w:b/>
                <w:color w:val="000000"/>
                <w:sz w:val="28"/>
                <w:szCs w:val="28"/>
              </w:rPr>
              <w:t>дневного пребывания</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1F0B32"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п</w:t>
            </w:r>
            <w:r w:rsidR="00970ED1" w:rsidRPr="00970ED1">
              <w:rPr>
                <w:rFonts w:ascii="Times New Roman" w:hAnsi="Times New Roman" w:cs="Times New Roman"/>
                <w:b/>
                <w:color w:val="000000"/>
                <w:sz w:val="28"/>
                <w:szCs w:val="28"/>
              </w:rPr>
              <w:t>ациенто</w:t>
            </w:r>
            <w:r w:rsidR="00F3096F">
              <w:rPr>
                <w:rFonts w:ascii="Times New Roman" w:hAnsi="Times New Roman" w:cs="Times New Roman"/>
                <w:b/>
                <w:color w:val="000000"/>
                <w:sz w:val="28"/>
                <w:szCs w:val="28"/>
              </w:rPr>
              <w:t xml:space="preserve"> </w:t>
            </w:r>
            <w:r w:rsidR="008B638A">
              <w:rPr>
                <w:rFonts w:ascii="Times New Roman" w:hAnsi="Times New Roman" w:cs="Times New Roman"/>
                <w:b/>
                <w:color w:val="000000"/>
                <w:sz w:val="28"/>
                <w:szCs w:val="28"/>
              </w:rPr>
              <w:t>–</w:t>
            </w:r>
            <w:r w:rsidR="00F3096F">
              <w:rPr>
                <w:rFonts w:ascii="Times New Roman" w:hAnsi="Times New Roman" w:cs="Times New Roman"/>
                <w:b/>
                <w:color w:val="000000"/>
                <w:sz w:val="28"/>
                <w:szCs w:val="28"/>
              </w:rPr>
              <w:t xml:space="preserve"> </w:t>
            </w:r>
            <w:r w:rsidR="00970ED1" w:rsidRPr="00970ED1">
              <w:rPr>
                <w:rFonts w:ascii="Times New Roman" w:hAnsi="Times New Roman" w:cs="Times New Roman"/>
                <w:b/>
                <w:color w:val="000000"/>
                <w:sz w:val="28"/>
                <w:szCs w:val="28"/>
              </w:rPr>
              <w:t>день</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5. Услуги амбулаторно</w:t>
            </w:r>
            <w:r w:rsidR="00F3096F">
              <w:rPr>
                <w:rFonts w:ascii="Times New Roman" w:hAnsi="Times New Roman" w:cs="Times New Roman"/>
                <w:b/>
                <w:color w:val="000000"/>
                <w:sz w:val="28"/>
                <w:szCs w:val="28"/>
              </w:rPr>
              <w:t xml:space="preserve"> </w:t>
            </w:r>
            <w:r w:rsidR="008B638A">
              <w:rPr>
                <w:rFonts w:ascii="Times New Roman" w:hAnsi="Times New Roman" w:cs="Times New Roman"/>
                <w:b/>
                <w:color w:val="000000"/>
                <w:sz w:val="28"/>
                <w:szCs w:val="28"/>
              </w:rPr>
              <w:t>–</w:t>
            </w:r>
            <w:r w:rsidRPr="00970ED1">
              <w:rPr>
                <w:rFonts w:ascii="Times New Roman" w:hAnsi="Times New Roman" w:cs="Times New Roman"/>
                <w:b/>
                <w:color w:val="000000"/>
                <w:sz w:val="28"/>
                <w:szCs w:val="28"/>
              </w:rPr>
              <w:t xml:space="preserve"> поликлинические</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1F0B32" w:rsidP="001F0B32">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а</w:t>
            </w:r>
            <w:r w:rsidR="00970ED1" w:rsidRPr="00970ED1">
              <w:rPr>
                <w:rFonts w:ascii="Times New Roman" w:hAnsi="Times New Roman" w:cs="Times New Roman"/>
                <w:b/>
                <w:color w:val="000000"/>
                <w:sz w:val="28"/>
                <w:szCs w:val="28"/>
              </w:rPr>
              <w:t>мбулаторное</w:t>
            </w:r>
            <w:r w:rsidR="00F3096F">
              <w:rPr>
                <w:rFonts w:ascii="Times New Roman" w:hAnsi="Times New Roman" w:cs="Times New Roman"/>
                <w:b/>
                <w:color w:val="000000"/>
                <w:sz w:val="28"/>
                <w:szCs w:val="28"/>
              </w:rPr>
              <w:t xml:space="preserve"> </w:t>
            </w:r>
            <w:r w:rsidR="00970ED1" w:rsidRPr="00970ED1">
              <w:rPr>
                <w:rFonts w:ascii="Times New Roman" w:hAnsi="Times New Roman" w:cs="Times New Roman"/>
                <w:b/>
                <w:color w:val="000000"/>
                <w:sz w:val="28"/>
                <w:szCs w:val="28"/>
              </w:rPr>
              <w:t>посещение, УЕТ</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60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6. Услуги скорой помощи</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F3096F"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вызов скорой </w:t>
            </w:r>
            <w:r w:rsidR="00970ED1" w:rsidRPr="00970ED1">
              <w:rPr>
                <w:rFonts w:ascii="Times New Roman" w:hAnsi="Times New Roman" w:cs="Times New Roman"/>
                <w:b/>
                <w:color w:val="000000"/>
                <w:sz w:val="28"/>
                <w:szCs w:val="28"/>
              </w:rPr>
              <w:t>помощи</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медицинской помощи,</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проживающие в городе Волгодонске </w:t>
            </w:r>
          </w:p>
        </w:tc>
      </w:tr>
      <w:tr w:rsidR="00970ED1" w:rsidRPr="00970ED1" w:rsidTr="00F3096F">
        <w:trPr>
          <w:cantSplit/>
          <w:trHeight w:val="60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7. Услуги по обслужива</w:t>
            </w:r>
            <w:r w:rsidRPr="00970ED1">
              <w:rPr>
                <w:rFonts w:ascii="Times New Roman" w:hAnsi="Times New Roman" w:cs="Times New Roman"/>
                <w:b/>
                <w:color w:val="000000"/>
                <w:sz w:val="28"/>
                <w:szCs w:val="28"/>
              </w:rPr>
              <w:t>нию детей в учреждениях</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образования</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 xml:space="preserve">число детей  </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 xml:space="preserve">дети, находящиеся в учреждениях образования города </w:t>
            </w:r>
            <w:r w:rsidRPr="00970ED1">
              <w:rPr>
                <w:rFonts w:ascii="Times New Roman" w:hAnsi="Times New Roman" w:cs="Times New Roman"/>
                <w:b/>
                <w:color w:val="000000"/>
                <w:sz w:val="28"/>
                <w:szCs w:val="28"/>
              </w:rPr>
              <w:br/>
              <w:t>Волгодонска</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 xml:space="preserve">Родильный дом </w:t>
            </w: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970ED1">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1. Услуги круглосуточ</w:t>
            </w:r>
            <w:r w:rsidRPr="00970ED1">
              <w:rPr>
                <w:rFonts w:ascii="Times New Roman" w:hAnsi="Times New Roman" w:cs="Times New Roman"/>
                <w:b/>
                <w:color w:val="000000"/>
                <w:sz w:val="28"/>
                <w:szCs w:val="28"/>
              </w:rPr>
              <w:t>ной стационарной помощи</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койко-день</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медицинской помощи</w:t>
            </w:r>
          </w:p>
        </w:tc>
      </w:tr>
      <w:tr w:rsidR="00970ED1" w:rsidRPr="00970ED1" w:rsidTr="00F3096F">
        <w:trPr>
          <w:cantSplit/>
          <w:trHeight w:val="48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2. Услуги экстренной круглосуточной стационарной помощи</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койко-день</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3. Услуги амбулаторно- поликлинические</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амбулаторное посещение, УЕТ</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48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4. Услуги лечебно-диагностические</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УЕТ, исследование,</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анализ, процедура,</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занятие, манипуля</w:t>
            </w:r>
            <w:r>
              <w:rPr>
                <w:rFonts w:ascii="Times New Roman" w:hAnsi="Times New Roman" w:cs="Times New Roman"/>
                <w:b/>
                <w:color w:val="000000"/>
                <w:sz w:val="28"/>
                <w:szCs w:val="28"/>
              </w:rPr>
              <w:t>ция</w:t>
            </w:r>
            <w:r w:rsidRPr="00970ED1">
              <w:rPr>
                <w:rFonts w:ascii="Times New Roman" w:hAnsi="Times New Roman" w:cs="Times New Roman"/>
                <w:b/>
                <w:color w:val="000000"/>
                <w:sz w:val="28"/>
                <w:szCs w:val="28"/>
              </w:rPr>
              <w:t>,</w:t>
            </w:r>
            <w:r>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операция</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5. Услуги стационара дневного пребывания</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пациенто-день</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1F0B32">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001F0B32">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 xml:space="preserve">медицинской помощи </w:t>
            </w:r>
          </w:p>
        </w:tc>
      </w:tr>
      <w:tr w:rsidR="00970ED1" w:rsidRPr="00970ED1" w:rsidTr="00F3096F">
        <w:trPr>
          <w:cantSplit/>
          <w:trHeight w:val="1080"/>
        </w:trPr>
        <w:tc>
          <w:tcPr>
            <w:tcW w:w="2977"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 xml:space="preserve">Поликлиники   </w:t>
            </w: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1. Услуги амбулаторно- поликлинические</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амбулаторное посещение, поли-клинический случай, УЕТ</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жители города Волгодонска, лица без определенного места жительства и обратившиеся</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лица из других регионов Российской</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Федерации</w:t>
            </w:r>
          </w:p>
        </w:tc>
      </w:tr>
      <w:tr w:rsidR="00970ED1" w:rsidRPr="00970ED1" w:rsidTr="00F3096F">
        <w:trPr>
          <w:cantSplit/>
          <w:trHeight w:val="36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F3096F"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2. Услуги дневного </w:t>
            </w:r>
            <w:r w:rsidR="00970ED1" w:rsidRPr="00970ED1">
              <w:rPr>
                <w:rFonts w:ascii="Times New Roman" w:hAnsi="Times New Roman" w:cs="Times New Roman"/>
                <w:b/>
                <w:color w:val="000000"/>
                <w:sz w:val="28"/>
                <w:szCs w:val="28"/>
              </w:rPr>
              <w:t>стационара</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пациенто-день</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лица, нуждающиеся в</w:t>
            </w:r>
            <w:r w:rsidRPr="00970ED1">
              <w:rPr>
                <w:rFonts w:ascii="Times New Roman" w:hAnsi="Times New Roman" w:cs="Times New Roman"/>
                <w:b/>
                <w:color w:val="000000"/>
                <w:sz w:val="28"/>
                <w:szCs w:val="28"/>
              </w:rPr>
              <w:br/>
              <w:t xml:space="preserve">медицинской помощи </w:t>
            </w:r>
          </w:p>
        </w:tc>
      </w:tr>
      <w:tr w:rsidR="00970ED1" w:rsidRPr="00970ED1" w:rsidTr="00F3096F">
        <w:trPr>
          <w:cantSplit/>
          <w:trHeight w:val="108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3. Услуги лечебно- диагностические</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иссл</w:t>
            </w:r>
            <w:r w:rsidR="00F3096F">
              <w:rPr>
                <w:rFonts w:ascii="Times New Roman" w:hAnsi="Times New Roman" w:cs="Times New Roman"/>
                <w:b/>
                <w:color w:val="000000"/>
                <w:sz w:val="28"/>
                <w:szCs w:val="28"/>
              </w:rPr>
              <w:t xml:space="preserve">едование, </w:t>
            </w:r>
            <w:r w:rsidRPr="00970ED1">
              <w:rPr>
                <w:rFonts w:ascii="Times New Roman" w:hAnsi="Times New Roman" w:cs="Times New Roman"/>
                <w:b/>
                <w:color w:val="000000"/>
                <w:sz w:val="28"/>
                <w:szCs w:val="28"/>
              </w:rPr>
              <w:t>процедура, занятие, манипуляция, операция, УЕТ</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жители города Волгодонска, лица без определенного места жительства и обратившиеся лица</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из других регионов Российской Федерации</w:t>
            </w:r>
          </w:p>
        </w:tc>
      </w:tr>
      <w:tr w:rsidR="00970ED1" w:rsidRPr="00970ED1" w:rsidTr="00F3096F">
        <w:trPr>
          <w:cantSplit/>
          <w:trHeight w:val="84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4. Услуги по проведению</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профилактических осмотров</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медицинский осмотр</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 xml:space="preserve">жители города </w:t>
            </w:r>
            <w:r w:rsidR="00F3096F">
              <w:rPr>
                <w:rFonts w:ascii="Times New Roman" w:hAnsi="Times New Roman" w:cs="Times New Roman"/>
                <w:b/>
                <w:color w:val="000000"/>
                <w:sz w:val="28"/>
                <w:szCs w:val="28"/>
              </w:rPr>
              <w:t xml:space="preserve">Волгодонска </w:t>
            </w:r>
            <w:r w:rsidRPr="00970ED1">
              <w:rPr>
                <w:rFonts w:ascii="Times New Roman" w:hAnsi="Times New Roman" w:cs="Times New Roman"/>
                <w:b/>
                <w:color w:val="000000"/>
                <w:sz w:val="28"/>
                <w:szCs w:val="28"/>
              </w:rPr>
              <w:t>и обратившиеся лица</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из других регионов Российской Федерации</w:t>
            </w:r>
          </w:p>
        </w:tc>
      </w:tr>
      <w:tr w:rsidR="00970ED1" w:rsidRPr="00970ED1" w:rsidTr="00F3096F">
        <w:trPr>
          <w:cantSplit/>
          <w:trHeight w:val="840"/>
        </w:trPr>
        <w:tc>
          <w:tcPr>
            <w:tcW w:w="2977" w:type="dxa"/>
            <w:tcBorders>
              <w:top w:val="single" w:sz="6" w:space="0" w:color="auto"/>
              <w:left w:val="single" w:sz="6" w:space="0" w:color="auto"/>
              <w:bottom w:val="single" w:sz="6" w:space="0" w:color="auto"/>
              <w:right w:val="single" w:sz="6" w:space="0" w:color="auto"/>
            </w:tcBorders>
          </w:tcPr>
          <w:p w:rsidR="00970ED1" w:rsidRPr="00970ED1" w:rsidRDefault="00970ED1" w:rsidP="00083DEF">
            <w:pPr>
              <w:pStyle w:val="ConsPlusNormal"/>
              <w:spacing w:line="276" w:lineRule="auto"/>
              <w:ind w:firstLine="0"/>
              <w:rPr>
                <w:rFonts w:ascii="Times New Roman" w:hAnsi="Times New Roman" w:cs="Times New Roman"/>
                <w:b/>
                <w:color w:val="000000"/>
                <w:sz w:val="28"/>
                <w:szCs w:val="28"/>
              </w:rPr>
            </w:pPr>
          </w:p>
        </w:tc>
        <w:tc>
          <w:tcPr>
            <w:tcW w:w="4820" w:type="dxa"/>
            <w:tcBorders>
              <w:top w:val="single" w:sz="6" w:space="0" w:color="auto"/>
              <w:left w:val="single" w:sz="6" w:space="0" w:color="auto"/>
              <w:bottom w:val="single" w:sz="6" w:space="0" w:color="auto"/>
              <w:right w:val="single" w:sz="6" w:space="0" w:color="auto"/>
            </w:tcBorders>
            <w:hideMark/>
          </w:tcPr>
          <w:p w:rsidR="00970ED1" w:rsidRPr="00970ED1" w:rsidRDefault="00970ED1" w:rsidP="00F3096F">
            <w:pPr>
              <w:pStyle w:val="ConsPlusNormal"/>
              <w:spacing w:line="276" w:lineRule="auto"/>
              <w:ind w:firstLine="0"/>
              <w:rPr>
                <w:rFonts w:ascii="Times New Roman" w:hAnsi="Times New Roman" w:cs="Times New Roman"/>
                <w:b/>
                <w:color w:val="000000"/>
                <w:sz w:val="28"/>
                <w:szCs w:val="28"/>
              </w:rPr>
            </w:pPr>
            <w:r w:rsidRPr="00970ED1">
              <w:rPr>
                <w:rFonts w:ascii="Times New Roman" w:hAnsi="Times New Roman" w:cs="Times New Roman"/>
                <w:b/>
                <w:color w:val="000000"/>
                <w:sz w:val="28"/>
                <w:szCs w:val="28"/>
              </w:rPr>
              <w:t>5. Услуги по обслуживанию детей в учреждениях</w:t>
            </w:r>
            <w:r w:rsidR="00F3096F">
              <w:rPr>
                <w:rFonts w:ascii="Times New Roman" w:hAnsi="Times New Roman" w:cs="Times New Roman"/>
                <w:b/>
                <w:color w:val="000000"/>
                <w:sz w:val="28"/>
                <w:szCs w:val="28"/>
              </w:rPr>
              <w:t xml:space="preserve"> </w:t>
            </w:r>
            <w:r w:rsidRPr="00970ED1">
              <w:rPr>
                <w:rFonts w:ascii="Times New Roman" w:hAnsi="Times New Roman" w:cs="Times New Roman"/>
                <w:b/>
                <w:color w:val="000000"/>
                <w:sz w:val="28"/>
                <w:szCs w:val="28"/>
              </w:rPr>
              <w:t>образования</w:t>
            </w:r>
          </w:p>
        </w:tc>
        <w:tc>
          <w:tcPr>
            <w:tcW w:w="2409" w:type="dxa"/>
            <w:tcBorders>
              <w:top w:val="single" w:sz="6" w:space="0" w:color="auto"/>
              <w:left w:val="single" w:sz="6" w:space="0" w:color="auto"/>
              <w:bottom w:val="single" w:sz="6" w:space="0" w:color="auto"/>
              <w:right w:val="single" w:sz="6" w:space="0" w:color="auto"/>
            </w:tcBorders>
            <w:hideMark/>
          </w:tcPr>
          <w:p w:rsidR="00970ED1" w:rsidRPr="00970ED1" w:rsidRDefault="00F3096F"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число детей</w:t>
            </w:r>
          </w:p>
        </w:tc>
        <w:tc>
          <w:tcPr>
            <w:tcW w:w="4395" w:type="dxa"/>
            <w:tcBorders>
              <w:top w:val="single" w:sz="6" w:space="0" w:color="auto"/>
              <w:left w:val="single" w:sz="6" w:space="0" w:color="auto"/>
              <w:bottom w:val="single" w:sz="6" w:space="0" w:color="auto"/>
              <w:right w:val="single" w:sz="6" w:space="0" w:color="auto"/>
            </w:tcBorders>
            <w:hideMark/>
          </w:tcPr>
          <w:p w:rsidR="00970ED1" w:rsidRPr="00970ED1" w:rsidRDefault="00F3096F" w:rsidP="00F3096F">
            <w:pPr>
              <w:pStyle w:val="ConsPlusNormal"/>
              <w:spacing w:line="276" w:lineRule="auto"/>
              <w:ind w:firstLine="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дети, находящиеся </w:t>
            </w:r>
            <w:r w:rsidR="00970ED1" w:rsidRPr="00970ED1">
              <w:rPr>
                <w:rFonts w:ascii="Times New Roman" w:hAnsi="Times New Roman" w:cs="Times New Roman"/>
                <w:b/>
                <w:color w:val="000000"/>
                <w:sz w:val="28"/>
                <w:szCs w:val="28"/>
              </w:rPr>
              <w:t>в учреждениях образования города Волгодонска</w:t>
            </w:r>
          </w:p>
        </w:tc>
      </w:tr>
    </w:tbl>
    <w:p w:rsidR="00970ED1" w:rsidRDefault="00970ED1">
      <w:pPr>
        <w:pStyle w:val="ConsPlusNormal"/>
        <w:widowControl/>
        <w:ind w:firstLine="0"/>
        <w:jc w:val="center"/>
        <w:outlineLvl w:val="2"/>
        <w:rPr>
          <w:rFonts w:ascii="Times New Roman" w:hAnsi="Times New Roman" w:cs="Times New Roman"/>
          <w:sz w:val="28"/>
          <w:szCs w:val="28"/>
        </w:rPr>
      </w:pPr>
    </w:p>
    <w:p w:rsidR="0066396E" w:rsidRPr="00047BD1" w:rsidRDefault="0066396E">
      <w:pPr>
        <w:pStyle w:val="ConsPlusNormal"/>
        <w:widowControl/>
        <w:ind w:firstLine="0"/>
        <w:jc w:val="center"/>
        <w:outlineLvl w:val="2"/>
        <w:rPr>
          <w:rFonts w:ascii="Times New Roman" w:hAnsi="Times New Roman" w:cs="Times New Roman"/>
          <w:sz w:val="28"/>
          <w:szCs w:val="28"/>
        </w:rPr>
      </w:pPr>
      <w:r w:rsidRPr="00047BD1">
        <w:rPr>
          <w:rFonts w:ascii="Times New Roman" w:hAnsi="Times New Roman" w:cs="Times New Roman"/>
          <w:sz w:val="28"/>
          <w:szCs w:val="28"/>
        </w:rPr>
        <w:t>Таблица 2. Перечень комплексных (укрупненных) услуг,</w:t>
      </w:r>
    </w:p>
    <w:p w:rsidR="00A2569E"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предоставляемых </w:t>
      </w:r>
      <w:r w:rsidR="0085016A">
        <w:rPr>
          <w:rFonts w:ascii="Times New Roman" w:hAnsi="Times New Roman" w:cs="Times New Roman"/>
          <w:sz w:val="28"/>
          <w:szCs w:val="28"/>
        </w:rPr>
        <w:t>муниципальн</w:t>
      </w:r>
      <w:r w:rsidRPr="00047BD1">
        <w:rPr>
          <w:rFonts w:ascii="Times New Roman" w:hAnsi="Times New Roman" w:cs="Times New Roman"/>
          <w:sz w:val="28"/>
          <w:szCs w:val="28"/>
        </w:rPr>
        <w:t>ыми учреждениями образования</w:t>
      </w:r>
      <w:r w:rsidR="00A2569E">
        <w:rPr>
          <w:rFonts w:ascii="Times New Roman" w:hAnsi="Times New Roman" w:cs="Times New Roman"/>
          <w:sz w:val="28"/>
          <w:szCs w:val="28"/>
        </w:rPr>
        <w:t xml:space="preserve"> </w:t>
      </w:r>
      <w:r w:rsidR="0085016A">
        <w:rPr>
          <w:rFonts w:ascii="Times New Roman" w:hAnsi="Times New Roman" w:cs="Times New Roman"/>
          <w:sz w:val="28"/>
          <w:szCs w:val="28"/>
        </w:rPr>
        <w:t>города Волгодонска</w:t>
      </w:r>
      <w:r w:rsidRPr="00047BD1">
        <w:rPr>
          <w:rFonts w:ascii="Times New Roman" w:hAnsi="Times New Roman" w:cs="Times New Roman"/>
          <w:sz w:val="28"/>
          <w:szCs w:val="28"/>
        </w:rPr>
        <w:t xml:space="preserve">, </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для формирования</w:t>
      </w:r>
      <w:r w:rsidR="00A2569E">
        <w:rPr>
          <w:rFonts w:ascii="Times New Roman" w:hAnsi="Times New Roman" w:cs="Times New Roman"/>
          <w:sz w:val="28"/>
          <w:szCs w:val="28"/>
        </w:rPr>
        <w:t xml:space="preserve"> </w:t>
      </w:r>
      <w:r w:rsidR="0085016A">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85016A" w:rsidRPr="0085016A">
        <w:trPr>
          <w:trHeight w:val="718"/>
          <w:tblHeader/>
        </w:trPr>
        <w:tc>
          <w:tcPr>
            <w:tcW w:w="2977" w:type="dxa"/>
          </w:tcPr>
          <w:p w:rsidR="0085016A" w:rsidRPr="0085016A" w:rsidRDefault="00DE41CC" w:rsidP="0085016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w:t>
            </w:r>
            <w:r w:rsidR="0085016A" w:rsidRPr="0085016A">
              <w:rPr>
                <w:rFonts w:ascii="Times New Roman" w:hAnsi="Times New Roman" w:cs="Times New Roman"/>
                <w:sz w:val="28"/>
                <w:szCs w:val="28"/>
              </w:rPr>
              <w:t xml:space="preserve"> учреждений</w:t>
            </w:r>
          </w:p>
        </w:tc>
        <w:tc>
          <w:tcPr>
            <w:tcW w:w="4820" w:type="dxa"/>
          </w:tcPr>
          <w:p w:rsidR="0085016A" w:rsidRPr="0085016A" w:rsidRDefault="0085016A" w:rsidP="0085016A">
            <w:pPr>
              <w:spacing w:after="0" w:line="240" w:lineRule="auto"/>
              <w:jc w:val="center"/>
              <w:rPr>
                <w:rFonts w:ascii="Times New Roman" w:hAnsi="Times New Roman" w:cs="Times New Roman"/>
                <w:sz w:val="28"/>
                <w:szCs w:val="28"/>
              </w:rPr>
            </w:pPr>
            <w:r w:rsidRPr="0085016A">
              <w:rPr>
                <w:rFonts w:ascii="Times New Roman" w:hAnsi="Times New Roman" w:cs="Times New Roman"/>
                <w:sz w:val="28"/>
                <w:szCs w:val="28"/>
              </w:rPr>
              <w:t>Наименование комплексной услуги</w:t>
            </w:r>
          </w:p>
        </w:tc>
        <w:tc>
          <w:tcPr>
            <w:tcW w:w="2409" w:type="dxa"/>
          </w:tcPr>
          <w:p w:rsidR="0085016A" w:rsidRPr="0085016A" w:rsidRDefault="0085016A" w:rsidP="0085016A">
            <w:pPr>
              <w:spacing w:after="0" w:line="240" w:lineRule="auto"/>
              <w:jc w:val="center"/>
              <w:rPr>
                <w:rFonts w:ascii="Times New Roman" w:hAnsi="Times New Roman" w:cs="Times New Roman"/>
                <w:sz w:val="28"/>
                <w:szCs w:val="28"/>
              </w:rPr>
            </w:pPr>
            <w:r w:rsidRPr="0085016A">
              <w:rPr>
                <w:rFonts w:ascii="Times New Roman" w:hAnsi="Times New Roman" w:cs="Times New Roman"/>
                <w:sz w:val="28"/>
                <w:szCs w:val="28"/>
              </w:rPr>
              <w:t>Единица измерения услуги</w:t>
            </w:r>
          </w:p>
        </w:tc>
        <w:tc>
          <w:tcPr>
            <w:tcW w:w="4395" w:type="dxa"/>
          </w:tcPr>
          <w:p w:rsidR="0085016A" w:rsidRPr="0085016A" w:rsidRDefault="0085016A"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Категории потребителей услуг</w:t>
            </w:r>
          </w:p>
        </w:tc>
      </w:tr>
      <w:tr w:rsidR="0085016A" w:rsidRPr="0085016A">
        <w:tc>
          <w:tcPr>
            <w:tcW w:w="2977" w:type="dxa"/>
            <w:shd w:val="clear" w:color="auto" w:fill="FFFFFF"/>
          </w:tcPr>
          <w:p w:rsidR="001E1EB5" w:rsidRDefault="0085016A" w:rsidP="001E1EB5">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1.Общеобразователь</w:t>
            </w:r>
          </w:p>
          <w:p w:rsidR="0085016A" w:rsidRPr="0085016A" w:rsidRDefault="0085016A" w:rsidP="001E1EB5">
            <w:pPr>
              <w:spacing w:after="0" w:line="240" w:lineRule="auto"/>
              <w:rPr>
                <w:rFonts w:ascii="Times New Roman" w:hAnsi="Times New Roman" w:cs="Times New Roman"/>
                <w:i/>
                <w:iCs/>
                <w:sz w:val="28"/>
                <w:szCs w:val="28"/>
              </w:rPr>
            </w:pPr>
            <w:r w:rsidRPr="0085016A">
              <w:rPr>
                <w:rFonts w:ascii="Times New Roman" w:hAnsi="Times New Roman" w:cs="Times New Roman"/>
                <w:sz w:val="28"/>
                <w:szCs w:val="28"/>
              </w:rPr>
              <w:t>ные учреждения</w:t>
            </w:r>
          </w:p>
        </w:tc>
        <w:tc>
          <w:tcPr>
            <w:tcW w:w="4820" w:type="dxa"/>
            <w:shd w:val="clear" w:color="auto" w:fill="FFFFFF"/>
          </w:tcPr>
          <w:p w:rsidR="0085016A" w:rsidRPr="0085016A" w:rsidRDefault="0085016A" w:rsidP="0085016A">
            <w:pPr>
              <w:spacing w:after="0" w:line="240" w:lineRule="auto"/>
              <w:rPr>
                <w:rFonts w:ascii="Times New Roman" w:hAnsi="Times New Roman" w:cs="Times New Roman"/>
                <w:sz w:val="28"/>
                <w:szCs w:val="28"/>
              </w:rPr>
            </w:pPr>
          </w:p>
        </w:tc>
        <w:tc>
          <w:tcPr>
            <w:tcW w:w="2409" w:type="dxa"/>
            <w:shd w:val="clear" w:color="auto" w:fill="FFFFFF"/>
          </w:tcPr>
          <w:p w:rsidR="0085016A" w:rsidRPr="0085016A" w:rsidRDefault="0085016A" w:rsidP="0085016A">
            <w:pPr>
              <w:spacing w:after="0" w:line="240" w:lineRule="auto"/>
              <w:rPr>
                <w:rFonts w:ascii="Times New Roman" w:hAnsi="Times New Roman" w:cs="Times New Roman"/>
                <w:i/>
                <w:iCs/>
                <w:sz w:val="28"/>
                <w:szCs w:val="28"/>
              </w:rPr>
            </w:pPr>
          </w:p>
        </w:tc>
        <w:tc>
          <w:tcPr>
            <w:tcW w:w="4395" w:type="dxa"/>
            <w:shd w:val="clear" w:color="auto" w:fill="FFFFFF"/>
          </w:tcPr>
          <w:p w:rsidR="0085016A" w:rsidRPr="0085016A" w:rsidRDefault="0085016A" w:rsidP="0085016A">
            <w:pPr>
              <w:spacing w:after="0" w:line="240" w:lineRule="auto"/>
              <w:rPr>
                <w:rFonts w:ascii="Times New Roman" w:hAnsi="Times New Roman" w:cs="Times New Roman"/>
                <w:i/>
                <w:iCs/>
                <w:sz w:val="28"/>
                <w:szCs w:val="28"/>
              </w:rPr>
            </w:pPr>
          </w:p>
        </w:tc>
      </w:tr>
      <w:tr w:rsidR="0085016A" w:rsidRPr="0085016A">
        <w:tc>
          <w:tcPr>
            <w:tcW w:w="2977" w:type="dxa"/>
            <w:shd w:val="clear" w:color="auto" w:fill="FFFFFF"/>
          </w:tcPr>
          <w:p w:rsidR="0085016A" w:rsidRPr="0085016A" w:rsidRDefault="0091710A" w:rsidP="0085016A">
            <w:pPr>
              <w:spacing w:after="0" w:line="240" w:lineRule="auto"/>
              <w:rPr>
                <w:rFonts w:ascii="Times New Roman" w:hAnsi="Times New Roman" w:cs="Times New Roman"/>
                <w:b/>
                <w:bCs/>
                <w:i/>
                <w:iCs/>
                <w:sz w:val="28"/>
                <w:szCs w:val="28"/>
              </w:rPr>
            </w:pPr>
            <w:r w:rsidRPr="0085016A">
              <w:rPr>
                <w:rFonts w:ascii="Times New Roman" w:hAnsi="Times New Roman" w:cs="Times New Roman"/>
                <w:sz w:val="28"/>
                <w:szCs w:val="28"/>
              </w:rPr>
              <w:t>1.1 Средняя общеобразовательная школа</w:t>
            </w:r>
          </w:p>
        </w:tc>
        <w:tc>
          <w:tcPr>
            <w:tcW w:w="4820" w:type="dxa"/>
            <w:shd w:val="clear" w:color="auto" w:fill="FFFFFF"/>
          </w:tcPr>
          <w:p w:rsidR="0085016A" w:rsidRPr="0085016A" w:rsidRDefault="0085016A"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 Услуги по реализации общеобразовательной программы начального общего образования</w:t>
            </w:r>
          </w:p>
        </w:tc>
        <w:tc>
          <w:tcPr>
            <w:tcW w:w="2409" w:type="dxa"/>
            <w:shd w:val="clear" w:color="auto" w:fill="FFFFFF"/>
          </w:tcPr>
          <w:p w:rsidR="0085016A" w:rsidRPr="008E21F2" w:rsidRDefault="001D338C"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85016A" w:rsidRPr="008E21F2">
              <w:rPr>
                <w:rFonts w:ascii="Times New Roman" w:hAnsi="Times New Roman" w:cs="Times New Roman"/>
                <w:sz w:val="28"/>
                <w:szCs w:val="28"/>
              </w:rPr>
              <w:t>исло учащихся</w:t>
            </w:r>
          </w:p>
        </w:tc>
        <w:tc>
          <w:tcPr>
            <w:tcW w:w="4395" w:type="dxa"/>
            <w:shd w:val="clear" w:color="auto" w:fill="FFFFFF"/>
          </w:tcPr>
          <w:p w:rsidR="0085016A" w:rsidRPr="008E21F2" w:rsidRDefault="001D338C" w:rsidP="001D338C">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0085016A"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не имеющие медицинских противопоказаний и отклонений в развитии</w:t>
            </w:r>
          </w:p>
        </w:tc>
      </w:tr>
      <w:tr w:rsidR="0085016A" w:rsidRPr="0085016A">
        <w:tc>
          <w:tcPr>
            <w:tcW w:w="2977" w:type="dxa"/>
            <w:shd w:val="clear" w:color="auto" w:fill="FFFFFF"/>
          </w:tcPr>
          <w:p w:rsidR="0085016A" w:rsidRPr="0085016A" w:rsidRDefault="0085016A"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85016A" w:rsidRPr="0085016A" w:rsidRDefault="0085016A"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2. Услуги по реализации общеобразовательной программы основного общего образования </w:t>
            </w:r>
          </w:p>
        </w:tc>
        <w:tc>
          <w:tcPr>
            <w:tcW w:w="2409" w:type="dxa"/>
            <w:shd w:val="clear" w:color="auto" w:fill="FFFFFF"/>
          </w:tcPr>
          <w:p w:rsidR="0085016A" w:rsidRPr="008E21F2" w:rsidRDefault="001D338C"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85016A" w:rsidRPr="008E21F2">
              <w:rPr>
                <w:rFonts w:ascii="Times New Roman" w:hAnsi="Times New Roman" w:cs="Times New Roman"/>
                <w:sz w:val="28"/>
                <w:szCs w:val="28"/>
              </w:rPr>
              <w:t>исло учащихся</w:t>
            </w:r>
          </w:p>
        </w:tc>
        <w:tc>
          <w:tcPr>
            <w:tcW w:w="4395" w:type="dxa"/>
            <w:shd w:val="clear" w:color="auto" w:fill="FFFFFF"/>
          </w:tcPr>
          <w:p w:rsidR="0085016A" w:rsidRPr="008E21F2" w:rsidRDefault="001D338C"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не имеющие медицинских противопоказаний и отклонений в развитии</w:t>
            </w:r>
          </w:p>
        </w:tc>
      </w:tr>
      <w:tr w:rsidR="0085016A" w:rsidRPr="0085016A">
        <w:tc>
          <w:tcPr>
            <w:tcW w:w="2977" w:type="dxa"/>
            <w:shd w:val="clear" w:color="auto" w:fill="FFFFFF"/>
          </w:tcPr>
          <w:p w:rsidR="0085016A" w:rsidRPr="0085016A" w:rsidRDefault="0085016A"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85016A" w:rsidRPr="0085016A" w:rsidRDefault="0085016A"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3. Услуги по реализации общеобразовательной программы среднего </w:t>
            </w:r>
            <w:r w:rsidRPr="00E11CC2">
              <w:rPr>
                <w:rFonts w:ascii="Times New Roman" w:hAnsi="Times New Roman" w:cs="Times New Roman"/>
                <w:strike/>
                <w:sz w:val="28"/>
                <w:szCs w:val="28"/>
              </w:rPr>
              <w:t xml:space="preserve">(полного) </w:t>
            </w:r>
            <w:r w:rsidRPr="0085016A">
              <w:rPr>
                <w:rFonts w:ascii="Times New Roman" w:hAnsi="Times New Roman" w:cs="Times New Roman"/>
                <w:sz w:val="28"/>
                <w:szCs w:val="28"/>
              </w:rPr>
              <w:t>общего образования</w:t>
            </w:r>
          </w:p>
        </w:tc>
        <w:tc>
          <w:tcPr>
            <w:tcW w:w="2409" w:type="dxa"/>
            <w:shd w:val="clear" w:color="auto" w:fill="FFFFFF"/>
          </w:tcPr>
          <w:p w:rsidR="0085016A" w:rsidRPr="008E21F2" w:rsidRDefault="001D338C"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85016A" w:rsidRPr="008E21F2">
              <w:rPr>
                <w:rFonts w:ascii="Times New Roman" w:hAnsi="Times New Roman" w:cs="Times New Roman"/>
                <w:sz w:val="28"/>
                <w:szCs w:val="28"/>
              </w:rPr>
              <w:t>исло учащихся</w:t>
            </w:r>
          </w:p>
        </w:tc>
        <w:tc>
          <w:tcPr>
            <w:tcW w:w="4395" w:type="dxa"/>
            <w:shd w:val="clear" w:color="auto" w:fill="FFFFFF"/>
          </w:tcPr>
          <w:p w:rsidR="0085016A" w:rsidRPr="008E21F2" w:rsidRDefault="001D338C"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xml:space="preserve">, не имеющие медицинских </w:t>
            </w:r>
            <w:r>
              <w:rPr>
                <w:rFonts w:ascii="Times New Roman" w:hAnsi="Times New Roman" w:cs="Times New Roman"/>
                <w:sz w:val="28"/>
                <w:szCs w:val="28"/>
              </w:rPr>
              <w:lastRenderedPageBreak/>
              <w:t>противопоказаний и отклонений в развитии</w:t>
            </w:r>
          </w:p>
        </w:tc>
      </w:tr>
      <w:tr w:rsidR="0085016A" w:rsidRPr="0085016A">
        <w:tc>
          <w:tcPr>
            <w:tcW w:w="2977" w:type="dxa"/>
            <w:shd w:val="clear" w:color="auto" w:fill="FFFFFF"/>
          </w:tcPr>
          <w:p w:rsidR="0085016A" w:rsidRPr="0085016A" w:rsidRDefault="0085016A"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85016A" w:rsidRPr="0085016A" w:rsidRDefault="0085016A"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4. Услуги по реализации основной общеобразовательной программы дошкольного образования</w:t>
            </w:r>
            <w:r w:rsidR="00AB7D77">
              <w:rPr>
                <w:rFonts w:ascii="Times New Roman" w:hAnsi="Times New Roman" w:cs="Times New Roman"/>
                <w:sz w:val="28"/>
                <w:szCs w:val="28"/>
              </w:rPr>
              <w:t xml:space="preserve"> </w:t>
            </w:r>
            <w:r w:rsidR="00AB7D77" w:rsidRPr="0085016A">
              <w:rPr>
                <w:rFonts w:ascii="Times New Roman" w:hAnsi="Times New Roman" w:cs="Times New Roman"/>
                <w:sz w:val="28"/>
                <w:szCs w:val="28"/>
              </w:rPr>
              <w:t>в группах  с 12-часовым пребыванием</w:t>
            </w:r>
          </w:p>
        </w:tc>
        <w:tc>
          <w:tcPr>
            <w:tcW w:w="2409" w:type="dxa"/>
            <w:shd w:val="clear" w:color="auto" w:fill="FFFFFF"/>
          </w:tcPr>
          <w:p w:rsidR="0085016A" w:rsidRPr="008E21F2" w:rsidRDefault="001D338C"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0085016A" w:rsidRPr="008E21F2">
              <w:rPr>
                <w:rFonts w:ascii="Times New Roman" w:hAnsi="Times New Roman" w:cs="Times New Roman"/>
                <w:sz w:val="28"/>
                <w:szCs w:val="28"/>
              </w:rPr>
              <w:t>исло детей</w:t>
            </w:r>
          </w:p>
        </w:tc>
        <w:tc>
          <w:tcPr>
            <w:tcW w:w="4395" w:type="dxa"/>
            <w:shd w:val="clear" w:color="auto" w:fill="FFFFFF"/>
          </w:tcPr>
          <w:p w:rsidR="0085016A" w:rsidRPr="008E21F2" w:rsidRDefault="001D338C" w:rsidP="001D338C">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w:t>
            </w:r>
            <w:r w:rsidR="0085016A" w:rsidRPr="008E21F2">
              <w:rPr>
                <w:rFonts w:ascii="Times New Roman" w:hAnsi="Times New Roman" w:cs="Times New Roman"/>
                <w:sz w:val="28"/>
                <w:szCs w:val="28"/>
              </w:rPr>
              <w:t xml:space="preserve"> в возрасте до 7 лет</w:t>
            </w:r>
          </w:p>
        </w:tc>
      </w:tr>
      <w:tr w:rsidR="00312CD7" w:rsidRPr="0085016A">
        <w:tc>
          <w:tcPr>
            <w:tcW w:w="2977" w:type="dxa"/>
            <w:shd w:val="clear" w:color="auto" w:fill="FFFFFF"/>
          </w:tcPr>
          <w:p w:rsidR="00312CD7" w:rsidRPr="0085016A" w:rsidRDefault="00312CD7"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312CD7" w:rsidRPr="005E6975" w:rsidRDefault="00312CD7"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5.Развивающие, оздоровительные услуги (за пределами основных общеобразовательных программ)</w:t>
            </w:r>
          </w:p>
        </w:tc>
        <w:tc>
          <w:tcPr>
            <w:tcW w:w="2409" w:type="dxa"/>
            <w:shd w:val="clear" w:color="auto" w:fill="FFFFFF"/>
          </w:tcPr>
          <w:p w:rsidR="00312CD7" w:rsidRPr="005E6975" w:rsidRDefault="00312CD7"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число детей</w:t>
            </w:r>
          </w:p>
        </w:tc>
        <w:tc>
          <w:tcPr>
            <w:tcW w:w="4395" w:type="dxa"/>
            <w:shd w:val="clear" w:color="auto" w:fill="FFFFFF"/>
          </w:tcPr>
          <w:p w:rsidR="00312CD7" w:rsidRPr="005E6975" w:rsidRDefault="00312CD7"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проживающие на территории города Волгодонска дети в возрасте с 4 до 18лет</w:t>
            </w:r>
          </w:p>
        </w:tc>
      </w:tr>
      <w:tr w:rsidR="00312CD7" w:rsidRPr="0085016A">
        <w:tc>
          <w:tcPr>
            <w:tcW w:w="2977" w:type="dxa"/>
            <w:shd w:val="clear" w:color="auto" w:fill="FFFFFF"/>
          </w:tcPr>
          <w:p w:rsidR="00312CD7" w:rsidRPr="0085016A" w:rsidRDefault="00312CD7"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312CD7" w:rsidRPr="005E6975" w:rsidRDefault="00312CD7"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6.Оздоровительные услуги</w:t>
            </w:r>
          </w:p>
        </w:tc>
        <w:tc>
          <w:tcPr>
            <w:tcW w:w="2409" w:type="dxa"/>
            <w:shd w:val="clear" w:color="auto" w:fill="FFFFFF"/>
          </w:tcPr>
          <w:p w:rsidR="00312CD7" w:rsidRPr="005E6975" w:rsidRDefault="00312CD7"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академический час</w:t>
            </w:r>
          </w:p>
        </w:tc>
        <w:tc>
          <w:tcPr>
            <w:tcW w:w="4395" w:type="dxa"/>
            <w:shd w:val="clear" w:color="auto" w:fill="FFFFFF"/>
          </w:tcPr>
          <w:p w:rsidR="00312CD7" w:rsidRPr="005E6975" w:rsidRDefault="00312CD7" w:rsidP="00312CD7">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услуги коллективного пользования</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w:hAnsi="Times New Roman"/>
                <w:b/>
                <w:sz w:val="28"/>
                <w:szCs w:val="28"/>
              </w:rPr>
            </w:pPr>
            <w:r w:rsidRPr="00E11CC2">
              <w:rPr>
                <w:rFonts w:ascii="Times New Roman" w:hAnsi="Times New Roman"/>
                <w:b/>
                <w:sz w:val="28"/>
                <w:szCs w:val="28"/>
              </w:rPr>
              <w:t>7. Предоставление помещений, площадок спортивных для физкультурно – оздоровительных занятий, спортивных игр</w:t>
            </w:r>
          </w:p>
        </w:tc>
        <w:tc>
          <w:tcPr>
            <w:tcW w:w="2409"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CYR" w:hAnsi="Times New Roman CYR" w:cs="Times New Roman CYR"/>
                <w:b/>
                <w:sz w:val="28"/>
                <w:szCs w:val="28"/>
              </w:rPr>
            </w:pPr>
            <w:r w:rsidRPr="00E11CC2">
              <w:rPr>
                <w:rFonts w:ascii="Times New Roman CYR" w:hAnsi="Times New Roman CYR" w:cs="Times New Roman CYR"/>
                <w:b/>
                <w:sz w:val="28"/>
                <w:szCs w:val="28"/>
              </w:rPr>
              <w:t>академический час</w:t>
            </w:r>
          </w:p>
        </w:tc>
        <w:tc>
          <w:tcPr>
            <w:tcW w:w="4395"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CYR" w:hAnsi="Times New Roman CYR" w:cs="Times New Roman CYR"/>
                <w:b/>
                <w:sz w:val="28"/>
                <w:szCs w:val="28"/>
              </w:rPr>
            </w:pPr>
            <w:r w:rsidRPr="00E11CC2">
              <w:rPr>
                <w:rFonts w:ascii="Times New Roman CYR" w:hAnsi="Times New Roman CYR" w:cs="Times New Roman CYR"/>
                <w:b/>
                <w:sz w:val="28"/>
                <w:szCs w:val="28"/>
              </w:rPr>
              <w:t>услуги коллективного пользования</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r w:rsidRPr="0085016A">
              <w:rPr>
                <w:rFonts w:ascii="Times New Roman" w:hAnsi="Times New Roman" w:cs="Times New Roman"/>
                <w:sz w:val="28"/>
                <w:szCs w:val="28"/>
              </w:rPr>
              <w:t>1.2 Лицей</w:t>
            </w:r>
            <w:r>
              <w:rPr>
                <w:rFonts w:ascii="Times New Roman" w:hAnsi="Times New Roman" w:cs="Times New Roman"/>
                <w:sz w:val="28"/>
                <w:szCs w:val="28"/>
              </w:rPr>
              <w:t>, гимназия</w:t>
            </w:r>
          </w:p>
        </w:tc>
        <w:tc>
          <w:tcPr>
            <w:tcW w:w="4820"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 Услуги по реализации общеобразовательной программы начального общего образования</w:t>
            </w:r>
          </w:p>
        </w:tc>
        <w:tc>
          <w:tcPr>
            <w:tcW w:w="2409"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учащихся</w:t>
            </w:r>
          </w:p>
        </w:tc>
        <w:tc>
          <w:tcPr>
            <w:tcW w:w="4395"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не имеющие медицинских противопоказаний и отклонений в развитии</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p>
        </w:tc>
        <w:tc>
          <w:tcPr>
            <w:tcW w:w="4820"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2. Услуги по реализации общеобразовательной программы основного общего образования </w:t>
            </w:r>
          </w:p>
        </w:tc>
        <w:tc>
          <w:tcPr>
            <w:tcW w:w="2409"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учащихся</w:t>
            </w:r>
          </w:p>
        </w:tc>
        <w:tc>
          <w:tcPr>
            <w:tcW w:w="4395"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xml:space="preserve">, не имеющие медицинских противопоказаний и отклонений в </w:t>
            </w:r>
            <w:r>
              <w:rPr>
                <w:rFonts w:ascii="Times New Roman" w:hAnsi="Times New Roman" w:cs="Times New Roman"/>
                <w:sz w:val="28"/>
                <w:szCs w:val="28"/>
              </w:rPr>
              <w:lastRenderedPageBreak/>
              <w:t>развитии</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3. Услуги по реализации общеобразовательной программы среднего </w:t>
            </w:r>
            <w:r w:rsidRPr="00E11CC2">
              <w:rPr>
                <w:rFonts w:ascii="Times New Roman" w:hAnsi="Times New Roman" w:cs="Times New Roman"/>
                <w:strike/>
                <w:sz w:val="28"/>
                <w:szCs w:val="28"/>
              </w:rPr>
              <w:t>(полного)</w:t>
            </w:r>
            <w:r w:rsidRPr="0085016A">
              <w:rPr>
                <w:rFonts w:ascii="Times New Roman" w:hAnsi="Times New Roman" w:cs="Times New Roman"/>
                <w:sz w:val="28"/>
                <w:szCs w:val="28"/>
              </w:rPr>
              <w:t xml:space="preserve"> общего образования</w:t>
            </w:r>
          </w:p>
        </w:tc>
        <w:tc>
          <w:tcPr>
            <w:tcW w:w="2409"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учащихся</w:t>
            </w:r>
          </w:p>
        </w:tc>
        <w:tc>
          <w:tcPr>
            <w:tcW w:w="4395"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не имеющие медицинских противопоказаний и отклонений в развитии</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E11CC2" w:rsidRPr="005E6975" w:rsidRDefault="00E11CC2"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4.Развивающие, оздоровительные услуги (за пределами основных общеобразовательных программ)</w:t>
            </w:r>
          </w:p>
        </w:tc>
        <w:tc>
          <w:tcPr>
            <w:tcW w:w="2409" w:type="dxa"/>
            <w:shd w:val="clear" w:color="auto" w:fill="FFFFFF"/>
          </w:tcPr>
          <w:p w:rsidR="00E11CC2" w:rsidRPr="005E6975" w:rsidRDefault="00E11CC2"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число детей</w:t>
            </w:r>
          </w:p>
        </w:tc>
        <w:tc>
          <w:tcPr>
            <w:tcW w:w="4395" w:type="dxa"/>
            <w:shd w:val="clear" w:color="auto" w:fill="FFFFFF"/>
          </w:tcPr>
          <w:p w:rsidR="00E11CC2" w:rsidRPr="005E6975" w:rsidRDefault="00E11CC2"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проживающие на территории города Волгодонска дети в возрасте с 4 до 18лет</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E11CC2" w:rsidRPr="005E6975" w:rsidRDefault="00E11CC2"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5.Оздоровительные услуги</w:t>
            </w:r>
          </w:p>
        </w:tc>
        <w:tc>
          <w:tcPr>
            <w:tcW w:w="2409" w:type="dxa"/>
            <w:shd w:val="clear" w:color="auto" w:fill="FFFFFF"/>
          </w:tcPr>
          <w:p w:rsidR="00E11CC2" w:rsidRPr="005E6975" w:rsidRDefault="00E11CC2" w:rsidP="00083DEF">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академический час</w:t>
            </w:r>
          </w:p>
        </w:tc>
        <w:tc>
          <w:tcPr>
            <w:tcW w:w="4395" w:type="dxa"/>
            <w:shd w:val="clear" w:color="auto" w:fill="FFFFFF"/>
          </w:tcPr>
          <w:p w:rsidR="00E11CC2" w:rsidRPr="005E6975" w:rsidRDefault="00E11CC2" w:rsidP="005E6975">
            <w:pPr>
              <w:pStyle w:val="ConsPlusNormal"/>
              <w:widowControl/>
              <w:ind w:firstLine="0"/>
              <w:jc w:val="both"/>
              <w:rPr>
                <w:rFonts w:ascii="Times New Roman" w:hAnsi="Times New Roman" w:cs="Times New Roman"/>
                <w:b/>
                <w:sz w:val="28"/>
                <w:szCs w:val="28"/>
              </w:rPr>
            </w:pPr>
            <w:r w:rsidRPr="005E6975">
              <w:rPr>
                <w:rFonts w:ascii="Times New Roman" w:hAnsi="Times New Roman" w:cs="Times New Roman"/>
                <w:b/>
                <w:sz w:val="28"/>
                <w:szCs w:val="28"/>
              </w:rPr>
              <w:t>услуги коллективного пользования</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w:hAnsi="Times New Roman"/>
                <w:b/>
                <w:sz w:val="28"/>
                <w:szCs w:val="28"/>
              </w:rPr>
            </w:pPr>
            <w:r w:rsidRPr="00E11CC2">
              <w:rPr>
                <w:rFonts w:ascii="Times New Roman" w:hAnsi="Times New Roman"/>
                <w:b/>
                <w:sz w:val="28"/>
                <w:szCs w:val="28"/>
              </w:rPr>
              <w:t>6.Услуги по реализации основной общеобразовательной программы дошкольного образования в группах с 12- часовым пребыванием</w:t>
            </w:r>
          </w:p>
        </w:tc>
        <w:tc>
          <w:tcPr>
            <w:tcW w:w="2409"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CYR" w:hAnsi="Times New Roman CYR" w:cs="Times New Roman CYR"/>
                <w:b/>
                <w:sz w:val="28"/>
                <w:szCs w:val="28"/>
              </w:rPr>
            </w:pPr>
            <w:r w:rsidRPr="00E11CC2">
              <w:rPr>
                <w:rFonts w:ascii="Times New Roman CYR" w:hAnsi="Times New Roman CYR" w:cs="Times New Roman CYR"/>
                <w:b/>
                <w:sz w:val="28"/>
                <w:szCs w:val="28"/>
              </w:rPr>
              <w:t>количество человек</w:t>
            </w:r>
          </w:p>
        </w:tc>
        <w:tc>
          <w:tcPr>
            <w:tcW w:w="4395"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CYR" w:hAnsi="Times New Roman CYR" w:cs="Times New Roman CYR"/>
                <w:b/>
                <w:sz w:val="28"/>
                <w:szCs w:val="28"/>
              </w:rPr>
            </w:pPr>
            <w:r w:rsidRPr="00E11CC2">
              <w:rPr>
                <w:rFonts w:ascii="Times New Roman CYR" w:hAnsi="Times New Roman CYR" w:cs="Times New Roman CYR"/>
                <w:b/>
                <w:sz w:val="28"/>
                <w:szCs w:val="28"/>
              </w:rPr>
              <w:t>проживающие на территории города Волгодонска дети в возрасте до 7 лет</w:t>
            </w:r>
          </w:p>
        </w:tc>
      </w:tr>
      <w:tr w:rsidR="00E11CC2" w:rsidRPr="0085016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rPr>
            </w:pPr>
          </w:p>
        </w:tc>
        <w:tc>
          <w:tcPr>
            <w:tcW w:w="4820"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w:hAnsi="Times New Roman"/>
                <w:b/>
                <w:sz w:val="28"/>
                <w:szCs w:val="28"/>
              </w:rPr>
            </w:pPr>
            <w:r w:rsidRPr="00E11CC2">
              <w:rPr>
                <w:rFonts w:ascii="Times New Roman" w:hAnsi="Times New Roman"/>
                <w:b/>
                <w:sz w:val="28"/>
                <w:szCs w:val="28"/>
              </w:rPr>
              <w:t>7. Предоставление помещений, площадок спортивных для физкультурно – оздоровительных занятий, спортивных игр</w:t>
            </w:r>
          </w:p>
        </w:tc>
        <w:tc>
          <w:tcPr>
            <w:tcW w:w="2409"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CYR" w:hAnsi="Times New Roman CYR" w:cs="Times New Roman CYR"/>
                <w:b/>
                <w:sz w:val="28"/>
                <w:szCs w:val="28"/>
              </w:rPr>
            </w:pPr>
            <w:r w:rsidRPr="00E11CC2">
              <w:rPr>
                <w:rFonts w:ascii="Times New Roman CYR" w:hAnsi="Times New Roman CYR" w:cs="Times New Roman CYR"/>
                <w:b/>
                <w:sz w:val="28"/>
                <w:szCs w:val="28"/>
              </w:rPr>
              <w:t>академический час</w:t>
            </w:r>
          </w:p>
        </w:tc>
        <w:tc>
          <w:tcPr>
            <w:tcW w:w="4395" w:type="dxa"/>
            <w:shd w:val="clear" w:color="auto" w:fill="FFFFFF"/>
          </w:tcPr>
          <w:p w:rsidR="00E11CC2" w:rsidRPr="00E11CC2" w:rsidRDefault="00E11CC2" w:rsidP="00E11CC2">
            <w:pPr>
              <w:autoSpaceDE w:val="0"/>
              <w:autoSpaceDN w:val="0"/>
              <w:adjustRightInd w:val="0"/>
              <w:spacing w:after="0" w:line="240" w:lineRule="auto"/>
              <w:jc w:val="both"/>
              <w:outlineLvl w:val="0"/>
              <w:rPr>
                <w:rFonts w:ascii="Times New Roman CYR" w:hAnsi="Times New Roman CYR" w:cs="Times New Roman CYR"/>
                <w:b/>
                <w:sz w:val="28"/>
                <w:szCs w:val="28"/>
              </w:rPr>
            </w:pPr>
            <w:r w:rsidRPr="00E11CC2">
              <w:rPr>
                <w:rFonts w:ascii="Times New Roman CYR" w:hAnsi="Times New Roman CYR" w:cs="Times New Roman CYR"/>
                <w:b/>
                <w:sz w:val="28"/>
                <w:szCs w:val="28"/>
              </w:rPr>
              <w:t>услуги коллективного пользования</w:t>
            </w:r>
          </w:p>
        </w:tc>
      </w:tr>
      <w:tr w:rsidR="00E11CC2" w:rsidRPr="002F0547">
        <w:tc>
          <w:tcPr>
            <w:tcW w:w="2977" w:type="dxa"/>
            <w:shd w:val="clear" w:color="auto" w:fill="FFFFFF"/>
          </w:tcPr>
          <w:p w:rsidR="00E11CC2" w:rsidRPr="00E11CC2" w:rsidRDefault="00E11CC2" w:rsidP="0085016A">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1.3 </w:t>
            </w:r>
            <w:r w:rsidRPr="00E11CC2">
              <w:rPr>
                <w:rFonts w:ascii="Times New Roman" w:hAnsi="Times New Roman" w:cs="Times New Roman"/>
                <w:strike/>
                <w:sz w:val="28"/>
                <w:szCs w:val="28"/>
              </w:rPr>
              <w:t>МОУ  Центр образования</w:t>
            </w:r>
            <w:r>
              <w:rPr>
                <w:rFonts w:ascii="Times New Roman" w:hAnsi="Times New Roman" w:cs="Times New Roman"/>
                <w:strike/>
                <w:sz w:val="28"/>
                <w:szCs w:val="28"/>
              </w:rPr>
              <w:t xml:space="preserve"> </w:t>
            </w:r>
            <w:r>
              <w:rPr>
                <w:rFonts w:ascii="Times New Roman" w:hAnsi="Times New Roman" w:cs="Times New Roman"/>
                <w:b/>
                <w:sz w:val="28"/>
                <w:szCs w:val="28"/>
              </w:rPr>
              <w:t>МБОУ СОШ «Центр образования»</w:t>
            </w:r>
          </w:p>
        </w:tc>
        <w:tc>
          <w:tcPr>
            <w:tcW w:w="4820" w:type="dxa"/>
            <w:shd w:val="clear" w:color="auto" w:fill="FFFFFF"/>
          </w:tcPr>
          <w:p w:rsidR="00E11CC2" w:rsidRPr="0085016A" w:rsidRDefault="00E11CC2" w:rsidP="00FF5392">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 Услуги по реализации общеобразовательной программы начального общего образования</w:t>
            </w:r>
          </w:p>
        </w:tc>
        <w:tc>
          <w:tcPr>
            <w:tcW w:w="2409" w:type="dxa"/>
            <w:shd w:val="clear" w:color="auto" w:fill="FFFFFF"/>
          </w:tcPr>
          <w:p w:rsidR="00E11CC2" w:rsidRPr="008E21F2" w:rsidRDefault="00E11CC2" w:rsidP="00FF539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учащихся</w:t>
            </w:r>
          </w:p>
        </w:tc>
        <w:tc>
          <w:tcPr>
            <w:tcW w:w="4395" w:type="dxa"/>
            <w:shd w:val="clear" w:color="auto" w:fill="FFFFFF"/>
          </w:tcPr>
          <w:p w:rsidR="00E11CC2" w:rsidRPr="008E21F2" w:rsidRDefault="00E11CC2" w:rsidP="00FF5392">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xml:space="preserve">, не имеющие медицинских противопоказаний и отклонений в </w:t>
            </w:r>
            <w:r>
              <w:rPr>
                <w:rFonts w:ascii="Times New Roman" w:hAnsi="Times New Roman" w:cs="Times New Roman"/>
                <w:sz w:val="28"/>
                <w:szCs w:val="28"/>
              </w:rPr>
              <w:lastRenderedPageBreak/>
              <w:t>развитии</w:t>
            </w:r>
          </w:p>
        </w:tc>
      </w:tr>
      <w:tr w:rsidR="00E11CC2" w:rsidRPr="002F0547">
        <w:tc>
          <w:tcPr>
            <w:tcW w:w="2977"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p>
        </w:tc>
        <w:tc>
          <w:tcPr>
            <w:tcW w:w="4820" w:type="dxa"/>
            <w:shd w:val="clear" w:color="auto" w:fill="FFFFFF"/>
          </w:tcPr>
          <w:p w:rsidR="00E11CC2" w:rsidRPr="0085016A" w:rsidRDefault="00E11CC2" w:rsidP="00FF5392">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2. Услуги по реализации общеобразовательной программы основного общего образования </w:t>
            </w:r>
          </w:p>
        </w:tc>
        <w:tc>
          <w:tcPr>
            <w:tcW w:w="2409" w:type="dxa"/>
            <w:shd w:val="clear" w:color="auto" w:fill="FFFFFF"/>
          </w:tcPr>
          <w:p w:rsidR="00E11CC2" w:rsidRPr="008E21F2" w:rsidRDefault="00E11CC2" w:rsidP="00FF539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учащихся</w:t>
            </w:r>
          </w:p>
        </w:tc>
        <w:tc>
          <w:tcPr>
            <w:tcW w:w="4395" w:type="dxa"/>
            <w:shd w:val="clear" w:color="auto" w:fill="FFFFFF"/>
          </w:tcPr>
          <w:p w:rsidR="00E11CC2" w:rsidRPr="008E21F2" w:rsidRDefault="00E11CC2" w:rsidP="00FF5392">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граждане любого возраста, имеющие начальное общее образование</w:t>
            </w:r>
          </w:p>
        </w:tc>
      </w:tr>
      <w:tr w:rsidR="00E11CC2" w:rsidRPr="002F0547">
        <w:tc>
          <w:tcPr>
            <w:tcW w:w="2977"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p>
        </w:tc>
        <w:tc>
          <w:tcPr>
            <w:tcW w:w="4820" w:type="dxa"/>
            <w:shd w:val="clear" w:color="auto" w:fill="FFFFFF"/>
          </w:tcPr>
          <w:p w:rsidR="00E11CC2" w:rsidRPr="0085016A" w:rsidRDefault="00E11CC2" w:rsidP="00FF5392">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3. Услуги по реализации общеобразовательной программы среднего </w:t>
            </w:r>
            <w:r w:rsidRPr="00E11CC2">
              <w:rPr>
                <w:rFonts w:ascii="Times New Roman" w:hAnsi="Times New Roman" w:cs="Times New Roman"/>
                <w:strike/>
                <w:sz w:val="28"/>
                <w:szCs w:val="28"/>
              </w:rPr>
              <w:t xml:space="preserve">(полного) </w:t>
            </w:r>
            <w:r w:rsidRPr="0085016A">
              <w:rPr>
                <w:rFonts w:ascii="Times New Roman" w:hAnsi="Times New Roman" w:cs="Times New Roman"/>
                <w:sz w:val="28"/>
                <w:szCs w:val="28"/>
              </w:rPr>
              <w:t>общего образования</w:t>
            </w:r>
          </w:p>
        </w:tc>
        <w:tc>
          <w:tcPr>
            <w:tcW w:w="2409" w:type="dxa"/>
            <w:shd w:val="clear" w:color="auto" w:fill="FFFFFF"/>
          </w:tcPr>
          <w:p w:rsidR="00E11CC2" w:rsidRPr="008E21F2" w:rsidRDefault="00E11CC2" w:rsidP="00FF539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учащихся</w:t>
            </w:r>
          </w:p>
        </w:tc>
        <w:tc>
          <w:tcPr>
            <w:tcW w:w="4395" w:type="dxa"/>
            <w:shd w:val="clear" w:color="auto" w:fill="FFFFFF"/>
          </w:tcPr>
          <w:p w:rsidR="00E11CC2" w:rsidRPr="008E21F2" w:rsidRDefault="00E11CC2" w:rsidP="001D338C">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достигшие школьного возраста</w:t>
            </w:r>
            <w:r>
              <w:rPr>
                <w:rFonts w:ascii="Times New Roman" w:hAnsi="Times New Roman" w:cs="Times New Roman"/>
                <w:sz w:val="28"/>
                <w:szCs w:val="28"/>
              </w:rPr>
              <w:t>, граждане любого возраста, имеющие основное общее образование</w:t>
            </w:r>
          </w:p>
        </w:tc>
      </w:tr>
      <w:tr w:rsidR="00E11CC2" w:rsidRPr="002F0547">
        <w:tc>
          <w:tcPr>
            <w:tcW w:w="2977"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p>
        </w:tc>
        <w:tc>
          <w:tcPr>
            <w:tcW w:w="4820" w:type="dxa"/>
            <w:shd w:val="clear" w:color="auto" w:fill="FFFFFF"/>
          </w:tcPr>
          <w:p w:rsidR="00E11CC2" w:rsidRPr="00C66894" w:rsidRDefault="00E11CC2" w:rsidP="0085016A">
            <w:pPr>
              <w:spacing w:after="0" w:line="240" w:lineRule="auto"/>
              <w:rPr>
                <w:rFonts w:ascii="Times New Roman" w:hAnsi="Times New Roman" w:cs="Times New Roman"/>
                <w:sz w:val="28"/>
                <w:szCs w:val="28"/>
              </w:rPr>
            </w:pPr>
            <w:r w:rsidRPr="00C66894">
              <w:rPr>
                <w:rFonts w:ascii="Times New Roman" w:hAnsi="Times New Roman" w:cs="Times New Roman"/>
                <w:sz w:val="28"/>
                <w:szCs w:val="28"/>
              </w:rPr>
              <w:t>4. Услуги по реализации начальных профессиональных и дополнительных образовательных программ за пределами основных общеобразовательных программ</w:t>
            </w:r>
          </w:p>
        </w:tc>
        <w:tc>
          <w:tcPr>
            <w:tcW w:w="2409" w:type="dxa"/>
            <w:shd w:val="clear" w:color="auto" w:fill="FFFFFF"/>
          </w:tcPr>
          <w:p w:rsidR="00E11CC2" w:rsidRPr="00C66894"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C66894">
              <w:rPr>
                <w:rFonts w:ascii="Times New Roman" w:hAnsi="Times New Roman" w:cs="Times New Roman"/>
                <w:sz w:val="28"/>
                <w:szCs w:val="28"/>
              </w:rPr>
              <w:t>исло учащихся</w:t>
            </w:r>
          </w:p>
        </w:tc>
        <w:tc>
          <w:tcPr>
            <w:tcW w:w="4395" w:type="dxa"/>
            <w:shd w:val="clear" w:color="auto" w:fill="FFFFFF"/>
          </w:tcPr>
          <w:p w:rsidR="00E11CC2" w:rsidRPr="00C66894" w:rsidRDefault="00E11CC2" w:rsidP="0085016A">
            <w:pPr>
              <w:spacing w:after="0" w:line="240" w:lineRule="auto"/>
              <w:rPr>
                <w:rFonts w:ascii="Times New Roman" w:hAnsi="Times New Roman" w:cs="Times New Roman"/>
                <w:sz w:val="28"/>
                <w:szCs w:val="28"/>
              </w:rPr>
            </w:pPr>
            <w:r w:rsidRPr="00C66894">
              <w:rPr>
                <w:rFonts w:ascii="Times New Roman" w:hAnsi="Times New Roman" w:cs="Times New Roman"/>
                <w:sz w:val="28"/>
                <w:szCs w:val="28"/>
              </w:rPr>
              <w:t>Учащиеся центра образования, общеобразовательных учреждений города Волгодонска</w:t>
            </w:r>
          </w:p>
        </w:tc>
      </w:tr>
      <w:tr w:rsidR="00E11CC2" w:rsidRPr="002F0547">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r w:rsidRPr="0085016A">
              <w:rPr>
                <w:rFonts w:ascii="Times New Roman" w:hAnsi="Times New Roman" w:cs="Times New Roman"/>
                <w:sz w:val="28"/>
                <w:szCs w:val="28"/>
              </w:rPr>
              <w:t>2. Дошкольные учреждения</w:t>
            </w:r>
          </w:p>
        </w:tc>
        <w:tc>
          <w:tcPr>
            <w:tcW w:w="4820" w:type="dxa"/>
            <w:shd w:val="clear" w:color="auto" w:fill="FFFFFF"/>
          </w:tcPr>
          <w:p w:rsidR="00E11CC2" w:rsidRPr="0085016A" w:rsidRDefault="00E11CC2" w:rsidP="00C66894">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 Услуги по реализации основной общеобразовательной программы дошкольного образования в группах с 12-часовым пребыванием</w:t>
            </w:r>
          </w:p>
        </w:tc>
        <w:tc>
          <w:tcPr>
            <w:tcW w:w="2409"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детей</w:t>
            </w:r>
          </w:p>
        </w:tc>
        <w:tc>
          <w:tcPr>
            <w:tcW w:w="4395" w:type="dxa"/>
            <w:shd w:val="clear" w:color="auto" w:fill="FFFFFF"/>
          </w:tcPr>
          <w:p w:rsidR="00E11CC2" w:rsidRPr="008E21F2" w:rsidRDefault="00E11CC2" w:rsidP="001D338C">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в возрасте до 7 лет</w:t>
            </w:r>
          </w:p>
        </w:tc>
      </w:tr>
      <w:tr w:rsidR="00E11CC2" w:rsidRPr="002F0547">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p>
        </w:tc>
        <w:tc>
          <w:tcPr>
            <w:tcW w:w="4820" w:type="dxa"/>
            <w:shd w:val="clear" w:color="auto" w:fill="FFFFFF"/>
          </w:tcPr>
          <w:p w:rsidR="00E11CC2" w:rsidRPr="0085016A" w:rsidRDefault="00E11CC2" w:rsidP="00C66894">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2. Услуги по реализации основной общеобразовательной программы дошкольного образования в группах с 2</w:t>
            </w:r>
            <w:r>
              <w:rPr>
                <w:rFonts w:ascii="Times New Roman" w:hAnsi="Times New Roman" w:cs="Times New Roman"/>
                <w:sz w:val="28"/>
                <w:szCs w:val="28"/>
              </w:rPr>
              <w:t>4</w:t>
            </w:r>
            <w:r w:rsidRPr="0085016A">
              <w:rPr>
                <w:rFonts w:ascii="Times New Roman" w:hAnsi="Times New Roman" w:cs="Times New Roman"/>
                <w:sz w:val="28"/>
                <w:szCs w:val="28"/>
              </w:rPr>
              <w:t>-часовым пребыванием</w:t>
            </w:r>
          </w:p>
        </w:tc>
        <w:tc>
          <w:tcPr>
            <w:tcW w:w="2409"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детей</w:t>
            </w:r>
          </w:p>
        </w:tc>
        <w:tc>
          <w:tcPr>
            <w:tcW w:w="4395"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в возрасте до 7 лет</w:t>
            </w:r>
          </w:p>
        </w:tc>
      </w:tr>
      <w:tr w:rsidR="00E11CC2" w:rsidRPr="002F0547">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p>
        </w:tc>
        <w:tc>
          <w:tcPr>
            <w:tcW w:w="4820" w:type="dxa"/>
            <w:shd w:val="clear" w:color="auto" w:fill="FFFFFF"/>
          </w:tcPr>
          <w:p w:rsidR="00E11CC2" w:rsidRPr="0085016A" w:rsidRDefault="00E11CC2" w:rsidP="00C66894">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3. Услуги по реализации основной общеобразовательной программы дошкольного образования в группах </w:t>
            </w:r>
            <w:r>
              <w:rPr>
                <w:rFonts w:ascii="Times New Roman" w:hAnsi="Times New Roman" w:cs="Times New Roman"/>
                <w:sz w:val="28"/>
                <w:szCs w:val="28"/>
              </w:rPr>
              <w:t>с 4</w:t>
            </w:r>
            <w:r w:rsidRPr="0085016A">
              <w:rPr>
                <w:rFonts w:ascii="Times New Roman" w:hAnsi="Times New Roman" w:cs="Times New Roman"/>
                <w:sz w:val="28"/>
                <w:szCs w:val="28"/>
              </w:rPr>
              <w:t>-часовым пребывани</w:t>
            </w:r>
            <w:r>
              <w:rPr>
                <w:rFonts w:ascii="Times New Roman" w:hAnsi="Times New Roman" w:cs="Times New Roman"/>
                <w:sz w:val="28"/>
                <w:szCs w:val="28"/>
              </w:rPr>
              <w:t>ем</w:t>
            </w:r>
            <w:r w:rsidRPr="0085016A">
              <w:rPr>
                <w:rFonts w:ascii="Times New Roman" w:hAnsi="Times New Roman" w:cs="Times New Roman"/>
                <w:sz w:val="28"/>
                <w:szCs w:val="28"/>
              </w:rPr>
              <w:t xml:space="preserve"> </w:t>
            </w:r>
          </w:p>
        </w:tc>
        <w:tc>
          <w:tcPr>
            <w:tcW w:w="2409"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детей</w:t>
            </w:r>
          </w:p>
        </w:tc>
        <w:tc>
          <w:tcPr>
            <w:tcW w:w="4395" w:type="dxa"/>
            <w:shd w:val="clear" w:color="auto" w:fill="FFFFFF"/>
          </w:tcPr>
          <w:p w:rsidR="00E11CC2" w:rsidRPr="008E21F2" w:rsidRDefault="00E11CC2" w:rsidP="008E21F2">
            <w:pPr>
              <w:spacing w:after="0" w:line="240" w:lineRule="auto"/>
              <w:rPr>
                <w:rFonts w:ascii="Times New Roman" w:hAnsi="Times New Roman" w:cs="Times New Roman"/>
                <w:sz w:val="28"/>
                <w:szCs w:val="28"/>
              </w:rPr>
            </w:pPr>
            <w:r>
              <w:rPr>
                <w:rFonts w:ascii="Times New Roman" w:hAnsi="Times New Roman" w:cs="Times New Roman"/>
                <w:sz w:val="28"/>
                <w:szCs w:val="28"/>
              </w:rPr>
              <w:t>проживающие на территории города Волгодонска д</w:t>
            </w:r>
            <w:r w:rsidRPr="008E21F2">
              <w:rPr>
                <w:rFonts w:ascii="Times New Roman" w:hAnsi="Times New Roman" w:cs="Times New Roman"/>
                <w:sz w:val="28"/>
                <w:szCs w:val="28"/>
              </w:rPr>
              <w:t>ети в возрасте до 7 лет</w:t>
            </w:r>
          </w:p>
        </w:tc>
      </w:tr>
      <w:tr w:rsidR="00E11CC2" w:rsidRPr="00A45FAA">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r w:rsidRPr="0085016A">
              <w:rPr>
                <w:rFonts w:ascii="Times New Roman" w:hAnsi="Times New Roman" w:cs="Times New Roman"/>
                <w:sz w:val="28"/>
                <w:szCs w:val="28"/>
              </w:rPr>
              <w:t>3. Учреждения дополнительного образования детей</w:t>
            </w:r>
          </w:p>
        </w:tc>
        <w:tc>
          <w:tcPr>
            <w:tcW w:w="4820" w:type="dxa"/>
            <w:shd w:val="clear" w:color="auto" w:fill="FFFFFF"/>
          </w:tcPr>
          <w:p w:rsidR="00E11CC2" w:rsidRPr="0085016A" w:rsidRDefault="00E11CC2" w:rsidP="001E1EB5">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 Услуги по реализации дополнительных образовательных программ за пределами основных  общеобразовательных программ</w:t>
            </w:r>
          </w:p>
        </w:tc>
        <w:tc>
          <w:tcPr>
            <w:tcW w:w="2409"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 xml:space="preserve">исло детей </w:t>
            </w:r>
          </w:p>
        </w:tc>
        <w:tc>
          <w:tcPr>
            <w:tcW w:w="4395" w:type="dxa"/>
            <w:shd w:val="clear" w:color="auto" w:fill="FFFFFF"/>
          </w:tcPr>
          <w:p w:rsidR="00E11CC2" w:rsidRDefault="00E11CC2" w:rsidP="00C66894">
            <w:pPr>
              <w:spacing w:after="0"/>
              <w:rPr>
                <w:rFonts w:ascii="Times New Roman" w:hAnsi="Times New Roman" w:cs="Times New Roman"/>
                <w:strike/>
                <w:sz w:val="28"/>
                <w:szCs w:val="28"/>
              </w:rPr>
            </w:pPr>
            <w:r w:rsidRPr="00F61A2A">
              <w:rPr>
                <w:rFonts w:ascii="Times New Roman" w:hAnsi="Times New Roman" w:cs="Times New Roman"/>
                <w:strike/>
                <w:sz w:val="28"/>
                <w:szCs w:val="28"/>
              </w:rPr>
              <w:t>проживающие на территории города Волгодонска дети в возрасте с 4 до 18 лет (для учащейся молодели 21 год)</w:t>
            </w:r>
          </w:p>
          <w:p w:rsidR="00E11CC2" w:rsidRPr="00F61A2A" w:rsidRDefault="00E11CC2" w:rsidP="00E11CC2">
            <w:pPr>
              <w:spacing w:after="0" w:line="240" w:lineRule="auto"/>
              <w:rPr>
                <w:rFonts w:ascii="Times New Roman" w:hAnsi="Times New Roman" w:cs="Times New Roman"/>
                <w:b/>
                <w:sz w:val="28"/>
                <w:szCs w:val="28"/>
              </w:rPr>
            </w:pPr>
            <w:r w:rsidRPr="00E11CC2">
              <w:rPr>
                <w:rFonts w:ascii="Times New Roman" w:hAnsi="Times New Roman" w:cs="Times New Roman"/>
                <w:b/>
                <w:strike/>
                <w:sz w:val="28"/>
                <w:szCs w:val="28"/>
              </w:rPr>
              <w:t>проживающие на территории города Волгодонска и Ростовской области дети в возрасте с 4 до 18 лет (для учащейся молодежи 21 год)</w:t>
            </w:r>
            <w:r>
              <w:rPr>
                <w:rFonts w:ascii="Times New Roman" w:hAnsi="Times New Roman" w:cs="Times New Roman"/>
                <w:b/>
                <w:sz w:val="28"/>
                <w:szCs w:val="28"/>
              </w:rPr>
              <w:t xml:space="preserve"> проживающие на территории города Волгодонска и Ростовской области дети в возрасте с 4 до 18 лет и учащаяся молодежь</w:t>
            </w:r>
          </w:p>
        </w:tc>
      </w:tr>
      <w:tr w:rsidR="00E11CC2" w:rsidRPr="00A45FAA">
        <w:tc>
          <w:tcPr>
            <w:tcW w:w="2977"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p>
        </w:tc>
        <w:tc>
          <w:tcPr>
            <w:tcW w:w="4820" w:type="dxa"/>
            <w:shd w:val="clear" w:color="auto" w:fill="FFFFFF"/>
          </w:tcPr>
          <w:p w:rsidR="00E11CC2" w:rsidRPr="00816D7E" w:rsidRDefault="00E11CC2" w:rsidP="00083DEF">
            <w:pPr>
              <w:pStyle w:val="ConsPlusNormal"/>
              <w:widowControl/>
              <w:ind w:firstLine="0"/>
              <w:jc w:val="both"/>
              <w:rPr>
                <w:rFonts w:ascii="Times New Roman" w:hAnsi="Times New Roman" w:cs="Times New Roman"/>
                <w:b/>
                <w:sz w:val="28"/>
                <w:szCs w:val="28"/>
              </w:rPr>
            </w:pPr>
            <w:r w:rsidRPr="00816D7E">
              <w:rPr>
                <w:rFonts w:ascii="Times New Roman" w:hAnsi="Times New Roman" w:cs="Times New Roman"/>
                <w:b/>
                <w:sz w:val="28"/>
                <w:szCs w:val="28"/>
              </w:rPr>
              <w:t>2.Оздоровительные услуги</w:t>
            </w:r>
          </w:p>
        </w:tc>
        <w:tc>
          <w:tcPr>
            <w:tcW w:w="2409" w:type="dxa"/>
            <w:shd w:val="clear" w:color="auto" w:fill="FFFFFF"/>
          </w:tcPr>
          <w:p w:rsidR="00E11CC2" w:rsidRPr="00816D7E" w:rsidRDefault="00E11CC2" w:rsidP="00083DEF">
            <w:pPr>
              <w:pStyle w:val="ConsPlusNormal"/>
              <w:widowControl/>
              <w:ind w:firstLine="0"/>
              <w:jc w:val="both"/>
              <w:rPr>
                <w:rFonts w:ascii="Times New Roman" w:hAnsi="Times New Roman" w:cs="Times New Roman"/>
                <w:b/>
                <w:sz w:val="28"/>
                <w:szCs w:val="28"/>
              </w:rPr>
            </w:pPr>
            <w:r w:rsidRPr="00816D7E">
              <w:rPr>
                <w:rFonts w:ascii="Times New Roman" w:hAnsi="Times New Roman" w:cs="Times New Roman"/>
                <w:b/>
                <w:sz w:val="28"/>
                <w:szCs w:val="28"/>
              </w:rPr>
              <w:t>академический час</w:t>
            </w:r>
          </w:p>
        </w:tc>
        <w:tc>
          <w:tcPr>
            <w:tcW w:w="4395" w:type="dxa"/>
            <w:shd w:val="clear" w:color="auto" w:fill="FFFFFF"/>
          </w:tcPr>
          <w:p w:rsidR="00E11CC2" w:rsidRPr="00816D7E" w:rsidRDefault="00E11CC2" w:rsidP="00083DEF">
            <w:pPr>
              <w:pStyle w:val="ConsPlusNormal"/>
              <w:widowControl/>
              <w:ind w:firstLine="0"/>
              <w:jc w:val="both"/>
              <w:rPr>
                <w:rFonts w:ascii="Times New Roman" w:hAnsi="Times New Roman" w:cs="Times New Roman"/>
                <w:b/>
                <w:sz w:val="28"/>
                <w:szCs w:val="28"/>
              </w:rPr>
            </w:pPr>
            <w:r w:rsidRPr="00816D7E">
              <w:rPr>
                <w:rFonts w:ascii="Times New Roman" w:hAnsi="Times New Roman" w:cs="Times New Roman"/>
                <w:b/>
                <w:sz w:val="28"/>
                <w:szCs w:val="28"/>
              </w:rPr>
              <w:t>услуги коллективного пользования</w:t>
            </w:r>
          </w:p>
        </w:tc>
      </w:tr>
      <w:tr w:rsidR="00E11CC2" w:rsidRPr="00A45FAA">
        <w:tc>
          <w:tcPr>
            <w:tcW w:w="2977"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p>
        </w:tc>
        <w:tc>
          <w:tcPr>
            <w:tcW w:w="4820" w:type="dxa"/>
            <w:shd w:val="clear" w:color="auto" w:fill="FFFFFF"/>
          </w:tcPr>
          <w:p w:rsidR="00E11CC2" w:rsidRPr="00816D7E" w:rsidRDefault="00E11CC2" w:rsidP="00083DEF">
            <w:pPr>
              <w:pStyle w:val="ConsPlusNormal"/>
              <w:widowControl/>
              <w:ind w:firstLine="0"/>
              <w:jc w:val="both"/>
              <w:rPr>
                <w:rFonts w:ascii="Times New Roman" w:hAnsi="Times New Roman" w:cs="Times New Roman"/>
                <w:b/>
                <w:sz w:val="28"/>
                <w:szCs w:val="28"/>
              </w:rPr>
            </w:pPr>
            <w:r w:rsidRPr="00816D7E">
              <w:rPr>
                <w:rFonts w:ascii="Times New Roman" w:hAnsi="Times New Roman" w:cs="Times New Roman"/>
                <w:b/>
                <w:sz w:val="28"/>
                <w:szCs w:val="28"/>
              </w:rPr>
              <w:t>3.Предоставление помещений, площадок спортивных для физкультурно- оздоровительных занятий, спортивных игр</w:t>
            </w:r>
          </w:p>
        </w:tc>
        <w:tc>
          <w:tcPr>
            <w:tcW w:w="2409" w:type="dxa"/>
            <w:shd w:val="clear" w:color="auto" w:fill="FFFFFF"/>
          </w:tcPr>
          <w:p w:rsidR="00E11CC2" w:rsidRPr="00816D7E" w:rsidRDefault="00E11CC2" w:rsidP="00083DEF">
            <w:pPr>
              <w:pStyle w:val="ConsPlusNormal"/>
              <w:widowControl/>
              <w:ind w:firstLine="0"/>
              <w:jc w:val="both"/>
              <w:rPr>
                <w:rFonts w:ascii="Times New Roman" w:hAnsi="Times New Roman" w:cs="Times New Roman"/>
                <w:b/>
                <w:sz w:val="28"/>
                <w:szCs w:val="28"/>
              </w:rPr>
            </w:pPr>
            <w:r w:rsidRPr="00816D7E">
              <w:rPr>
                <w:rFonts w:ascii="Times New Roman" w:hAnsi="Times New Roman" w:cs="Times New Roman"/>
                <w:b/>
                <w:sz w:val="28"/>
                <w:szCs w:val="28"/>
              </w:rPr>
              <w:t>академический час</w:t>
            </w:r>
          </w:p>
        </w:tc>
        <w:tc>
          <w:tcPr>
            <w:tcW w:w="4395" w:type="dxa"/>
            <w:shd w:val="clear" w:color="auto" w:fill="FFFFFF"/>
          </w:tcPr>
          <w:p w:rsidR="00E11CC2" w:rsidRPr="00816D7E" w:rsidRDefault="00E11CC2" w:rsidP="00816D7E">
            <w:pPr>
              <w:pStyle w:val="ConsPlusNormal"/>
              <w:widowControl/>
              <w:ind w:firstLine="0"/>
              <w:jc w:val="both"/>
              <w:rPr>
                <w:rFonts w:ascii="Times New Roman" w:hAnsi="Times New Roman" w:cs="Times New Roman"/>
                <w:b/>
                <w:sz w:val="28"/>
                <w:szCs w:val="28"/>
              </w:rPr>
            </w:pPr>
            <w:r w:rsidRPr="00816D7E">
              <w:rPr>
                <w:rFonts w:ascii="Times New Roman" w:hAnsi="Times New Roman" w:cs="Times New Roman"/>
                <w:b/>
                <w:sz w:val="28"/>
                <w:szCs w:val="28"/>
              </w:rPr>
              <w:t>услуги коллективного пользования</w:t>
            </w:r>
          </w:p>
        </w:tc>
      </w:tr>
      <w:tr w:rsidR="00E11CC2" w:rsidRPr="00211215">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r w:rsidRPr="0085016A">
              <w:rPr>
                <w:rFonts w:ascii="Times New Roman" w:hAnsi="Times New Roman" w:cs="Times New Roman"/>
                <w:sz w:val="28"/>
                <w:szCs w:val="28"/>
              </w:rPr>
              <w:t>4.Прочие учреждения</w:t>
            </w:r>
          </w:p>
        </w:tc>
        <w:tc>
          <w:tcPr>
            <w:tcW w:w="4820"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 xml:space="preserve">1.Услуги научно-методического </w:t>
            </w:r>
            <w:r w:rsidRPr="0085016A">
              <w:rPr>
                <w:rFonts w:ascii="Times New Roman" w:hAnsi="Times New Roman" w:cs="Times New Roman"/>
                <w:sz w:val="28"/>
                <w:szCs w:val="28"/>
              </w:rPr>
              <w:lastRenderedPageBreak/>
              <w:t>обеспечения реализации приоритетных направлений развития муниципальной системы образования, по повышению квалификации и профессиональной переподготовке работников образования, услуги организационного, технического и технологического обеспечения проведения единого государственного экзамена (ЕГЭ), по организации и проведению городских массовых мероприятий с участием учащихся и работников образования.</w:t>
            </w:r>
          </w:p>
        </w:tc>
        <w:tc>
          <w:tcPr>
            <w:tcW w:w="2409"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p>
        </w:tc>
        <w:tc>
          <w:tcPr>
            <w:tcW w:w="4395"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Pr="008E21F2">
              <w:rPr>
                <w:rFonts w:ascii="Times New Roman" w:hAnsi="Times New Roman" w:cs="Times New Roman"/>
                <w:sz w:val="28"/>
                <w:szCs w:val="28"/>
              </w:rPr>
              <w:t xml:space="preserve">слуги коллективного </w:t>
            </w:r>
            <w:r w:rsidRPr="008E21F2">
              <w:rPr>
                <w:rFonts w:ascii="Times New Roman" w:hAnsi="Times New Roman" w:cs="Times New Roman"/>
                <w:sz w:val="28"/>
                <w:szCs w:val="28"/>
              </w:rPr>
              <w:lastRenderedPageBreak/>
              <w:t xml:space="preserve">пользования, предоставляемые учреждениям и работникам сферы образования </w:t>
            </w:r>
          </w:p>
        </w:tc>
      </w:tr>
      <w:tr w:rsidR="00E11CC2" w:rsidRPr="00211215">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p>
        </w:tc>
        <w:tc>
          <w:tcPr>
            <w:tcW w:w="4820" w:type="dxa"/>
            <w:shd w:val="clear" w:color="auto" w:fill="FFFFFF"/>
          </w:tcPr>
          <w:p w:rsidR="00E11CC2" w:rsidRPr="0058620E" w:rsidRDefault="00E11CC2" w:rsidP="0085016A">
            <w:pPr>
              <w:spacing w:after="0" w:line="240" w:lineRule="auto"/>
              <w:rPr>
                <w:rFonts w:ascii="Times New Roman" w:hAnsi="Times New Roman" w:cs="Times New Roman"/>
                <w:strike/>
                <w:sz w:val="28"/>
                <w:szCs w:val="28"/>
              </w:rPr>
            </w:pPr>
            <w:r w:rsidRPr="0058620E">
              <w:rPr>
                <w:rFonts w:ascii="Times New Roman" w:hAnsi="Times New Roman" w:cs="Times New Roman"/>
                <w:strike/>
                <w:sz w:val="28"/>
                <w:szCs w:val="28"/>
              </w:rPr>
              <w:t>2.Услуги по оказанию комплексной многопрофильной психолого-педагогической и медико-социальной помощи</w:t>
            </w:r>
          </w:p>
        </w:tc>
        <w:tc>
          <w:tcPr>
            <w:tcW w:w="2409" w:type="dxa"/>
            <w:shd w:val="clear" w:color="auto" w:fill="FFFFFF"/>
          </w:tcPr>
          <w:p w:rsidR="00E11CC2" w:rsidRPr="0058620E" w:rsidRDefault="00E11CC2" w:rsidP="0085016A">
            <w:pPr>
              <w:spacing w:after="0" w:line="240" w:lineRule="auto"/>
              <w:rPr>
                <w:rFonts w:ascii="Times New Roman" w:hAnsi="Times New Roman" w:cs="Times New Roman"/>
                <w:strike/>
                <w:sz w:val="28"/>
                <w:szCs w:val="28"/>
              </w:rPr>
            </w:pPr>
            <w:r w:rsidRPr="0058620E">
              <w:rPr>
                <w:rFonts w:ascii="Times New Roman" w:hAnsi="Times New Roman" w:cs="Times New Roman"/>
                <w:strike/>
                <w:sz w:val="28"/>
                <w:szCs w:val="28"/>
              </w:rPr>
              <w:t>количество  человек, обратившихся за помощью</w:t>
            </w:r>
          </w:p>
        </w:tc>
        <w:tc>
          <w:tcPr>
            <w:tcW w:w="4395" w:type="dxa"/>
            <w:shd w:val="clear" w:color="auto" w:fill="FFFFFF"/>
          </w:tcPr>
          <w:p w:rsidR="00E11CC2" w:rsidRPr="0058620E" w:rsidRDefault="00E11CC2" w:rsidP="0085016A">
            <w:pPr>
              <w:spacing w:after="0" w:line="240" w:lineRule="auto"/>
              <w:rPr>
                <w:rFonts w:ascii="Times New Roman" w:hAnsi="Times New Roman" w:cs="Times New Roman"/>
                <w:strike/>
                <w:sz w:val="28"/>
                <w:szCs w:val="28"/>
              </w:rPr>
            </w:pPr>
            <w:r w:rsidRPr="0058620E">
              <w:rPr>
                <w:rFonts w:ascii="Times New Roman" w:hAnsi="Times New Roman" w:cs="Times New Roman"/>
                <w:strike/>
                <w:sz w:val="28"/>
                <w:szCs w:val="28"/>
              </w:rPr>
              <w:t>дети от 3 до 18 лет, нуждающиеся в психолого-педагогической и медико-социальной помощи; их родители (законные представители) и члены их семей; специалисты учреждений системы образования; замещающие семьи и граждане желающие стать усыновителями или приемными родителями</w:t>
            </w:r>
          </w:p>
        </w:tc>
      </w:tr>
      <w:tr w:rsidR="00E11CC2" w:rsidRPr="00211215">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p>
        </w:tc>
        <w:tc>
          <w:tcPr>
            <w:tcW w:w="4820" w:type="dxa"/>
            <w:shd w:val="clear" w:color="auto" w:fill="FFFFFF"/>
          </w:tcPr>
          <w:p w:rsidR="00E11CC2" w:rsidRPr="0058620E" w:rsidRDefault="00E11CC2" w:rsidP="0058620E">
            <w:pPr>
              <w:numPr>
                <w:ilvl w:val="0"/>
                <w:numId w:val="7"/>
              </w:numPr>
              <w:spacing w:after="0" w:line="240" w:lineRule="auto"/>
              <w:ind w:left="34" w:firstLine="0"/>
              <w:rPr>
                <w:rFonts w:ascii="Times New Roman" w:hAnsi="Times New Roman" w:cs="Times New Roman"/>
                <w:b/>
                <w:sz w:val="28"/>
                <w:szCs w:val="28"/>
              </w:rPr>
            </w:pPr>
            <w:r w:rsidRPr="0058620E">
              <w:rPr>
                <w:rFonts w:ascii="Times New Roman" w:hAnsi="Times New Roman" w:cs="Times New Roman"/>
                <w:b/>
                <w:sz w:val="28"/>
                <w:szCs w:val="28"/>
              </w:rPr>
              <w:t>Услуги по оказанию</w:t>
            </w:r>
            <w:r>
              <w:rPr>
                <w:rFonts w:ascii="Times New Roman" w:hAnsi="Times New Roman" w:cs="Times New Roman"/>
                <w:b/>
                <w:sz w:val="28"/>
                <w:szCs w:val="28"/>
              </w:rPr>
              <w:t xml:space="preserve"> многопрофильной психолого-педагогической и медико-</w:t>
            </w:r>
            <w:r>
              <w:rPr>
                <w:rFonts w:ascii="Times New Roman" w:hAnsi="Times New Roman" w:cs="Times New Roman"/>
                <w:b/>
                <w:sz w:val="28"/>
                <w:szCs w:val="28"/>
              </w:rPr>
              <w:lastRenderedPageBreak/>
              <w:t>социальной помощи</w:t>
            </w:r>
          </w:p>
        </w:tc>
        <w:tc>
          <w:tcPr>
            <w:tcW w:w="2409" w:type="dxa"/>
            <w:shd w:val="clear" w:color="auto" w:fill="FFFFFF"/>
          </w:tcPr>
          <w:p w:rsidR="00E11CC2" w:rsidRPr="0058620E" w:rsidRDefault="00E11CC2" w:rsidP="0085016A">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количество человек</w:t>
            </w:r>
          </w:p>
        </w:tc>
        <w:tc>
          <w:tcPr>
            <w:tcW w:w="4395" w:type="dxa"/>
            <w:shd w:val="clear" w:color="auto" w:fill="FFFFFF"/>
          </w:tcPr>
          <w:p w:rsidR="00E11CC2" w:rsidRPr="0058620E" w:rsidRDefault="00E11CC2" w:rsidP="0085016A">
            <w:pPr>
              <w:spacing w:after="0" w:line="240" w:lineRule="auto"/>
              <w:rPr>
                <w:rFonts w:ascii="Times New Roman" w:hAnsi="Times New Roman" w:cs="Times New Roman"/>
                <w:b/>
                <w:sz w:val="28"/>
                <w:szCs w:val="28"/>
              </w:rPr>
            </w:pPr>
            <w:r>
              <w:rPr>
                <w:rFonts w:ascii="Times New Roman" w:hAnsi="Times New Roman" w:cs="Times New Roman"/>
                <w:b/>
                <w:sz w:val="28"/>
                <w:szCs w:val="28"/>
              </w:rPr>
              <w:t>Дети от 0 до 18 лет, нуждающиеся в психолого-педагогической и медико-</w:t>
            </w:r>
            <w:r>
              <w:rPr>
                <w:rFonts w:ascii="Times New Roman" w:hAnsi="Times New Roman" w:cs="Times New Roman"/>
                <w:b/>
                <w:sz w:val="28"/>
                <w:szCs w:val="28"/>
              </w:rPr>
              <w:lastRenderedPageBreak/>
              <w:t>социальной помощи, родители (законные представители) детей, специалисты образовательных учреждений</w:t>
            </w:r>
          </w:p>
        </w:tc>
      </w:tr>
      <w:tr w:rsidR="00E11CC2" w:rsidRPr="00211215">
        <w:tc>
          <w:tcPr>
            <w:tcW w:w="2977" w:type="dxa"/>
            <w:shd w:val="clear" w:color="auto" w:fill="FFFFFF"/>
          </w:tcPr>
          <w:p w:rsidR="00E11CC2" w:rsidRPr="0085016A" w:rsidRDefault="00E11CC2" w:rsidP="0085016A">
            <w:pPr>
              <w:spacing w:after="0" w:line="240" w:lineRule="auto"/>
              <w:rPr>
                <w:rFonts w:ascii="Times New Roman" w:hAnsi="Times New Roman" w:cs="Times New Roman"/>
                <w:b/>
                <w:bCs/>
                <w:i/>
                <w:iCs/>
                <w:sz w:val="28"/>
                <w:szCs w:val="28"/>
                <w:highlight w:val="green"/>
              </w:rPr>
            </w:pPr>
          </w:p>
        </w:tc>
        <w:tc>
          <w:tcPr>
            <w:tcW w:w="4820" w:type="dxa"/>
            <w:shd w:val="clear" w:color="auto" w:fill="FFFFFF"/>
          </w:tcPr>
          <w:p w:rsidR="00E11CC2" w:rsidRPr="0058620E" w:rsidRDefault="00E11CC2" w:rsidP="0058620E">
            <w:pPr>
              <w:numPr>
                <w:ilvl w:val="0"/>
                <w:numId w:val="7"/>
              </w:numPr>
              <w:spacing w:after="0" w:line="240" w:lineRule="auto"/>
              <w:ind w:left="34" w:firstLine="0"/>
              <w:rPr>
                <w:rFonts w:ascii="Times New Roman" w:hAnsi="Times New Roman" w:cs="Times New Roman"/>
                <w:b/>
                <w:sz w:val="28"/>
                <w:szCs w:val="28"/>
              </w:rPr>
            </w:pPr>
            <w:r>
              <w:rPr>
                <w:rFonts w:ascii="Times New Roman" w:hAnsi="Times New Roman" w:cs="Times New Roman"/>
                <w:b/>
                <w:sz w:val="28"/>
                <w:szCs w:val="28"/>
              </w:rPr>
              <w:t>Подготовка лиц, желающих принять на воспитание в свою семью ребенка, оставшегося без попечения родителей</w:t>
            </w:r>
          </w:p>
        </w:tc>
        <w:tc>
          <w:tcPr>
            <w:tcW w:w="2409" w:type="dxa"/>
            <w:shd w:val="clear" w:color="auto" w:fill="FFFFFF"/>
          </w:tcPr>
          <w:p w:rsidR="00E11CC2" w:rsidRDefault="00E11CC2" w:rsidP="0085016A">
            <w:pPr>
              <w:spacing w:after="0" w:line="240" w:lineRule="auto"/>
              <w:rPr>
                <w:rFonts w:ascii="Times New Roman" w:hAnsi="Times New Roman" w:cs="Times New Roman"/>
                <w:b/>
                <w:sz w:val="28"/>
                <w:szCs w:val="28"/>
              </w:rPr>
            </w:pPr>
            <w:r>
              <w:rPr>
                <w:rFonts w:ascii="Times New Roman" w:hAnsi="Times New Roman" w:cs="Times New Roman"/>
                <w:b/>
                <w:sz w:val="28"/>
                <w:szCs w:val="28"/>
              </w:rPr>
              <w:t>количество человек</w:t>
            </w:r>
          </w:p>
        </w:tc>
        <w:tc>
          <w:tcPr>
            <w:tcW w:w="4395" w:type="dxa"/>
            <w:shd w:val="clear" w:color="auto" w:fill="FFFFFF"/>
          </w:tcPr>
          <w:p w:rsidR="00E11CC2" w:rsidRDefault="00E11CC2" w:rsidP="0085016A">
            <w:pPr>
              <w:spacing w:after="0" w:line="240" w:lineRule="auto"/>
              <w:rPr>
                <w:rFonts w:ascii="Times New Roman" w:hAnsi="Times New Roman" w:cs="Times New Roman"/>
                <w:b/>
                <w:sz w:val="28"/>
                <w:szCs w:val="28"/>
              </w:rPr>
            </w:pPr>
            <w:r>
              <w:rPr>
                <w:rFonts w:ascii="Times New Roman" w:hAnsi="Times New Roman" w:cs="Times New Roman"/>
                <w:b/>
                <w:sz w:val="28"/>
                <w:szCs w:val="28"/>
              </w:rPr>
              <w:t>Взрослые граждане, желающие принять на воспитание в свою семью ребенка, оставшегося без попечения родителей</w:t>
            </w:r>
          </w:p>
        </w:tc>
      </w:tr>
      <w:tr w:rsidR="00E11CC2" w:rsidRPr="00F933D9">
        <w:tc>
          <w:tcPr>
            <w:tcW w:w="2977" w:type="dxa"/>
            <w:shd w:val="clear" w:color="auto" w:fill="FFFFFF"/>
          </w:tcPr>
          <w:p w:rsidR="00E11CC2" w:rsidRPr="0085016A" w:rsidRDefault="00E11CC2" w:rsidP="00111337">
            <w:pPr>
              <w:spacing w:after="0" w:line="240" w:lineRule="auto"/>
              <w:rPr>
                <w:rFonts w:ascii="Times New Roman" w:hAnsi="Times New Roman" w:cs="Times New Roman"/>
                <w:sz w:val="28"/>
                <w:szCs w:val="28"/>
                <w:highlight w:val="green"/>
              </w:rPr>
            </w:pPr>
            <w:r w:rsidRPr="0085016A">
              <w:rPr>
                <w:rFonts w:ascii="Times New Roman" w:hAnsi="Times New Roman" w:cs="Times New Roman"/>
                <w:sz w:val="28"/>
                <w:szCs w:val="28"/>
              </w:rPr>
              <w:t>5.Детские оздоровительно-образовательные центры</w:t>
            </w:r>
          </w:p>
        </w:tc>
        <w:tc>
          <w:tcPr>
            <w:tcW w:w="4820" w:type="dxa"/>
            <w:shd w:val="clear" w:color="auto" w:fill="FFFFFF"/>
          </w:tcPr>
          <w:p w:rsidR="00E11CC2" w:rsidRPr="0085016A" w:rsidRDefault="00E11CC2" w:rsidP="0085016A">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1.Услуги по оздоровлению и организации отдыха детей</w:t>
            </w:r>
          </w:p>
        </w:tc>
        <w:tc>
          <w:tcPr>
            <w:tcW w:w="2409" w:type="dxa"/>
            <w:shd w:val="clear" w:color="auto" w:fill="FFFFFF"/>
          </w:tcPr>
          <w:p w:rsidR="00E11CC2" w:rsidRPr="008E21F2" w:rsidRDefault="00E11CC2" w:rsidP="0085016A">
            <w:pPr>
              <w:spacing w:after="0" w:line="240" w:lineRule="auto"/>
              <w:rPr>
                <w:rFonts w:ascii="Times New Roman" w:hAnsi="Times New Roman" w:cs="Times New Roman"/>
                <w:sz w:val="28"/>
                <w:szCs w:val="28"/>
              </w:rPr>
            </w:pPr>
            <w:r>
              <w:rPr>
                <w:rFonts w:ascii="Times New Roman" w:hAnsi="Times New Roman" w:cs="Times New Roman"/>
                <w:sz w:val="28"/>
                <w:szCs w:val="28"/>
              </w:rPr>
              <w:t>ч</w:t>
            </w:r>
            <w:r w:rsidRPr="008E21F2">
              <w:rPr>
                <w:rFonts w:ascii="Times New Roman" w:hAnsi="Times New Roman" w:cs="Times New Roman"/>
                <w:sz w:val="28"/>
                <w:szCs w:val="28"/>
              </w:rPr>
              <w:t>исло детей</w:t>
            </w:r>
          </w:p>
        </w:tc>
        <w:tc>
          <w:tcPr>
            <w:tcW w:w="4395" w:type="dxa"/>
            <w:shd w:val="clear" w:color="auto" w:fill="FFFFFF"/>
          </w:tcPr>
          <w:p w:rsidR="00E11CC2" w:rsidRPr="008B638A" w:rsidRDefault="00E11CC2" w:rsidP="001D338C">
            <w:pPr>
              <w:spacing w:after="0" w:line="240" w:lineRule="auto"/>
              <w:rPr>
                <w:rFonts w:ascii="Times New Roman" w:hAnsi="Times New Roman" w:cs="Times New Roman"/>
                <w:strike/>
                <w:sz w:val="28"/>
                <w:szCs w:val="28"/>
              </w:rPr>
            </w:pPr>
            <w:r w:rsidRPr="008B638A">
              <w:rPr>
                <w:rFonts w:ascii="Times New Roman" w:hAnsi="Times New Roman" w:cs="Times New Roman"/>
                <w:strike/>
                <w:sz w:val="28"/>
                <w:szCs w:val="28"/>
              </w:rPr>
              <w:t>Дети, достигшие школьного возраста до 15 лет</w:t>
            </w:r>
            <w:r>
              <w:rPr>
                <w:rFonts w:ascii="Times New Roman" w:hAnsi="Times New Roman" w:cs="Times New Roman"/>
                <w:strike/>
                <w:sz w:val="28"/>
                <w:szCs w:val="28"/>
              </w:rPr>
              <w:t xml:space="preserve"> </w:t>
            </w:r>
            <w:r w:rsidRPr="008B638A">
              <w:rPr>
                <w:rFonts w:ascii="Times New Roman" w:hAnsi="Times New Roman" w:cs="Times New Roman"/>
                <w:b/>
                <w:sz w:val="28"/>
                <w:szCs w:val="28"/>
              </w:rPr>
              <w:t>дети в возрасте от 6 до 18 лет</w:t>
            </w:r>
          </w:p>
        </w:tc>
      </w:tr>
    </w:tbl>
    <w:p w:rsidR="00953F55" w:rsidRDefault="00953F55">
      <w:pPr>
        <w:pStyle w:val="ConsPlusNormal"/>
        <w:widowControl/>
        <w:ind w:firstLine="0"/>
        <w:jc w:val="center"/>
        <w:outlineLvl w:val="2"/>
        <w:rPr>
          <w:rFonts w:ascii="Times New Roman" w:hAnsi="Times New Roman" w:cs="Times New Roman"/>
          <w:sz w:val="28"/>
          <w:szCs w:val="28"/>
        </w:rPr>
      </w:pPr>
    </w:p>
    <w:p w:rsidR="0066396E" w:rsidRPr="00EC3025" w:rsidRDefault="0066396E">
      <w:pPr>
        <w:pStyle w:val="ConsPlusNormal"/>
        <w:widowControl/>
        <w:ind w:firstLine="0"/>
        <w:jc w:val="center"/>
        <w:outlineLvl w:val="2"/>
        <w:rPr>
          <w:rFonts w:ascii="Times New Roman" w:hAnsi="Times New Roman" w:cs="Times New Roman"/>
          <w:strike/>
          <w:sz w:val="28"/>
          <w:szCs w:val="28"/>
        </w:rPr>
      </w:pPr>
      <w:r w:rsidRPr="00EC3025">
        <w:rPr>
          <w:rFonts w:ascii="Times New Roman" w:hAnsi="Times New Roman" w:cs="Times New Roman"/>
          <w:strike/>
          <w:sz w:val="28"/>
          <w:szCs w:val="28"/>
        </w:rPr>
        <w:t>Таблица 3. Перечень комплексных (укрупненных) услуг</w:t>
      </w:r>
    </w:p>
    <w:p w:rsidR="0066396E" w:rsidRPr="00EC3025" w:rsidRDefault="0066396E">
      <w:pPr>
        <w:pStyle w:val="ConsPlusNormal"/>
        <w:widowControl/>
        <w:ind w:firstLine="0"/>
        <w:jc w:val="center"/>
        <w:rPr>
          <w:rFonts w:ascii="Times New Roman" w:hAnsi="Times New Roman" w:cs="Times New Roman"/>
          <w:strike/>
          <w:sz w:val="28"/>
          <w:szCs w:val="28"/>
        </w:rPr>
      </w:pPr>
      <w:r w:rsidRPr="00EC3025">
        <w:rPr>
          <w:rFonts w:ascii="Times New Roman" w:hAnsi="Times New Roman" w:cs="Times New Roman"/>
          <w:strike/>
          <w:sz w:val="28"/>
          <w:szCs w:val="28"/>
        </w:rPr>
        <w:t xml:space="preserve">по видам </w:t>
      </w:r>
      <w:r w:rsidR="0085016A" w:rsidRPr="00EC3025">
        <w:rPr>
          <w:rFonts w:ascii="Times New Roman" w:hAnsi="Times New Roman" w:cs="Times New Roman"/>
          <w:strike/>
          <w:sz w:val="28"/>
          <w:szCs w:val="28"/>
        </w:rPr>
        <w:t>муниципаль</w:t>
      </w:r>
      <w:r w:rsidRPr="00EC3025">
        <w:rPr>
          <w:rFonts w:ascii="Times New Roman" w:hAnsi="Times New Roman" w:cs="Times New Roman"/>
          <w:strike/>
          <w:sz w:val="28"/>
          <w:szCs w:val="28"/>
        </w:rPr>
        <w:t>ных учреждений социального</w:t>
      </w:r>
      <w:r w:rsidR="00A2569E" w:rsidRPr="00EC3025">
        <w:rPr>
          <w:rFonts w:ascii="Times New Roman" w:hAnsi="Times New Roman" w:cs="Times New Roman"/>
          <w:strike/>
          <w:sz w:val="28"/>
          <w:szCs w:val="28"/>
        </w:rPr>
        <w:t xml:space="preserve"> </w:t>
      </w:r>
      <w:r w:rsidRPr="00EC3025">
        <w:rPr>
          <w:rFonts w:ascii="Times New Roman" w:hAnsi="Times New Roman" w:cs="Times New Roman"/>
          <w:strike/>
          <w:sz w:val="28"/>
          <w:szCs w:val="28"/>
        </w:rPr>
        <w:t xml:space="preserve">обслуживания населения </w:t>
      </w:r>
      <w:r w:rsidR="0085016A" w:rsidRPr="00EC3025">
        <w:rPr>
          <w:rFonts w:ascii="Times New Roman" w:hAnsi="Times New Roman" w:cs="Times New Roman"/>
          <w:strike/>
          <w:sz w:val="28"/>
          <w:szCs w:val="28"/>
        </w:rPr>
        <w:t>города Волгодонска</w:t>
      </w:r>
    </w:p>
    <w:p w:rsidR="0066396E" w:rsidRPr="00EC3025" w:rsidRDefault="0066396E">
      <w:pPr>
        <w:pStyle w:val="ConsPlusNormal"/>
        <w:widowControl/>
        <w:ind w:firstLine="0"/>
        <w:jc w:val="center"/>
        <w:rPr>
          <w:rFonts w:ascii="Times New Roman" w:hAnsi="Times New Roman" w:cs="Times New Roman"/>
          <w:strike/>
          <w:sz w:val="28"/>
          <w:szCs w:val="28"/>
        </w:rPr>
      </w:pPr>
      <w:r w:rsidRPr="00EC3025">
        <w:rPr>
          <w:rFonts w:ascii="Times New Roman" w:hAnsi="Times New Roman" w:cs="Times New Roman"/>
          <w:strike/>
          <w:sz w:val="28"/>
          <w:szCs w:val="28"/>
        </w:rPr>
        <w:t xml:space="preserve">для формирования </w:t>
      </w:r>
      <w:r w:rsidR="0085016A" w:rsidRPr="00EC3025">
        <w:rPr>
          <w:rFonts w:ascii="Times New Roman" w:hAnsi="Times New Roman" w:cs="Times New Roman"/>
          <w:strike/>
          <w:sz w:val="28"/>
          <w:szCs w:val="28"/>
        </w:rPr>
        <w:t>муниципаль</w:t>
      </w:r>
      <w:r w:rsidRPr="00EC3025">
        <w:rPr>
          <w:rFonts w:ascii="Times New Roman" w:hAnsi="Times New Roman" w:cs="Times New Roman"/>
          <w:strike/>
          <w:sz w:val="28"/>
          <w:szCs w:val="28"/>
        </w:rPr>
        <w:t>ного задания</w:t>
      </w:r>
    </w:p>
    <w:p w:rsidR="00953F55" w:rsidRPr="00EC3025" w:rsidRDefault="00953F55">
      <w:pPr>
        <w:pStyle w:val="ConsPlusNormal"/>
        <w:widowControl/>
        <w:ind w:firstLine="0"/>
        <w:jc w:val="center"/>
        <w:rPr>
          <w:rFonts w:ascii="Times New Roman" w:hAnsi="Times New Roman" w:cs="Times New Roman"/>
          <w:strike/>
          <w:sz w:val="28"/>
          <w:szCs w:val="28"/>
        </w:rPr>
      </w:pPr>
    </w:p>
    <w:tbl>
      <w:tblPr>
        <w:tblW w:w="14601" w:type="dxa"/>
        <w:tblInd w:w="70" w:type="dxa"/>
        <w:tblLayout w:type="fixed"/>
        <w:tblCellMar>
          <w:left w:w="70" w:type="dxa"/>
          <w:right w:w="70" w:type="dxa"/>
        </w:tblCellMar>
        <w:tblLook w:val="0000"/>
      </w:tblPr>
      <w:tblGrid>
        <w:gridCol w:w="2977"/>
        <w:gridCol w:w="4820"/>
        <w:gridCol w:w="2409"/>
        <w:gridCol w:w="4395"/>
      </w:tblGrid>
      <w:tr w:rsidR="000456C6" w:rsidRPr="00EC3025">
        <w:tblPrEx>
          <w:tblCellMar>
            <w:top w:w="0" w:type="dxa"/>
            <w:bottom w:w="0" w:type="dxa"/>
          </w:tblCellMar>
        </w:tblPrEx>
        <w:trPr>
          <w:cantSplit/>
          <w:trHeight w:val="480"/>
          <w:tblHeader/>
        </w:trPr>
        <w:tc>
          <w:tcPr>
            <w:tcW w:w="2977" w:type="dxa"/>
            <w:tcBorders>
              <w:top w:val="single" w:sz="6" w:space="0" w:color="auto"/>
              <w:left w:val="single" w:sz="6" w:space="0" w:color="auto"/>
              <w:bottom w:val="single" w:sz="6" w:space="0" w:color="auto"/>
              <w:right w:val="single" w:sz="6" w:space="0" w:color="auto"/>
            </w:tcBorders>
          </w:tcPr>
          <w:p w:rsidR="000456C6" w:rsidRPr="00EC3025" w:rsidRDefault="00731138" w:rsidP="000456C6">
            <w:pPr>
              <w:pStyle w:val="ConsPlusNormal"/>
              <w:widowControl/>
              <w:ind w:firstLine="0"/>
              <w:jc w:val="center"/>
              <w:rPr>
                <w:rFonts w:ascii="Times New Roman" w:hAnsi="Times New Roman" w:cs="Times New Roman"/>
                <w:strike/>
                <w:sz w:val="28"/>
                <w:szCs w:val="28"/>
              </w:rPr>
            </w:pPr>
            <w:r w:rsidRPr="00EC3025">
              <w:rPr>
                <w:rFonts w:ascii="Times New Roman" w:hAnsi="Times New Roman" w:cs="Times New Roman"/>
                <w:strike/>
                <w:sz w:val="28"/>
                <w:szCs w:val="28"/>
              </w:rPr>
              <w:t>Вид</w:t>
            </w:r>
            <w:r w:rsidR="000456C6" w:rsidRPr="00EC3025">
              <w:rPr>
                <w:rFonts w:ascii="Times New Roman" w:hAnsi="Times New Roman" w:cs="Times New Roman"/>
                <w:strike/>
                <w:sz w:val="28"/>
                <w:szCs w:val="28"/>
              </w:rPr>
              <w:t xml:space="preserve"> учреждения</w:t>
            </w:r>
          </w:p>
        </w:tc>
        <w:tc>
          <w:tcPr>
            <w:tcW w:w="4820" w:type="dxa"/>
            <w:tcBorders>
              <w:top w:val="single" w:sz="6" w:space="0" w:color="auto"/>
              <w:left w:val="single" w:sz="6" w:space="0" w:color="auto"/>
              <w:bottom w:val="single" w:sz="6" w:space="0" w:color="auto"/>
              <w:right w:val="single" w:sz="6" w:space="0" w:color="auto"/>
            </w:tcBorders>
          </w:tcPr>
          <w:p w:rsidR="000456C6" w:rsidRPr="00EC3025" w:rsidRDefault="000456C6" w:rsidP="000456C6">
            <w:pPr>
              <w:pStyle w:val="ConsPlusNormal"/>
              <w:widowControl/>
              <w:ind w:firstLine="0"/>
              <w:jc w:val="center"/>
              <w:rPr>
                <w:rFonts w:ascii="Times New Roman" w:hAnsi="Times New Roman" w:cs="Times New Roman"/>
                <w:strike/>
                <w:sz w:val="28"/>
                <w:szCs w:val="28"/>
              </w:rPr>
            </w:pPr>
            <w:r w:rsidRPr="00EC3025">
              <w:rPr>
                <w:rFonts w:ascii="Times New Roman" w:hAnsi="Times New Roman" w:cs="Times New Roman"/>
                <w:strike/>
                <w:sz w:val="28"/>
                <w:szCs w:val="28"/>
              </w:rPr>
              <w:t>Наименование комплексной услуги</w:t>
            </w:r>
          </w:p>
        </w:tc>
        <w:tc>
          <w:tcPr>
            <w:tcW w:w="2409" w:type="dxa"/>
            <w:tcBorders>
              <w:top w:val="single" w:sz="6" w:space="0" w:color="auto"/>
              <w:left w:val="single" w:sz="6" w:space="0" w:color="auto"/>
              <w:bottom w:val="single" w:sz="6" w:space="0" w:color="auto"/>
              <w:right w:val="single" w:sz="6" w:space="0" w:color="auto"/>
            </w:tcBorders>
          </w:tcPr>
          <w:p w:rsidR="000456C6" w:rsidRPr="00EC3025" w:rsidRDefault="000456C6" w:rsidP="000456C6">
            <w:pPr>
              <w:pStyle w:val="ConsPlusNormal"/>
              <w:widowControl/>
              <w:ind w:firstLine="0"/>
              <w:jc w:val="center"/>
              <w:rPr>
                <w:rFonts w:ascii="Times New Roman" w:hAnsi="Times New Roman" w:cs="Times New Roman"/>
                <w:strike/>
                <w:sz w:val="28"/>
                <w:szCs w:val="28"/>
              </w:rPr>
            </w:pPr>
            <w:r w:rsidRPr="00EC3025">
              <w:rPr>
                <w:rFonts w:ascii="Times New Roman" w:hAnsi="Times New Roman" w:cs="Times New Roman"/>
                <w:strike/>
                <w:sz w:val="28"/>
                <w:szCs w:val="28"/>
              </w:rPr>
              <w:t>Единица измерения услуги</w:t>
            </w:r>
          </w:p>
        </w:tc>
        <w:tc>
          <w:tcPr>
            <w:tcW w:w="4395" w:type="dxa"/>
            <w:tcBorders>
              <w:top w:val="single" w:sz="6" w:space="0" w:color="auto"/>
              <w:left w:val="single" w:sz="6" w:space="0" w:color="auto"/>
              <w:bottom w:val="single" w:sz="6" w:space="0" w:color="auto"/>
              <w:right w:val="single" w:sz="6" w:space="0" w:color="auto"/>
            </w:tcBorders>
          </w:tcPr>
          <w:p w:rsidR="000456C6" w:rsidRPr="00EC3025" w:rsidRDefault="000456C6" w:rsidP="000456C6">
            <w:pPr>
              <w:pStyle w:val="ConsPlusNormal"/>
              <w:widowControl/>
              <w:ind w:firstLine="0"/>
              <w:jc w:val="center"/>
              <w:rPr>
                <w:rFonts w:ascii="Times New Roman" w:hAnsi="Times New Roman" w:cs="Times New Roman"/>
                <w:strike/>
                <w:sz w:val="28"/>
                <w:szCs w:val="28"/>
              </w:rPr>
            </w:pPr>
            <w:r w:rsidRPr="00EC3025">
              <w:rPr>
                <w:rFonts w:ascii="Times New Roman" w:hAnsi="Times New Roman" w:cs="Times New Roman"/>
                <w:strike/>
                <w:sz w:val="28"/>
                <w:szCs w:val="28"/>
              </w:rPr>
              <w:t>Категории потребителей услуг</w:t>
            </w:r>
          </w:p>
        </w:tc>
      </w:tr>
      <w:tr w:rsidR="000456C6" w:rsidRPr="00EC3025">
        <w:tblPrEx>
          <w:tblCellMar>
            <w:top w:w="0" w:type="dxa"/>
            <w:bottom w:w="0" w:type="dxa"/>
          </w:tblCellMar>
        </w:tblPrEx>
        <w:trPr>
          <w:cantSplit/>
          <w:trHeight w:val="600"/>
        </w:trPr>
        <w:tc>
          <w:tcPr>
            <w:tcW w:w="2977" w:type="dxa"/>
            <w:tcBorders>
              <w:top w:val="single" w:sz="6" w:space="0" w:color="auto"/>
              <w:left w:val="single" w:sz="6" w:space="0" w:color="auto"/>
              <w:bottom w:val="single" w:sz="6" w:space="0" w:color="auto"/>
              <w:right w:val="single" w:sz="6" w:space="0" w:color="auto"/>
            </w:tcBorders>
          </w:tcPr>
          <w:p w:rsidR="000456C6" w:rsidRPr="00EC3025" w:rsidRDefault="000456C6"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Центры социального обслуживания граждан пожилого возраста и инвалидов</w:t>
            </w:r>
          </w:p>
        </w:tc>
        <w:tc>
          <w:tcPr>
            <w:tcW w:w="4820" w:type="dxa"/>
            <w:tcBorders>
              <w:top w:val="single" w:sz="6" w:space="0" w:color="auto"/>
              <w:left w:val="single" w:sz="6" w:space="0" w:color="auto"/>
              <w:bottom w:val="single" w:sz="6" w:space="0" w:color="auto"/>
              <w:right w:val="single" w:sz="6" w:space="0" w:color="auto"/>
            </w:tcBorders>
          </w:tcPr>
          <w:p w:rsidR="000456C6" w:rsidRPr="00EC3025" w:rsidRDefault="000456C6" w:rsidP="002223DF">
            <w:pPr>
              <w:pStyle w:val="ConsPlusNormal"/>
              <w:widowControl/>
              <w:ind w:firstLine="0"/>
              <w:rPr>
                <w:rFonts w:ascii="Times New Roman" w:hAnsi="Times New Roman" w:cs="Times New Roman"/>
                <w:strike/>
                <w:sz w:val="28"/>
                <w:szCs w:val="28"/>
              </w:rPr>
            </w:pPr>
          </w:p>
        </w:tc>
        <w:tc>
          <w:tcPr>
            <w:tcW w:w="2409" w:type="dxa"/>
            <w:tcBorders>
              <w:top w:val="single" w:sz="6" w:space="0" w:color="auto"/>
              <w:left w:val="single" w:sz="6" w:space="0" w:color="auto"/>
              <w:bottom w:val="single" w:sz="6" w:space="0" w:color="auto"/>
              <w:right w:val="single" w:sz="6" w:space="0" w:color="auto"/>
            </w:tcBorders>
          </w:tcPr>
          <w:p w:rsidR="000456C6" w:rsidRPr="00EC3025" w:rsidRDefault="000456C6" w:rsidP="002223DF">
            <w:pPr>
              <w:pStyle w:val="ConsPlusNormal"/>
              <w:widowControl/>
              <w:ind w:firstLine="0"/>
              <w:rPr>
                <w:rFonts w:ascii="Times New Roman" w:hAnsi="Times New Roman" w:cs="Times New Roman"/>
                <w:strike/>
                <w:sz w:val="28"/>
                <w:szCs w:val="28"/>
              </w:rPr>
            </w:pPr>
          </w:p>
        </w:tc>
        <w:tc>
          <w:tcPr>
            <w:tcW w:w="4395" w:type="dxa"/>
            <w:tcBorders>
              <w:top w:val="single" w:sz="6" w:space="0" w:color="auto"/>
              <w:left w:val="single" w:sz="6" w:space="0" w:color="auto"/>
              <w:bottom w:val="single" w:sz="6" w:space="0" w:color="auto"/>
              <w:right w:val="single" w:sz="6" w:space="0" w:color="auto"/>
            </w:tcBorders>
          </w:tcPr>
          <w:p w:rsidR="000456C6" w:rsidRPr="00EC3025" w:rsidRDefault="000456C6" w:rsidP="002223DF">
            <w:pPr>
              <w:pStyle w:val="ConsPlusNormal"/>
              <w:widowControl/>
              <w:ind w:firstLine="0"/>
              <w:rPr>
                <w:rFonts w:ascii="Times New Roman" w:hAnsi="Times New Roman" w:cs="Times New Roman"/>
                <w:strike/>
                <w:sz w:val="28"/>
                <w:szCs w:val="28"/>
              </w:rPr>
            </w:pPr>
          </w:p>
        </w:tc>
      </w:tr>
      <w:tr w:rsidR="000456C6" w:rsidRPr="00EC3025">
        <w:tblPrEx>
          <w:tblCellMar>
            <w:top w:w="0" w:type="dxa"/>
            <w:bottom w:w="0" w:type="dxa"/>
          </w:tblCellMar>
        </w:tblPrEx>
        <w:trPr>
          <w:cantSplit/>
          <w:trHeight w:val="1080"/>
        </w:trPr>
        <w:tc>
          <w:tcPr>
            <w:tcW w:w="2977" w:type="dxa"/>
            <w:tcBorders>
              <w:top w:val="single" w:sz="6" w:space="0" w:color="auto"/>
              <w:left w:val="single" w:sz="6" w:space="0" w:color="auto"/>
              <w:bottom w:val="single" w:sz="6" w:space="0" w:color="auto"/>
              <w:right w:val="single" w:sz="6" w:space="0" w:color="auto"/>
            </w:tcBorders>
          </w:tcPr>
          <w:p w:rsidR="000456C6" w:rsidRPr="00EC3025" w:rsidRDefault="000456C6"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lastRenderedPageBreak/>
              <w:t>1.Социально-реабилитационные отделения</w:t>
            </w:r>
          </w:p>
        </w:tc>
        <w:tc>
          <w:tcPr>
            <w:tcW w:w="4820" w:type="dxa"/>
            <w:tcBorders>
              <w:top w:val="single" w:sz="6" w:space="0" w:color="auto"/>
              <w:left w:val="single" w:sz="6" w:space="0" w:color="auto"/>
              <w:bottom w:val="single" w:sz="6" w:space="0" w:color="auto"/>
              <w:right w:val="single" w:sz="6" w:space="0" w:color="auto"/>
            </w:tcBorders>
          </w:tcPr>
          <w:p w:rsidR="000456C6" w:rsidRPr="00EC3025" w:rsidRDefault="000456C6" w:rsidP="000456C6">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1. Социальные услуги с обеспечением проживания, предоставляемые гражданам пожилого возраста и инвалидам</w:t>
            </w:r>
          </w:p>
        </w:tc>
        <w:tc>
          <w:tcPr>
            <w:tcW w:w="2409" w:type="dxa"/>
            <w:tcBorders>
              <w:top w:val="single" w:sz="6" w:space="0" w:color="auto"/>
              <w:left w:val="single" w:sz="6" w:space="0" w:color="auto"/>
              <w:bottom w:val="single" w:sz="6" w:space="0" w:color="auto"/>
              <w:right w:val="single" w:sz="6" w:space="0" w:color="auto"/>
            </w:tcBorders>
          </w:tcPr>
          <w:p w:rsidR="000456C6" w:rsidRPr="00EC3025" w:rsidRDefault="001D338C"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ч</w:t>
            </w:r>
            <w:r w:rsidR="000456C6" w:rsidRPr="00EC3025">
              <w:rPr>
                <w:rFonts w:ascii="Times New Roman" w:hAnsi="Times New Roman" w:cs="Times New Roman"/>
                <w:strike/>
                <w:sz w:val="28"/>
                <w:szCs w:val="28"/>
              </w:rPr>
              <w:t>исло человек</w:t>
            </w:r>
          </w:p>
        </w:tc>
        <w:tc>
          <w:tcPr>
            <w:tcW w:w="4395" w:type="dxa"/>
            <w:tcBorders>
              <w:top w:val="single" w:sz="6" w:space="0" w:color="auto"/>
              <w:left w:val="single" w:sz="6" w:space="0" w:color="auto"/>
              <w:bottom w:val="single" w:sz="6" w:space="0" w:color="auto"/>
              <w:right w:val="single" w:sz="6" w:space="0" w:color="auto"/>
            </w:tcBorders>
          </w:tcPr>
          <w:p w:rsidR="000456C6" w:rsidRPr="00EC3025" w:rsidRDefault="001D338C" w:rsidP="000456C6">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г</w:t>
            </w:r>
            <w:r w:rsidR="000456C6" w:rsidRPr="00EC3025">
              <w:rPr>
                <w:rFonts w:ascii="Times New Roman" w:hAnsi="Times New Roman" w:cs="Times New Roman"/>
                <w:strike/>
                <w:sz w:val="28"/>
                <w:szCs w:val="28"/>
              </w:rPr>
              <w:t>раждане пожилого возраста (мужчины старше 60 лет и женщины старше 55 лет) и инвалиды, частично или полностью утратившие способность к самообслуживанию и нуждающиеся по состоянию здоровья в постоянном уходе и наблюдении</w:t>
            </w:r>
          </w:p>
        </w:tc>
      </w:tr>
      <w:tr w:rsidR="000456C6" w:rsidRPr="00EC3025">
        <w:tblPrEx>
          <w:tblCellMar>
            <w:top w:w="0" w:type="dxa"/>
            <w:bottom w:w="0" w:type="dxa"/>
          </w:tblCellMar>
        </w:tblPrEx>
        <w:trPr>
          <w:cantSplit/>
          <w:trHeight w:val="1080"/>
        </w:trPr>
        <w:tc>
          <w:tcPr>
            <w:tcW w:w="2977" w:type="dxa"/>
            <w:tcBorders>
              <w:top w:val="single" w:sz="6" w:space="0" w:color="auto"/>
              <w:left w:val="single" w:sz="6" w:space="0" w:color="auto"/>
              <w:bottom w:val="single" w:sz="6" w:space="0" w:color="auto"/>
              <w:right w:val="single" w:sz="6" w:space="0" w:color="auto"/>
            </w:tcBorders>
          </w:tcPr>
          <w:p w:rsidR="000456C6" w:rsidRPr="00EC3025" w:rsidRDefault="000456C6"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2. Отделение социального обслуживания на дому</w:t>
            </w:r>
          </w:p>
        </w:tc>
        <w:tc>
          <w:tcPr>
            <w:tcW w:w="4820" w:type="dxa"/>
            <w:tcBorders>
              <w:top w:val="single" w:sz="6" w:space="0" w:color="auto"/>
              <w:left w:val="single" w:sz="6" w:space="0" w:color="auto"/>
              <w:bottom w:val="single" w:sz="6" w:space="0" w:color="auto"/>
              <w:right w:val="single" w:sz="6" w:space="0" w:color="auto"/>
            </w:tcBorders>
          </w:tcPr>
          <w:p w:rsidR="000456C6" w:rsidRPr="00EC3025" w:rsidRDefault="000456C6" w:rsidP="000456C6">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2. Социальные услуги без обеспечения проживания, предоставляемые гражданам пожилого возраста и инвалидам на дому</w:t>
            </w:r>
          </w:p>
        </w:tc>
        <w:tc>
          <w:tcPr>
            <w:tcW w:w="2409" w:type="dxa"/>
            <w:tcBorders>
              <w:top w:val="single" w:sz="6" w:space="0" w:color="auto"/>
              <w:left w:val="single" w:sz="6" w:space="0" w:color="auto"/>
              <w:bottom w:val="single" w:sz="6" w:space="0" w:color="auto"/>
              <w:right w:val="single" w:sz="6" w:space="0" w:color="auto"/>
            </w:tcBorders>
          </w:tcPr>
          <w:p w:rsidR="000456C6" w:rsidRPr="00EC3025" w:rsidRDefault="001D338C"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ч</w:t>
            </w:r>
            <w:r w:rsidR="000456C6" w:rsidRPr="00EC3025">
              <w:rPr>
                <w:rFonts w:ascii="Times New Roman" w:hAnsi="Times New Roman" w:cs="Times New Roman"/>
                <w:strike/>
                <w:sz w:val="28"/>
                <w:szCs w:val="28"/>
              </w:rPr>
              <w:t>исло человек</w:t>
            </w:r>
          </w:p>
        </w:tc>
        <w:tc>
          <w:tcPr>
            <w:tcW w:w="4395" w:type="dxa"/>
            <w:tcBorders>
              <w:top w:val="single" w:sz="6" w:space="0" w:color="auto"/>
              <w:left w:val="single" w:sz="6" w:space="0" w:color="auto"/>
              <w:bottom w:val="single" w:sz="6" w:space="0" w:color="auto"/>
              <w:right w:val="single" w:sz="6" w:space="0" w:color="auto"/>
            </w:tcBorders>
          </w:tcPr>
          <w:p w:rsidR="000456C6" w:rsidRPr="00EC3025" w:rsidRDefault="001D338C" w:rsidP="000456C6">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г</w:t>
            </w:r>
            <w:r w:rsidR="000456C6" w:rsidRPr="00EC3025">
              <w:rPr>
                <w:rFonts w:ascii="Times New Roman" w:hAnsi="Times New Roman" w:cs="Times New Roman"/>
                <w:strike/>
                <w:sz w:val="28"/>
                <w:szCs w:val="28"/>
              </w:rPr>
              <w:t>раждане пожилого возраста (мужчины старше 60 лет и женщины старше 55 лет) и инвалиды, частично или полностью утратившие способность к самообслуживанию в связи с преклонным возрастом, болезнью, инвалидностью</w:t>
            </w:r>
          </w:p>
        </w:tc>
      </w:tr>
      <w:tr w:rsidR="003D4BC1" w:rsidRPr="00EC3025">
        <w:tblPrEx>
          <w:tblCellMar>
            <w:top w:w="0" w:type="dxa"/>
            <w:bottom w:w="0" w:type="dxa"/>
          </w:tblCellMar>
        </w:tblPrEx>
        <w:trPr>
          <w:cantSplit/>
          <w:trHeight w:val="1080"/>
        </w:trPr>
        <w:tc>
          <w:tcPr>
            <w:tcW w:w="2977" w:type="dxa"/>
            <w:tcBorders>
              <w:top w:val="single" w:sz="6" w:space="0" w:color="auto"/>
              <w:left w:val="single" w:sz="6" w:space="0" w:color="auto"/>
              <w:bottom w:val="single" w:sz="6" w:space="0" w:color="auto"/>
              <w:right w:val="single" w:sz="6" w:space="0" w:color="auto"/>
            </w:tcBorders>
          </w:tcPr>
          <w:p w:rsidR="003D4BC1" w:rsidRPr="00EC3025" w:rsidRDefault="003D4BC1" w:rsidP="003D4BC1">
            <w:pPr>
              <w:pStyle w:val="ConsPlusCell"/>
              <w:ind w:left="-57" w:right="-57"/>
              <w:outlineLvl w:val="0"/>
              <w:rPr>
                <w:rFonts w:ascii="Times New Roman" w:hAnsi="Times New Roman" w:cs="Times New Roman"/>
                <w:b/>
                <w:strike/>
                <w:sz w:val="28"/>
                <w:szCs w:val="28"/>
              </w:rPr>
            </w:pPr>
            <w:r w:rsidRPr="00EC3025">
              <w:rPr>
                <w:rFonts w:ascii="Times New Roman" w:hAnsi="Times New Roman" w:cs="Times New Roman"/>
                <w:b/>
                <w:strike/>
                <w:sz w:val="28"/>
                <w:szCs w:val="28"/>
              </w:rPr>
              <w:t>2. Отделение социального обслуживания на дому</w:t>
            </w:r>
          </w:p>
        </w:tc>
        <w:tc>
          <w:tcPr>
            <w:tcW w:w="4820" w:type="dxa"/>
            <w:tcBorders>
              <w:top w:val="single" w:sz="6" w:space="0" w:color="auto"/>
              <w:left w:val="single" w:sz="6" w:space="0" w:color="auto"/>
              <w:bottom w:val="single" w:sz="6" w:space="0" w:color="auto"/>
              <w:right w:val="single" w:sz="6" w:space="0" w:color="auto"/>
            </w:tcBorders>
          </w:tcPr>
          <w:p w:rsidR="003D4BC1" w:rsidRPr="00EC3025" w:rsidRDefault="003D4BC1" w:rsidP="003D4BC1">
            <w:pPr>
              <w:pStyle w:val="ConsPlusCell"/>
              <w:ind w:left="-57" w:right="-57"/>
              <w:jc w:val="both"/>
              <w:rPr>
                <w:rFonts w:ascii="Times New Roman" w:hAnsi="Times New Roman" w:cs="Times New Roman"/>
                <w:b/>
                <w:strike/>
                <w:sz w:val="28"/>
                <w:szCs w:val="28"/>
              </w:rPr>
            </w:pPr>
            <w:r w:rsidRPr="00EC3025">
              <w:rPr>
                <w:rFonts w:ascii="Times New Roman" w:hAnsi="Times New Roman" w:cs="Times New Roman"/>
                <w:b/>
                <w:strike/>
                <w:sz w:val="28"/>
                <w:szCs w:val="28"/>
              </w:rPr>
              <w:t>2. Социальные услуги без обеспечения проживания, предоставляемые гражданам пожилого возраста и инвалидам, в том числе детям-инвалидам, на дому</w:t>
            </w:r>
          </w:p>
        </w:tc>
        <w:tc>
          <w:tcPr>
            <w:tcW w:w="2409" w:type="dxa"/>
            <w:tcBorders>
              <w:top w:val="single" w:sz="6" w:space="0" w:color="auto"/>
              <w:left w:val="single" w:sz="6" w:space="0" w:color="auto"/>
              <w:bottom w:val="single" w:sz="6" w:space="0" w:color="auto"/>
              <w:right w:val="single" w:sz="6" w:space="0" w:color="auto"/>
            </w:tcBorders>
          </w:tcPr>
          <w:p w:rsidR="003D4BC1" w:rsidRPr="00EC3025" w:rsidRDefault="003D4BC1" w:rsidP="003D4BC1">
            <w:pPr>
              <w:pStyle w:val="ConsPlusCell"/>
              <w:ind w:left="-57" w:right="-57"/>
              <w:rPr>
                <w:rFonts w:ascii="Times New Roman" w:hAnsi="Times New Roman" w:cs="Times New Roman"/>
                <w:b/>
                <w:strike/>
                <w:sz w:val="28"/>
                <w:szCs w:val="28"/>
              </w:rPr>
            </w:pPr>
            <w:r w:rsidRPr="00EC3025">
              <w:rPr>
                <w:rFonts w:ascii="Times New Roman" w:hAnsi="Times New Roman" w:cs="Times New Roman"/>
                <w:b/>
                <w:strike/>
                <w:sz w:val="28"/>
                <w:szCs w:val="28"/>
              </w:rPr>
              <w:t>число человек</w:t>
            </w:r>
          </w:p>
        </w:tc>
        <w:tc>
          <w:tcPr>
            <w:tcW w:w="4395" w:type="dxa"/>
            <w:tcBorders>
              <w:top w:val="single" w:sz="6" w:space="0" w:color="auto"/>
              <w:left w:val="single" w:sz="6" w:space="0" w:color="auto"/>
              <w:bottom w:val="single" w:sz="6" w:space="0" w:color="auto"/>
              <w:right w:val="single" w:sz="6" w:space="0" w:color="auto"/>
            </w:tcBorders>
          </w:tcPr>
          <w:p w:rsidR="003D4BC1" w:rsidRPr="00EC3025" w:rsidRDefault="003D4BC1" w:rsidP="003D4BC1">
            <w:pPr>
              <w:pStyle w:val="ConsPlusCell"/>
              <w:ind w:left="-57" w:right="-57"/>
              <w:rPr>
                <w:rFonts w:ascii="Times New Roman" w:hAnsi="Times New Roman" w:cs="Times New Roman"/>
                <w:b/>
                <w:strike/>
                <w:sz w:val="28"/>
                <w:szCs w:val="28"/>
              </w:rPr>
            </w:pPr>
            <w:r w:rsidRPr="00EC3025">
              <w:rPr>
                <w:rFonts w:ascii="Times New Roman" w:hAnsi="Times New Roman" w:cs="Times New Roman"/>
                <w:b/>
                <w:strike/>
                <w:sz w:val="28"/>
                <w:szCs w:val="28"/>
              </w:rPr>
              <w:t xml:space="preserve">граждане пожилого возраста (мужчины старше 60 лет и женщины старше 55 лет) инвалиды, в том числе дети-инвалиды, частично или полностью утратившие способность к самообслуживанию в связи с преклонным возрастом, болезнью, инвалидностью </w:t>
            </w:r>
          </w:p>
        </w:tc>
      </w:tr>
      <w:tr w:rsidR="003D4BC1" w:rsidRPr="00EC3025">
        <w:tblPrEx>
          <w:tblCellMar>
            <w:top w:w="0" w:type="dxa"/>
            <w:bottom w:w="0" w:type="dxa"/>
          </w:tblCellMar>
        </w:tblPrEx>
        <w:trPr>
          <w:cantSplit/>
          <w:trHeight w:val="1320"/>
        </w:trPr>
        <w:tc>
          <w:tcPr>
            <w:tcW w:w="2977" w:type="dxa"/>
            <w:tcBorders>
              <w:top w:val="single" w:sz="6" w:space="0" w:color="auto"/>
              <w:left w:val="single" w:sz="6" w:space="0" w:color="auto"/>
              <w:bottom w:val="single" w:sz="6" w:space="0" w:color="auto"/>
              <w:right w:val="single" w:sz="6" w:space="0" w:color="auto"/>
            </w:tcBorders>
          </w:tcPr>
          <w:p w:rsidR="003D4BC1" w:rsidRPr="00EC3025" w:rsidRDefault="003D4BC1"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lastRenderedPageBreak/>
              <w:t>3.Специализированные отделения социально- медицинского обслуживания на дому</w:t>
            </w:r>
          </w:p>
        </w:tc>
        <w:tc>
          <w:tcPr>
            <w:tcW w:w="4820" w:type="dxa"/>
            <w:tcBorders>
              <w:top w:val="single" w:sz="6" w:space="0" w:color="auto"/>
              <w:left w:val="single" w:sz="6" w:space="0" w:color="auto"/>
              <w:bottom w:val="single" w:sz="6" w:space="0" w:color="auto"/>
              <w:right w:val="single" w:sz="6" w:space="0" w:color="auto"/>
            </w:tcBorders>
          </w:tcPr>
          <w:p w:rsidR="003D4BC1" w:rsidRPr="00EC3025" w:rsidRDefault="003D4BC1" w:rsidP="000456C6">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3. Социальные услуги без обеспечения проживания, граждан пожилого возраста и инвалидов, частично или полностью утратившим способность к самообслуживанию и страдающим тяжелыми заболеваниями</w:t>
            </w:r>
          </w:p>
        </w:tc>
        <w:tc>
          <w:tcPr>
            <w:tcW w:w="2409" w:type="dxa"/>
            <w:tcBorders>
              <w:top w:val="single" w:sz="6" w:space="0" w:color="auto"/>
              <w:left w:val="single" w:sz="6" w:space="0" w:color="auto"/>
              <w:bottom w:val="single" w:sz="6" w:space="0" w:color="auto"/>
              <w:right w:val="single" w:sz="6" w:space="0" w:color="auto"/>
            </w:tcBorders>
          </w:tcPr>
          <w:p w:rsidR="003D4BC1" w:rsidRPr="00EC3025" w:rsidRDefault="003D4BC1"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число человек</w:t>
            </w:r>
          </w:p>
        </w:tc>
        <w:tc>
          <w:tcPr>
            <w:tcW w:w="4395" w:type="dxa"/>
            <w:tcBorders>
              <w:top w:val="single" w:sz="6" w:space="0" w:color="auto"/>
              <w:left w:val="single" w:sz="6" w:space="0" w:color="auto"/>
              <w:bottom w:val="single" w:sz="6" w:space="0" w:color="auto"/>
              <w:right w:val="single" w:sz="6" w:space="0" w:color="auto"/>
            </w:tcBorders>
          </w:tcPr>
          <w:p w:rsidR="003D4BC1" w:rsidRPr="00EC3025" w:rsidRDefault="003D4BC1" w:rsidP="00DB4A48">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граждане пожилого возраста (мужчины старше 60 лет и женщины старше 55 лет) и инвалиды, частично или полностью утратившие способность к самообслуживанию и страдающим психическими расстройствами ( в стадии ремиссии), туберкулезом ( за исключением активной формы), тяжелыми заболеваниями (в том числе онкологическими) в поздних стадиях</w:t>
            </w:r>
          </w:p>
        </w:tc>
      </w:tr>
      <w:tr w:rsidR="003D4BC1" w:rsidRPr="00EC3025">
        <w:tblPrEx>
          <w:tblCellMar>
            <w:top w:w="0" w:type="dxa"/>
            <w:bottom w:w="0" w:type="dxa"/>
          </w:tblCellMar>
        </w:tblPrEx>
        <w:trPr>
          <w:cantSplit/>
          <w:trHeight w:val="1200"/>
        </w:trPr>
        <w:tc>
          <w:tcPr>
            <w:tcW w:w="2977" w:type="dxa"/>
            <w:tcBorders>
              <w:top w:val="single" w:sz="6" w:space="0" w:color="auto"/>
              <w:left w:val="single" w:sz="6" w:space="0" w:color="auto"/>
              <w:bottom w:val="single" w:sz="6" w:space="0" w:color="auto"/>
              <w:right w:val="single" w:sz="6" w:space="0" w:color="auto"/>
            </w:tcBorders>
          </w:tcPr>
          <w:p w:rsidR="003D4BC1" w:rsidRPr="00EC3025" w:rsidRDefault="003D4BC1"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4. Отделения срочного социального обслуживания</w:t>
            </w:r>
          </w:p>
        </w:tc>
        <w:tc>
          <w:tcPr>
            <w:tcW w:w="4820" w:type="dxa"/>
            <w:tcBorders>
              <w:top w:val="single" w:sz="6" w:space="0" w:color="auto"/>
              <w:left w:val="single" w:sz="6" w:space="0" w:color="auto"/>
              <w:bottom w:val="single" w:sz="6" w:space="0" w:color="auto"/>
              <w:right w:val="single" w:sz="6" w:space="0" w:color="auto"/>
            </w:tcBorders>
          </w:tcPr>
          <w:p w:rsidR="003D4BC1" w:rsidRPr="00EC3025" w:rsidRDefault="003D4BC1" w:rsidP="00DB4A48">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4. Социальные услуги без обеспечения проживания для оказания помощи отдельным гражданам, попавшим в трудную жизненную ситуацию</w:t>
            </w:r>
          </w:p>
        </w:tc>
        <w:tc>
          <w:tcPr>
            <w:tcW w:w="2409" w:type="dxa"/>
            <w:tcBorders>
              <w:top w:val="single" w:sz="6" w:space="0" w:color="auto"/>
              <w:left w:val="single" w:sz="6" w:space="0" w:color="auto"/>
              <w:bottom w:val="single" w:sz="6" w:space="0" w:color="auto"/>
              <w:right w:val="single" w:sz="6" w:space="0" w:color="auto"/>
            </w:tcBorders>
          </w:tcPr>
          <w:p w:rsidR="003D4BC1" w:rsidRPr="00EC3025" w:rsidRDefault="003D4BC1"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 xml:space="preserve">число человек </w:t>
            </w:r>
          </w:p>
        </w:tc>
        <w:tc>
          <w:tcPr>
            <w:tcW w:w="4395" w:type="dxa"/>
            <w:tcBorders>
              <w:top w:val="single" w:sz="6" w:space="0" w:color="auto"/>
              <w:left w:val="single" w:sz="6" w:space="0" w:color="auto"/>
              <w:bottom w:val="single" w:sz="6" w:space="0" w:color="auto"/>
              <w:right w:val="single" w:sz="6" w:space="0" w:color="auto"/>
            </w:tcBorders>
          </w:tcPr>
          <w:p w:rsidR="003D4BC1" w:rsidRPr="00EC3025" w:rsidRDefault="003D4BC1" w:rsidP="00DB4A48">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граждане пожилого возраста (мужчины старше 60 лет и женщины старше 55 лет) и инвалиды, нуждающиеся в социальной поддержке, неотложной помощи разового или краткосрочного характера, направленной на поддержание их жизнедеятельности</w:t>
            </w:r>
          </w:p>
        </w:tc>
      </w:tr>
      <w:tr w:rsidR="003D4BC1" w:rsidRPr="00EC3025">
        <w:tblPrEx>
          <w:tblCellMar>
            <w:top w:w="0" w:type="dxa"/>
            <w:bottom w:w="0" w:type="dxa"/>
          </w:tblCellMar>
        </w:tblPrEx>
        <w:trPr>
          <w:cantSplit/>
          <w:trHeight w:val="960"/>
        </w:trPr>
        <w:tc>
          <w:tcPr>
            <w:tcW w:w="2977" w:type="dxa"/>
            <w:tcBorders>
              <w:top w:val="single" w:sz="6" w:space="0" w:color="auto"/>
              <w:left w:val="single" w:sz="6" w:space="0" w:color="auto"/>
              <w:bottom w:val="single" w:sz="6" w:space="0" w:color="auto"/>
              <w:right w:val="single" w:sz="6" w:space="0" w:color="auto"/>
            </w:tcBorders>
          </w:tcPr>
          <w:p w:rsidR="003D4BC1" w:rsidRPr="00EC3025" w:rsidRDefault="003D4BC1"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lastRenderedPageBreak/>
              <w:t>5. Отделение дневного пребывания</w:t>
            </w:r>
          </w:p>
        </w:tc>
        <w:tc>
          <w:tcPr>
            <w:tcW w:w="4820" w:type="dxa"/>
            <w:tcBorders>
              <w:top w:val="single" w:sz="6" w:space="0" w:color="auto"/>
              <w:left w:val="single" w:sz="6" w:space="0" w:color="auto"/>
              <w:bottom w:val="single" w:sz="6" w:space="0" w:color="auto"/>
              <w:right w:val="single" w:sz="6" w:space="0" w:color="auto"/>
            </w:tcBorders>
          </w:tcPr>
          <w:p w:rsidR="003D4BC1" w:rsidRPr="00EC3025" w:rsidRDefault="003D4BC1" w:rsidP="00DB4A48">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5. Социальные услуги без обеспечения проживания, предоставляемые гражданам пожилого возраста и инвалидам в условиях дневного пребывания</w:t>
            </w:r>
          </w:p>
        </w:tc>
        <w:tc>
          <w:tcPr>
            <w:tcW w:w="2409" w:type="dxa"/>
            <w:tcBorders>
              <w:top w:val="single" w:sz="6" w:space="0" w:color="auto"/>
              <w:left w:val="single" w:sz="6" w:space="0" w:color="auto"/>
              <w:bottom w:val="single" w:sz="6" w:space="0" w:color="auto"/>
              <w:right w:val="single" w:sz="6" w:space="0" w:color="auto"/>
            </w:tcBorders>
          </w:tcPr>
          <w:p w:rsidR="003D4BC1" w:rsidRPr="00EC3025" w:rsidRDefault="003D4BC1" w:rsidP="002223DF">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 xml:space="preserve">число человек </w:t>
            </w:r>
          </w:p>
        </w:tc>
        <w:tc>
          <w:tcPr>
            <w:tcW w:w="4395" w:type="dxa"/>
            <w:tcBorders>
              <w:top w:val="single" w:sz="6" w:space="0" w:color="auto"/>
              <w:left w:val="single" w:sz="6" w:space="0" w:color="auto"/>
              <w:bottom w:val="single" w:sz="6" w:space="0" w:color="auto"/>
              <w:right w:val="single" w:sz="6" w:space="0" w:color="auto"/>
            </w:tcBorders>
          </w:tcPr>
          <w:p w:rsidR="003D4BC1" w:rsidRPr="00EC3025" w:rsidRDefault="003D4BC1" w:rsidP="00DB4A48">
            <w:pPr>
              <w:pStyle w:val="ConsPlusNormal"/>
              <w:widowControl/>
              <w:ind w:firstLine="0"/>
              <w:rPr>
                <w:rFonts w:ascii="Times New Roman" w:hAnsi="Times New Roman" w:cs="Times New Roman"/>
                <w:strike/>
                <w:sz w:val="28"/>
                <w:szCs w:val="28"/>
              </w:rPr>
            </w:pPr>
            <w:r w:rsidRPr="00EC3025">
              <w:rPr>
                <w:rFonts w:ascii="Times New Roman" w:hAnsi="Times New Roman" w:cs="Times New Roman"/>
                <w:strike/>
                <w:sz w:val="28"/>
                <w:szCs w:val="28"/>
              </w:rPr>
              <w:t>граждане пожилого возраста (мужчины старше 60 лет и женщины старше 55 лет) и инвалиды, нуждающиеся в социально-бытовом, культурном, медицинском обслуживании, сохранивших способность к самообслуживанию и активному передвижению</w:t>
            </w:r>
          </w:p>
        </w:tc>
      </w:tr>
    </w:tbl>
    <w:p w:rsidR="00EC3025" w:rsidRPr="00EC3025" w:rsidRDefault="00EC3025" w:rsidP="00EC3025">
      <w:pPr>
        <w:pStyle w:val="ConsPlusTitle"/>
        <w:widowControl/>
        <w:jc w:val="center"/>
        <w:rPr>
          <w:rFonts w:ascii="Times New Roman" w:hAnsi="Times New Roman" w:cs="Times New Roman"/>
          <w:sz w:val="28"/>
          <w:szCs w:val="28"/>
        </w:rPr>
      </w:pPr>
      <w:r w:rsidRPr="00EC3025">
        <w:rPr>
          <w:rFonts w:ascii="Times New Roman" w:hAnsi="Times New Roman" w:cs="Times New Roman"/>
          <w:sz w:val="28"/>
          <w:szCs w:val="28"/>
        </w:rPr>
        <w:t xml:space="preserve">Таблица 3. ПЕРЕЧЕНЬ КОМПЛЕКСНЫХ (УКРУПНЕННЫХ) УСЛУГ </w:t>
      </w:r>
    </w:p>
    <w:p w:rsidR="00EC3025" w:rsidRPr="00EC3025" w:rsidRDefault="00EC3025" w:rsidP="00EC3025">
      <w:pPr>
        <w:pStyle w:val="ConsPlusTitle"/>
        <w:widowControl/>
        <w:jc w:val="center"/>
        <w:rPr>
          <w:rFonts w:ascii="Times New Roman" w:hAnsi="Times New Roman" w:cs="Times New Roman"/>
          <w:sz w:val="28"/>
          <w:szCs w:val="28"/>
        </w:rPr>
      </w:pPr>
      <w:r w:rsidRPr="00EC3025">
        <w:rPr>
          <w:rFonts w:ascii="Times New Roman" w:hAnsi="Times New Roman" w:cs="Times New Roman"/>
          <w:sz w:val="28"/>
          <w:szCs w:val="28"/>
        </w:rPr>
        <w:t xml:space="preserve">ПО ВИДАМ МУНИЦИПАЛЬНЫХ УЧРЕЖДЕНИЙ </w:t>
      </w:r>
    </w:p>
    <w:p w:rsidR="00EC3025" w:rsidRPr="00EC3025" w:rsidRDefault="00EC3025" w:rsidP="00EC3025">
      <w:pPr>
        <w:pStyle w:val="ConsPlusTitle"/>
        <w:widowControl/>
        <w:jc w:val="center"/>
        <w:rPr>
          <w:rFonts w:ascii="Times New Roman" w:hAnsi="Times New Roman" w:cs="Times New Roman"/>
          <w:sz w:val="28"/>
          <w:szCs w:val="28"/>
        </w:rPr>
      </w:pPr>
      <w:r w:rsidRPr="00EC3025">
        <w:rPr>
          <w:rFonts w:ascii="Times New Roman" w:hAnsi="Times New Roman" w:cs="Times New Roman"/>
          <w:sz w:val="28"/>
          <w:szCs w:val="28"/>
        </w:rPr>
        <w:t>СОЦИАЛЬНОГО ОБСЛУЖИВАНИЯ НАСЕЛЕНИЯ ГОРОДА ВОЛГОДОНСКА ДЛЯ ФОРМИРОВАНИЯ МУНИЦИПАЛЬНОГО ЗАДАНИЯ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820"/>
        <w:gridCol w:w="2409"/>
        <w:gridCol w:w="4395"/>
      </w:tblGrid>
      <w:tr w:rsidR="00EC3025" w:rsidRPr="00EC3025" w:rsidTr="00EC3025">
        <w:tc>
          <w:tcPr>
            <w:tcW w:w="2977" w:type="dxa"/>
          </w:tcPr>
          <w:p w:rsidR="00EC3025" w:rsidRPr="00EC3025" w:rsidRDefault="00EC3025" w:rsidP="005F3D03">
            <w:pPr>
              <w:pStyle w:val="ConsPlusTitle"/>
              <w:widowControl/>
              <w:jc w:val="center"/>
              <w:rPr>
                <w:rFonts w:ascii="Times New Roman" w:hAnsi="Times New Roman" w:cs="Times New Roman"/>
                <w:sz w:val="28"/>
                <w:szCs w:val="28"/>
              </w:rPr>
            </w:pPr>
            <w:r w:rsidRPr="00EC3025">
              <w:rPr>
                <w:rFonts w:ascii="Times New Roman" w:hAnsi="Times New Roman" w:cs="Times New Roman"/>
                <w:sz w:val="28"/>
                <w:szCs w:val="28"/>
              </w:rPr>
              <w:t>Вид учреждения</w:t>
            </w:r>
          </w:p>
        </w:tc>
        <w:tc>
          <w:tcPr>
            <w:tcW w:w="4820" w:type="dxa"/>
          </w:tcPr>
          <w:p w:rsidR="00EC3025" w:rsidRPr="00EC3025" w:rsidRDefault="00EC3025" w:rsidP="005F3D03">
            <w:pPr>
              <w:jc w:val="center"/>
              <w:rPr>
                <w:rFonts w:ascii="Times New Roman" w:hAnsi="Times New Roman" w:cs="Times New Roman"/>
                <w:b/>
                <w:sz w:val="28"/>
                <w:szCs w:val="28"/>
              </w:rPr>
            </w:pPr>
            <w:r w:rsidRPr="00EC3025">
              <w:rPr>
                <w:rFonts w:ascii="Times New Roman" w:hAnsi="Times New Roman" w:cs="Times New Roman"/>
                <w:b/>
                <w:sz w:val="28"/>
                <w:szCs w:val="28"/>
              </w:rPr>
              <w:t>Наименование комплексной услуги</w:t>
            </w:r>
          </w:p>
        </w:tc>
        <w:tc>
          <w:tcPr>
            <w:tcW w:w="2409" w:type="dxa"/>
          </w:tcPr>
          <w:p w:rsidR="00EC3025" w:rsidRPr="00EC3025" w:rsidRDefault="00EC3025" w:rsidP="005F3D03">
            <w:pPr>
              <w:pStyle w:val="ConsPlusTitle"/>
              <w:widowControl/>
              <w:jc w:val="center"/>
              <w:rPr>
                <w:rFonts w:ascii="Times New Roman" w:hAnsi="Times New Roman" w:cs="Times New Roman"/>
                <w:sz w:val="28"/>
                <w:szCs w:val="28"/>
              </w:rPr>
            </w:pPr>
            <w:r w:rsidRPr="00EC3025">
              <w:rPr>
                <w:rFonts w:ascii="Times New Roman" w:hAnsi="Times New Roman" w:cs="Times New Roman"/>
                <w:sz w:val="28"/>
                <w:szCs w:val="28"/>
              </w:rPr>
              <w:t>Единица измерения услуги</w:t>
            </w:r>
          </w:p>
        </w:tc>
        <w:tc>
          <w:tcPr>
            <w:tcW w:w="4395" w:type="dxa"/>
          </w:tcPr>
          <w:p w:rsidR="00EC3025" w:rsidRPr="00EC3025" w:rsidRDefault="00EC3025" w:rsidP="005F3D03">
            <w:pPr>
              <w:pStyle w:val="ConsPlusTitle"/>
              <w:widowControl/>
              <w:jc w:val="center"/>
              <w:rPr>
                <w:rFonts w:ascii="Times New Roman" w:hAnsi="Times New Roman" w:cs="Times New Roman"/>
                <w:sz w:val="28"/>
                <w:szCs w:val="28"/>
              </w:rPr>
            </w:pPr>
            <w:r w:rsidRPr="00EC3025">
              <w:rPr>
                <w:rFonts w:ascii="Times New Roman" w:hAnsi="Times New Roman" w:cs="Times New Roman"/>
                <w:sz w:val="28"/>
                <w:szCs w:val="28"/>
              </w:rPr>
              <w:t>Категории потребителей услуг</w:t>
            </w:r>
          </w:p>
        </w:tc>
      </w:tr>
      <w:tr w:rsidR="00EC3025" w:rsidRPr="00EC3025" w:rsidTr="00EC3025">
        <w:tc>
          <w:tcPr>
            <w:tcW w:w="14601" w:type="dxa"/>
            <w:gridSpan w:val="4"/>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Центры социального обслуживания граждан пожилого возраста и инвалидов</w:t>
            </w:r>
          </w:p>
        </w:tc>
      </w:tr>
      <w:tr w:rsidR="00EC3025" w:rsidRPr="00EC3025" w:rsidTr="00EC3025">
        <w:tc>
          <w:tcPr>
            <w:tcW w:w="2977"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1. Социально-реабилитационное отделение</w:t>
            </w:r>
          </w:p>
        </w:tc>
        <w:tc>
          <w:tcPr>
            <w:tcW w:w="4820" w:type="dxa"/>
          </w:tcPr>
          <w:p w:rsidR="00EC3025" w:rsidRPr="00EC3025" w:rsidRDefault="00EC3025" w:rsidP="005F3D03">
            <w:pPr>
              <w:rPr>
                <w:rFonts w:ascii="Times New Roman" w:hAnsi="Times New Roman" w:cs="Times New Roman"/>
                <w:b/>
                <w:sz w:val="28"/>
                <w:szCs w:val="28"/>
              </w:rPr>
            </w:pPr>
            <w:r w:rsidRPr="00EC3025">
              <w:rPr>
                <w:rFonts w:ascii="Times New Roman" w:hAnsi="Times New Roman" w:cs="Times New Roman"/>
                <w:b/>
                <w:sz w:val="28"/>
                <w:szCs w:val="28"/>
              </w:rPr>
              <w:t>1. Социальные услуги с обеспечением проживания, предоставляемые гражданам пожилого возраста и инвалидам</w:t>
            </w:r>
          </w:p>
        </w:tc>
        <w:tc>
          <w:tcPr>
            <w:tcW w:w="2409"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койко-день</w:t>
            </w:r>
          </w:p>
        </w:tc>
        <w:tc>
          <w:tcPr>
            <w:tcW w:w="4395" w:type="dxa"/>
          </w:tcPr>
          <w:p w:rsidR="00EC3025" w:rsidRPr="00EC3025" w:rsidRDefault="00EC3025" w:rsidP="005F3D03">
            <w:pPr>
              <w:rPr>
                <w:rFonts w:ascii="Times New Roman" w:hAnsi="Times New Roman" w:cs="Times New Roman"/>
                <w:b/>
                <w:sz w:val="28"/>
                <w:szCs w:val="28"/>
              </w:rPr>
            </w:pPr>
            <w:r w:rsidRPr="00EC3025">
              <w:rPr>
                <w:rFonts w:ascii="Times New Roman" w:hAnsi="Times New Roman" w:cs="Times New Roman"/>
                <w:b/>
                <w:sz w:val="28"/>
                <w:szCs w:val="28"/>
              </w:rPr>
              <w:t xml:space="preserve">граждане пожилого возраста (мужчины старше 60 лет и женщины старше 55 лет) и инвалиды, частично или полностью утратившие способность к самообслуживанию и нуждающиеся по состоянию </w:t>
            </w:r>
            <w:r w:rsidRPr="00EC3025">
              <w:rPr>
                <w:rFonts w:ascii="Times New Roman" w:hAnsi="Times New Roman" w:cs="Times New Roman"/>
                <w:b/>
                <w:sz w:val="28"/>
                <w:szCs w:val="28"/>
              </w:rPr>
              <w:lastRenderedPageBreak/>
              <w:t xml:space="preserve">здоровья в постоянном уходе и наблюдении </w:t>
            </w:r>
          </w:p>
        </w:tc>
      </w:tr>
      <w:tr w:rsidR="00EC3025" w:rsidRPr="00EC3025" w:rsidTr="00EC3025">
        <w:tc>
          <w:tcPr>
            <w:tcW w:w="2977"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lastRenderedPageBreak/>
              <w:t>2. Отделение социального обслуживания на дому</w:t>
            </w:r>
          </w:p>
        </w:tc>
        <w:tc>
          <w:tcPr>
            <w:tcW w:w="4820" w:type="dxa"/>
          </w:tcPr>
          <w:p w:rsidR="00EC3025" w:rsidRPr="00EC3025" w:rsidRDefault="00EC3025" w:rsidP="005F3D03">
            <w:pPr>
              <w:pStyle w:val="ConsPlusNonformat"/>
              <w:widowControl/>
              <w:suppressAutoHyphens/>
              <w:rPr>
                <w:rFonts w:ascii="Times New Roman" w:hAnsi="Times New Roman" w:cs="Times New Roman"/>
                <w:b/>
                <w:sz w:val="28"/>
                <w:szCs w:val="28"/>
              </w:rPr>
            </w:pPr>
            <w:r w:rsidRPr="00EC3025">
              <w:rPr>
                <w:rFonts w:ascii="Times New Roman" w:hAnsi="Times New Roman" w:cs="Times New Roman"/>
                <w:b/>
                <w:sz w:val="28"/>
                <w:szCs w:val="28"/>
              </w:rPr>
              <w:t xml:space="preserve">2. Социальные услуги без обеспечения проживания, предоставляемые гражданам пожилого возраста и инвалидам (в том числе детям-инвалидам) на дому </w:t>
            </w:r>
          </w:p>
        </w:tc>
        <w:tc>
          <w:tcPr>
            <w:tcW w:w="2409"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человеко-день</w:t>
            </w:r>
          </w:p>
        </w:tc>
        <w:tc>
          <w:tcPr>
            <w:tcW w:w="4395" w:type="dxa"/>
          </w:tcPr>
          <w:p w:rsidR="00EC3025" w:rsidRPr="00EC3025" w:rsidRDefault="00EC3025" w:rsidP="005F3D03">
            <w:pPr>
              <w:rPr>
                <w:rFonts w:ascii="Times New Roman" w:hAnsi="Times New Roman" w:cs="Times New Roman"/>
                <w:b/>
                <w:sz w:val="28"/>
                <w:szCs w:val="28"/>
              </w:rPr>
            </w:pPr>
            <w:r w:rsidRPr="00EC3025">
              <w:rPr>
                <w:rFonts w:ascii="Times New Roman" w:hAnsi="Times New Roman" w:cs="Times New Roman"/>
                <w:b/>
                <w:sz w:val="28"/>
                <w:szCs w:val="28"/>
              </w:rPr>
              <w:t>граждане пожилого возраста (мужчины старше 60 лет и женщины старше 55 лет) и инвалиды (в том числе дети-инвалиды), частично или полностью утратившие способность к самообслуживанию в связи с преклонным возрастом, болезнью, инвалидностью</w:t>
            </w:r>
          </w:p>
        </w:tc>
      </w:tr>
      <w:tr w:rsidR="00EC3025" w:rsidRPr="00EC3025" w:rsidTr="00EC3025">
        <w:tc>
          <w:tcPr>
            <w:tcW w:w="2977"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3.Специализированное</w:t>
            </w:r>
          </w:p>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отделение социально-медицинского обслуживания на дому</w:t>
            </w:r>
          </w:p>
        </w:tc>
        <w:tc>
          <w:tcPr>
            <w:tcW w:w="4820" w:type="dxa"/>
          </w:tcPr>
          <w:p w:rsidR="00EC3025" w:rsidRPr="00EC3025" w:rsidRDefault="00EC3025" w:rsidP="005F3D03">
            <w:pPr>
              <w:pStyle w:val="ConsPlusNonformat"/>
              <w:widowControl/>
              <w:suppressAutoHyphens/>
              <w:rPr>
                <w:rFonts w:ascii="Times New Roman" w:hAnsi="Times New Roman" w:cs="Times New Roman"/>
                <w:b/>
                <w:sz w:val="28"/>
                <w:szCs w:val="28"/>
              </w:rPr>
            </w:pPr>
            <w:r w:rsidRPr="00EC3025">
              <w:rPr>
                <w:rFonts w:ascii="Times New Roman" w:hAnsi="Times New Roman" w:cs="Times New Roman"/>
                <w:b/>
                <w:sz w:val="28"/>
                <w:szCs w:val="28"/>
              </w:rPr>
              <w:t xml:space="preserve">3. Социальные услуги без обеспечения проживания граждан пожилого возраста и инвалидов, частично или полностью утративших способность к самообслуживанию и страдающих тяжелыми заболеваниями </w:t>
            </w:r>
          </w:p>
        </w:tc>
        <w:tc>
          <w:tcPr>
            <w:tcW w:w="2409"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человеко-день</w:t>
            </w:r>
          </w:p>
        </w:tc>
        <w:tc>
          <w:tcPr>
            <w:tcW w:w="4395" w:type="dxa"/>
          </w:tcPr>
          <w:p w:rsidR="00EC3025" w:rsidRPr="00EC3025" w:rsidRDefault="00EC3025" w:rsidP="005F3D03">
            <w:pPr>
              <w:rPr>
                <w:rFonts w:ascii="Times New Roman" w:hAnsi="Times New Roman" w:cs="Times New Roman"/>
                <w:b/>
                <w:sz w:val="28"/>
                <w:szCs w:val="28"/>
              </w:rPr>
            </w:pPr>
            <w:r w:rsidRPr="00EC3025">
              <w:rPr>
                <w:rFonts w:ascii="Times New Roman" w:hAnsi="Times New Roman" w:cs="Times New Roman"/>
                <w:b/>
                <w:sz w:val="28"/>
                <w:szCs w:val="28"/>
              </w:rPr>
              <w:t xml:space="preserve">граждане пожилого возраста (мужчины старше 60 лет и женщины старше 55 лет) и инвалиды, частично или полностью утратившие способность к самообслуживанию и страдающие психическими расстройствами (в стадии ремиссии), туберкулезом (за исключением активной формы), </w:t>
            </w:r>
            <w:r w:rsidRPr="00EC3025">
              <w:rPr>
                <w:rFonts w:ascii="Times New Roman" w:hAnsi="Times New Roman" w:cs="Times New Roman"/>
                <w:b/>
                <w:sz w:val="28"/>
                <w:szCs w:val="28"/>
              </w:rPr>
              <w:lastRenderedPageBreak/>
              <w:t>тяжелыми заболеваниями (в том числе онкологическими) в поздних стадиях</w:t>
            </w:r>
          </w:p>
        </w:tc>
      </w:tr>
      <w:tr w:rsidR="00EC3025" w:rsidRPr="00EC3025" w:rsidTr="00EC3025">
        <w:tc>
          <w:tcPr>
            <w:tcW w:w="2977"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lastRenderedPageBreak/>
              <w:t>4. Центр  социального обслуживания граждан пожилого возраста и инвалидов № 1 г.Волгодонска</w:t>
            </w:r>
          </w:p>
        </w:tc>
        <w:tc>
          <w:tcPr>
            <w:tcW w:w="4820"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4. Организация и  предоставление бесплатного питания гражданам, находящимся в трудной жизненной ситуации</w:t>
            </w:r>
          </w:p>
        </w:tc>
        <w:tc>
          <w:tcPr>
            <w:tcW w:w="2409"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количество человек</w:t>
            </w:r>
          </w:p>
        </w:tc>
        <w:tc>
          <w:tcPr>
            <w:tcW w:w="4395"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жители города Волгодонска, находящиеся в трудной жизненной ситуации</w:t>
            </w:r>
          </w:p>
        </w:tc>
      </w:tr>
      <w:tr w:rsidR="00EC3025" w:rsidRPr="00EC3025" w:rsidTr="00EC3025">
        <w:tc>
          <w:tcPr>
            <w:tcW w:w="2977" w:type="dxa"/>
          </w:tcPr>
          <w:p w:rsidR="00EC3025" w:rsidRPr="00EC3025" w:rsidRDefault="00EC3025" w:rsidP="00EC3025">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5. Центр  социального обслуживания граждан пожилого возраста и инвалидов № 1 г. Волгодонска</w:t>
            </w:r>
          </w:p>
        </w:tc>
        <w:tc>
          <w:tcPr>
            <w:tcW w:w="4820"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5. Доставка граждан с ограниченными физическими возможностями специализированным автобусом малой вместимости к объектам социальной инфраструктуры</w:t>
            </w:r>
          </w:p>
        </w:tc>
        <w:tc>
          <w:tcPr>
            <w:tcW w:w="2409"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количество заявок</w:t>
            </w:r>
          </w:p>
        </w:tc>
        <w:tc>
          <w:tcPr>
            <w:tcW w:w="4395" w:type="dxa"/>
          </w:tcPr>
          <w:p w:rsidR="00EC3025" w:rsidRPr="00EC3025" w:rsidRDefault="00EC3025" w:rsidP="005F3D03">
            <w:pPr>
              <w:pStyle w:val="ConsPlusTitle"/>
              <w:widowControl/>
              <w:rPr>
                <w:rFonts w:ascii="Times New Roman" w:hAnsi="Times New Roman" w:cs="Times New Roman"/>
                <w:sz w:val="28"/>
                <w:szCs w:val="28"/>
              </w:rPr>
            </w:pPr>
            <w:r w:rsidRPr="00EC3025">
              <w:rPr>
                <w:rFonts w:ascii="Times New Roman" w:hAnsi="Times New Roman" w:cs="Times New Roman"/>
                <w:sz w:val="28"/>
                <w:szCs w:val="28"/>
              </w:rPr>
              <w:t>жители города Волгодонска, имеющие ограничения к передвижению: дети-инвалиды с сопровождающим лицом; инвалиды 1 группы; инвалиды 2 группы, не имеющие возможности передвигаться самостоятельно (без посторонней помощи); участники Великой Отечественной войны; граждане пожилого возраста, обслуживаемые на дому»</w:t>
            </w:r>
          </w:p>
        </w:tc>
      </w:tr>
    </w:tbl>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outlineLvl w:val="2"/>
        <w:rPr>
          <w:rFonts w:ascii="Times New Roman" w:hAnsi="Times New Roman" w:cs="Times New Roman"/>
          <w:sz w:val="28"/>
          <w:szCs w:val="28"/>
        </w:rPr>
      </w:pPr>
      <w:r w:rsidRPr="00047BD1">
        <w:rPr>
          <w:rFonts w:ascii="Times New Roman" w:hAnsi="Times New Roman" w:cs="Times New Roman"/>
          <w:sz w:val="28"/>
          <w:szCs w:val="28"/>
        </w:rPr>
        <w:t>Таблица 4. Перечень комплексных (укрупненных) услуг</w:t>
      </w:r>
    </w:p>
    <w:p w:rsidR="009B2D4D" w:rsidRDefault="0066396E" w:rsidP="00DB4A48">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по типам </w:t>
      </w:r>
      <w:r w:rsidR="00DB4A4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учреждений культуры </w:t>
      </w:r>
      <w:r w:rsidR="00DB4A48">
        <w:rPr>
          <w:rFonts w:ascii="Times New Roman" w:hAnsi="Times New Roman" w:cs="Times New Roman"/>
          <w:sz w:val="28"/>
          <w:szCs w:val="28"/>
        </w:rPr>
        <w:t>города Волгодонска</w:t>
      </w:r>
      <w:r w:rsidRPr="00047BD1">
        <w:rPr>
          <w:rFonts w:ascii="Times New Roman" w:hAnsi="Times New Roman" w:cs="Times New Roman"/>
          <w:sz w:val="28"/>
          <w:szCs w:val="28"/>
        </w:rPr>
        <w:t xml:space="preserve"> </w:t>
      </w:r>
    </w:p>
    <w:p w:rsidR="0066396E" w:rsidRDefault="0066396E" w:rsidP="00DB4A48">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для формирования </w:t>
      </w:r>
      <w:r w:rsidR="00DB4A48">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p w:rsidR="009B2D4D" w:rsidRDefault="009B2D4D" w:rsidP="00DB4A48">
      <w:pPr>
        <w:pStyle w:val="ConsPlusNormal"/>
        <w:widowControl/>
        <w:ind w:firstLine="0"/>
        <w:jc w:val="center"/>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69465C" w:rsidRPr="0085016A">
        <w:trPr>
          <w:trHeight w:val="718"/>
          <w:tblHeader/>
        </w:trPr>
        <w:tc>
          <w:tcPr>
            <w:tcW w:w="2977" w:type="dxa"/>
          </w:tcPr>
          <w:p w:rsidR="0069465C" w:rsidRPr="0085016A" w:rsidRDefault="0069465C" w:rsidP="00D12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w:t>
            </w:r>
            <w:r w:rsidRPr="0085016A">
              <w:rPr>
                <w:rFonts w:ascii="Times New Roman" w:hAnsi="Times New Roman" w:cs="Times New Roman"/>
                <w:sz w:val="28"/>
                <w:szCs w:val="28"/>
              </w:rPr>
              <w:t xml:space="preserve"> учреждений</w:t>
            </w:r>
          </w:p>
        </w:tc>
        <w:tc>
          <w:tcPr>
            <w:tcW w:w="4820" w:type="dxa"/>
          </w:tcPr>
          <w:p w:rsidR="0069465C" w:rsidRPr="0085016A" w:rsidRDefault="0069465C" w:rsidP="00D12423">
            <w:pPr>
              <w:spacing w:after="0" w:line="240" w:lineRule="auto"/>
              <w:jc w:val="center"/>
              <w:rPr>
                <w:rFonts w:ascii="Times New Roman" w:hAnsi="Times New Roman" w:cs="Times New Roman"/>
                <w:sz w:val="28"/>
                <w:szCs w:val="28"/>
              </w:rPr>
            </w:pPr>
            <w:r w:rsidRPr="0085016A">
              <w:rPr>
                <w:rFonts w:ascii="Times New Roman" w:hAnsi="Times New Roman" w:cs="Times New Roman"/>
                <w:sz w:val="28"/>
                <w:szCs w:val="28"/>
              </w:rPr>
              <w:t>Наименование комплексной услуги</w:t>
            </w:r>
          </w:p>
        </w:tc>
        <w:tc>
          <w:tcPr>
            <w:tcW w:w="2409" w:type="dxa"/>
          </w:tcPr>
          <w:p w:rsidR="0069465C" w:rsidRPr="0085016A" w:rsidRDefault="0069465C" w:rsidP="00D12423">
            <w:pPr>
              <w:spacing w:after="0" w:line="240" w:lineRule="auto"/>
              <w:jc w:val="center"/>
              <w:rPr>
                <w:rFonts w:ascii="Times New Roman" w:hAnsi="Times New Roman" w:cs="Times New Roman"/>
                <w:sz w:val="28"/>
                <w:szCs w:val="28"/>
              </w:rPr>
            </w:pPr>
            <w:r w:rsidRPr="0085016A">
              <w:rPr>
                <w:rFonts w:ascii="Times New Roman" w:hAnsi="Times New Roman" w:cs="Times New Roman"/>
                <w:sz w:val="28"/>
                <w:szCs w:val="28"/>
              </w:rPr>
              <w:t>Единица измерения услуги</w:t>
            </w:r>
          </w:p>
        </w:tc>
        <w:tc>
          <w:tcPr>
            <w:tcW w:w="4395" w:type="dxa"/>
          </w:tcPr>
          <w:p w:rsidR="0069465C" w:rsidRPr="0085016A" w:rsidRDefault="0069465C" w:rsidP="00D12423">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Категории потребителей услуг</w:t>
            </w:r>
          </w:p>
        </w:tc>
      </w:tr>
      <w:tr w:rsidR="0069465C" w:rsidRPr="0085016A">
        <w:tc>
          <w:tcPr>
            <w:tcW w:w="2977" w:type="dxa"/>
            <w:shd w:val="clear" w:color="auto" w:fill="FFFFFF"/>
          </w:tcPr>
          <w:p w:rsidR="0069465C" w:rsidRPr="00DE41CC" w:rsidRDefault="0069465C" w:rsidP="00D12423">
            <w:pPr>
              <w:spacing w:after="0" w:line="240" w:lineRule="auto"/>
              <w:rPr>
                <w:rFonts w:ascii="Times New Roman" w:hAnsi="Times New Roman" w:cs="Times New Roman"/>
                <w:sz w:val="28"/>
                <w:szCs w:val="28"/>
              </w:rPr>
            </w:pPr>
            <w:r w:rsidRPr="00DE41CC">
              <w:rPr>
                <w:rFonts w:ascii="Times New Roman" w:hAnsi="Times New Roman" w:cs="Times New Roman"/>
                <w:sz w:val="28"/>
                <w:szCs w:val="28"/>
              </w:rPr>
              <w:t xml:space="preserve">Учреждения </w:t>
            </w:r>
          </w:p>
          <w:p w:rsidR="0069465C" w:rsidRPr="00DE41CC" w:rsidRDefault="0069465C" w:rsidP="00D12423">
            <w:pPr>
              <w:spacing w:after="0" w:line="240" w:lineRule="auto"/>
              <w:rPr>
                <w:rFonts w:ascii="Times New Roman" w:hAnsi="Times New Roman" w:cs="Times New Roman"/>
                <w:sz w:val="28"/>
                <w:szCs w:val="28"/>
              </w:rPr>
            </w:pPr>
            <w:r w:rsidRPr="00DE41CC">
              <w:rPr>
                <w:rFonts w:ascii="Times New Roman" w:hAnsi="Times New Roman" w:cs="Times New Roman"/>
                <w:sz w:val="28"/>
                <w:szCs w:val="28"/>
              </w:rPr>
              <w:t>дополнительного образования детей</w:t>
            </w:r>
          </w:p>
        </w:tc>
        <w:tc>
          <w:tcPr>
            <w:tcW w:w="4820" w:type="dxa"/>
            <w:shd w:val="clear" w:color="auto" w:fill="FFFFFF"/>
          </w:tcPr>
          <w:p w:rsidR="0069465C" w:rsidRPr="00DE41CC" w:rsidRDefault="0069465C" w:rsidP="00F67644">
            <w:pPr>
              <w:spacing w:after="0" w:line="240" w:lineRule="auto"/>
              <w:rPr>
                <w:rFonts w:ascii="Times New Roman" w:hAnsi="Times New Roman" w:cs="Times New Roman"/>
                <w:sz w:val="28"/>
                <w:szCs w:val="28"/>
              </w:rPr>
            </w:pPr>
            <w:r w:rsidRPr="00DE41CC">
              <w:rPr>
                <w:rFonts w:ascii="Times New Roman" w:hAnsi="Times New Roman" w:cs="Times New Roman"/>
                <w:sz w:val="28"/>
                <w:szCs w:val="28"/>
              </w:rPr>
              <w:t>1. Обучение по программам дополнительного образования детей.</w:t>
            </w:r>
          </w:p>
        </w:tc>
        <w:tc>
          <w:tcPr>
            <w:tcW w:w="2409" w:type="dxa"/>
            <w:shd w:val="clear" w:color="auto" w:fill="FFFFFF"/>
          </w:tcPr>
          <w:p w:rsidR="0069465C" w:rsidRPr="00DE41CC" w:rsidRDefault="001D338C" w:rsidP="00F67644">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F67644">
              <w:rPr>
                <w:rFonts w:ascii="Times New Roman" w:hAnsi="Times New Roman" w:cs="Times New Roman"/>
                <w:sz w:val="28"/>
                <w:szCs w:val="28"/>
              </w:rPr>
              <w:t>оличество учащихся</w:t>
            </w:r>
          </w:p>
        </w:tc>
        <w:tc>
          <w:tcPr>
            <w:tcW w:w="4395" w:type="dxa"/>
            <w:shd w:val="clear" w:color="auto" w:fill="FFFFFF"/>
          </w:tcPr>
          <w:p w:rsidR="0069465C" w:rsidRPr="00DE41CC" w:rsidRDefault="001D338C" w:rsidP="00D12423">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0069465C" w:rsidRPr="00DE41CC">
              <w:rPr>
                <w:rFonts w:ascii="Times New Roman" w:hAnsi="Times New Roman" w:cs="Times New Roman"/>
                <w:sz w:val="28"/>
                <w:szCs w:val="28"/>
              </w:rPr>
              <w:t>ети и юношество в возрасте от 4-х до 18-ти лет, прошедшие конкурсный отбор</w:t>
            </w:r>
          </w:p>
        </w:tc>
      </w:tr>
      <w:tr w:rsidR="0069465C" w:rsidRPr="0085016A">
        <w:tc>
          <w:tcPr>
            <w:tcW w:w="2977" w:type="dxa"/>
            <w:shd w:val="clear" w:color="auto" w:fill="FFFFFF"/>
          </w:tcPr>
          <w:p w:rsidR="0069465C" w:rsidRPr="00DE41CC" w:rsidRDefault="0069465C" w:rsidP="00D12423">
            <w:pPr>
              <w:spacing w:after="0" w:line="240" w:lineRule="auto"/>
              <w:jc w:val="center"/>
              <w:rPr>
                <w:rFonts w:ascii="Times New Roman" w:hAnsi="Times New Roman" w:cs="Times New Roman"/>
                <w:sz w:val="28"/>
                <w:szCs w:val="28"/>
              </w:rPr>
            </w:pPr>
          </w:p>
        </w:tc>
        <w:tc>
          <w:tcPr>
            <w:tcW w:w="4820" w:type="dxa"/>
            <w:shd w:val="clear" w:color="auto" w:fill="FFFFFF"/>
          </w:tcPr>
          <w:p w:rsidR="0069465C" w:rsidRPr="00DE41CC" w:rsidRDefault="0069465C" w:rsidP="00D12423">
            <w:pPr>
              <w:spacing w:after="0" w:line="240" w:lineRule="auto"/>
              <w:rPr>
                <w:rFonts w:ascii="Times New Roman" w:hAnsi="Times New Roman" w:cs="Times New Roman"/>
                <w:b/>
                <w:bCs/>
                <w:color w:val="000000"/>
                <w:sz w:val="28"/>
                <w:szCs w:val="28"/>
              </w:rPr>
            </w:pPr>
            <w:r>
              <w:rPr>
                <w:rFonts w:ascii="Times New Roman" w:hAnsi="Times New Roman" w:cs="Times New Roman"/>
                <w:sz w:val="28"/>
                <w:szCs w:val="28"/>
              </w:rPr>
              <w:t>2</w:t>
            </w:r>
            <w:r w:rsidRPr="00DE41CC">
              <w:rPr>
                <w:rFonts w:ascii="Times New Roman" w:hAnsi="Times New Roman" w:cs="Times New Roman"/>
                <w:sz w:val="28"/>
                <w:szCs w:val="28"/>
              </w:rPr>
              <w:t>. Подготовка и проведение конкурсов, фестивалей, мастер-классов, концертов, спектаклей, семинаров и других мероприятий.</w:t>
            </w:r>
          </w:p>
        </w:tc>
        <w:tc>
          <w:tcPr>
            <w:tcW w:w="2409" w:type="dxa"/>
            <w:shd w:val="clear" w:color="auto" w:fill="FFFFFF"/>
          </w:tcPr>
          <w:p w:rsidR="0069465C"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69465C" w:rsidRPr="00DE41CC">
              <w:rPr>
                <w:rFonts w:ascii="Times New Roman" w:hAnsi="Times New Roman" w:cs="Times New Roman"/>
                <w:sz w:val="28"/>
                <w:szCs w:val="28"/>
              </w:rPr>
              <w:t>оличество мероприятий</w:t>
            </w:r>
          </w:p>
        </w:tc>
        <w:tc>
          <w:tcPr>
            <w:tcW w:w="4395" w:type="dxa"/>
            <w:shd w:val="clear" w:color="auto" w:fill="FFFFFF"/>
          </w:tcPr>
          <w:p w:rsidR="0069465C" w:rsidRPr="00DE41CC" w:rsidRDefault="001D338C" w:rsidP="00D12423">
            <w:pPr>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69465C" w:rsidRPr="00DE41CC">
              <w:rPr>
                <w:rFonts w:ascii="Times New Roman" w:hAnsi="Times New Roman" w:cs="Times New Roman"/>
                <w:sz w:val="28"/>
                <w:szCs w:val="28"/>
              </w:rPr>
              <w:t>ители города Волгодонска</w:t>
            </w:r>
          </w:p>
        </w:tc>
      </w:tr>
      <w:tr w:rsidR="0073451E" w:rsidRPr="0085016A">
        <w:tc>
          <w:tcPr>
            <w:tcW w:w="2977" w:type="dxa"/>
            <w:shd w:val="clear" w:color="auto" w:fill="FFFFFF"/>
          </w:tcPr>
          <w:p w:rsidR="0073451E" w:rsidRPr="00DE41CC" w:rsidRDefault="0073451E" w:rsidP="00D12423">
            <w:pPr>
              <w:spacing w:after="0" w:line="240" w:lineRule="auto"/>
              <w:jc w:val="center"/>
              <w:rPr>
                <w:rFonts w:ascii="Times New Roman" w:hAnsi="Times New Roman" w:cs="Times New Roman"/>
                <w:sz w:val="28"/>
                <w:szCs w:val="28"/>
              </w:rPr>
            </w:pPr>
          </w:p>
        </w:tc>
        <w:tc>
          <w:tcPr>
            <w:tcW w:w="4820" w:type="dxa"/>
            <w:shd w:val="clear" w:color="auto" w:fill="FFFFFF"/>
          </w:tcPr>
          <w:p w:rsidR="0073451E" w:rsidRPr="00DE41CC" w:rsidRDefault="0073451E" w:rsidP="00E16A70">
            <w:pPr>
              <w:spacing w:after="0" w:line="240" w:lineRule="auto"/>
              <w:rPr>
                <w:rFonts w:ascii="Times New Roman" w:hAnsi="Times New Roman" w:cs="Times New Roman"/>
                <w:b/>
                <w:bCs/>
                <w:color w:val="000000"/>
                <w:sz w:val="28"/>
                <w:szCs w:val="28"/>
              </w:rPr>
            </w:pPr>
            <w:r>
              <w:rPr>
                <w:rFonts w:ascii="Times New Roman" w:hAnsi="Times New Roman" w:cs="Times New Roman"/>
                <w:sz w:val="28"/>
                <w:szCs w:val="28"/>
              </w:rPr>
              <w:t>3</w:t>
            </w:r>
            <w:r w:rsidRPr="0073451E">
              <w:rPr>
                <w:rFonts w:ascii="Times New Roman" w:hAnsi="Times New Roman" w:cs="Times New Roman"/>
                <w:sz w:val="28"/>
                <w:szCs w:val="28"/>
              </w:rPr>
              <w:t>. Организация работы творческих коллективов преподавателей и учащихся</w:t>
            </w:r>
          </w:p>
        </w:tc>
        <w:tc>
          <w:tcPr>
            <w:tcW w:w="2409" w:type="dxa"/>
            <w:shd w:val="clear" w:color="auto" w:fill="FFFFFF"/>
          </w:tcPr>
          <w:p w:rsidR="0073451E"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73451E" w:rsidRPr="00DE41CC">
              <w:rPr>
                <w:rFonts w:ascii="Times New Roman" w:hAnsi="Times New Roman" w:cs="Times New Roman"/>
                <w:sz w:val="28"/>
                <w:szCs w:val="28"/>
              </w:rPr>
              <w:t>оличество коллективов</w:t>
            </w:r>
            <w:r w:rsidR="00F67644">
              <w:rPr>
                <w:rFonts w:ascii="Times New Roman" w:hAnsi="Times New Roman" w:cs="Times New Roman"/>
                <w:sz w:val="28"/>
                <w:szCs w:val="28"/>
              </w:rPr>
              <w:t>,</w:t>
            </w:r>
            <w:r w:rsidR="0073451E" w:rsidRPr="00DE41CC">
              <w:rPr>
                <w:rFonts w:ascii="Times New Roman" w:hAnsi="Times New Roman" w:cs="Times New Roman"/>
                <w:sz w:val="28"/>
                <w:szCs w:val="28"/>
              </w:rPr>
              <w:t xml:space="preserve"> количество мероприятий</w:t>
            </w:r>
          </w:p>
        </w:tc>
        <w:tc>
          <w:tcPr>
            <w:tcW w:w="4395" w:type="dxa"/>
            <w:shd w:val="clear" w:color="auto" w:fill="FFFFFF"/>
          </w:tcPr>
          <w:p w:rsidR="0073451E"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у</w:t>
            </w:r>
            <w:r w:rsidR="0073451E" w:rsidRPr="00DE41CC">
              <w:rPr>
                <w:rFonts w:ascii="Times New Roman" w:hAnsi="Times New Roman" w:cs="Times New Roman"/>
                <w:sz w:val="28"/>
                <w:szCs w:val="28"/>
              </w:rPr>
              <w:t>чащиеся школ, жители города Волгодонска</w:t>
            </w:r>
          </w:p>
        </w:tc>
      </w:tr>
      <w:tr w:rsidR="0073451E" w:rsidRPr="0085016A">
        <w:tc>
          <w:tcPr>
            <w:tcW w:w="2977" w:type="dxa"/>
            <w:shd w:val="clear" w:color="auto" w:fill="FFFFFF"/>
          </w:tcPr>
          <w:p w:rsidR="0073451E" w:rsidRPr="00DE41CC" w:rsidRDefault="0073451E" w:rsidP="00E16A70">
            <w:pPr>
              <w:spacing w:after="0" w:line="240" w:lineRule="auto"/>
              <w:rPr>
                <w:rFonts w:ascii="Times New Roman" w:hAnsi="Times New Roman" w:cs="Times New Roman"/>
                <w:sz w:val="28"/>
                <w:szCs w:val="28"/>
              </w:rPr>
            </w:pPr>
            <w:r w:rsidRPr="00DE41CC">
              <w:rPr>
                <w:rFonts w:ascii="Times New Roman" w:hAnsi="Times New Roman" w:cs="Times New Roman"/>
                <w:sz w:val="28"/>
                <w:szCs w:val="28"/>
              </w:rPr>
              <w:t xml:space="preserve">Учреждения </w:t>
            </w:r>
            <w:r w:rsidR="00E16A70">
              <w:rPr>
                <w:rFonts w:ascii="Times New Roman" w:hAnsi="Times New Roman" w:cs="Times New Roman"/>
                <w:sz w:val="28"/>
                <w:szCs w:val="28"/>
              </w:rPr>
              <w:t>культуры к</w:t>
            </w:r>
            <w:r w:rsidRPr="00DE41CC">
              <w:rPr>
                <w:rFonts w:ascii="Times New Roman" w:hAnsi="Times New Roman" w:cs="Times New Roman"/>
                <w:sz w:val="28"/>
                <w:szCs w:val="28"/>
              </w:rPr>
              <w:t>ультурно</w:t>
            </w:r>
            <w:r>
              <w:rPr>
                <w:rFonts w:ascii="Times New Roman" w:hAnsi="Times New Roman" w:cs="Times New Roman"/>
                <w:sz w:val="28"/>
                <w:szCs w:val="28"/>
              </w:rPr>
              <w:t xml:space="preserve"> </w:t>
            </w:r>
            <w:r w:rsidRPr="00DE41CC">
              <w:rPr>
                <w:rFonts w:ascii="Times New Roman" w:hAnsi="Times New Roman" w:cs="Times New Roman"/>
                <w:sz w:val="28"/>
                <w:szCs w:val="28"/>
              </w:rPr>
              <w:t>-</w:t>
            </w:r>
            <w:r>
              <w:rPr>
                <w:rFonts w:ascii="Times New Roman" w:hAnsi="Times New Roman" w:cs="Times New Roman"/>
                <w:sz w:val="28"/>
                <w:szCs w:val="28"/>
              </w:rPr>
              <w:t xml:space="preserve"> </w:t>
            </w:r>
            <w:r w:rsidRPr="00DE41CC">
              <w:rPr>
                <w:rFonts w:ascii="Times New Roman" w:hAnsi="Times New Roman" w:cs="Times New Roman"/>
                <w:sz w:val="28"/>
                <w:szCs w:val="28"/>
              </w:rPr>
              <w:t>досугового типа</w:t>
            </w:r>
          </w:p>
        </w:tc>
        <w:tc>
          <w:tcPr>
            <w:tcW w:w="4820" w:type="dxa"/>
            <w:shd w:val="clear" w:color="auto" w:fill="FFFFFF"/>
          </w:tcPr>
          <w:p w:rsidR="0073451E" w:rsidRPr="00E16A70" w:rsidRDefault="0073451E" w:rsidP="00E16A70">
            <w:pPr>
              <w:spacing w:after="0" w:line="240" w:lineRule="auto"/>
              <w:rPr>
                <w:rFonts w:ascii="Times New Roman" w:hAnsi="Times New Roman" w:cs="Times New Roman"/>
                <w:sz w:val="28"/>
                <w:szCs w:val="28"/>
              </w:rPr>
            </w:pPr>
            <w:r w:rsidRPr="00E16A70">
              <w:rPr>
                <w:rFonts w:ascii="Times New Roman" w:hAnsi="Times New Roman" w:cs="Times New Roman"/>
                <w:sz w:val="28"/>
                <w:szCs w:val="28"/>
              </w:rPr>
              <w:t>1.Услуги/работы по организации деятельности клубных формирований</w:t>
            </w:r>
          </w:p>
        </w:tc>
        <w:tc>
          <w:tcPr>
            <w:tcW w:w="2409" w:type="dxa"/>
            <w:shd w:val="clear" w:color="auto" w:fill="FFFFFF"/>
          </w:tcPr>
          <w:p w:rsidR="0073451E"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73451E" w:rsidRPr="00DE41CC">
              <w:rPr>
                <w:rFonts w:ascii="Times New Roman" w:hAnsi="Times New Roman" w:cs="Times New Roman"/>
                <w:sz w:val="28"/>
                <w:szCs w:val="28"/>
              </w:rPr>
              <w:t>оличество чел</w:t>
            </w:r>
            <w:r w:rsidR="0073451E">
              <w:rPr>
                <w:rFonts w:ascii="Times New Roman" w:hAnsi="Times New Roman" w:cs="Times New Roman"/>
                <w:sz w:val="28"/>
                <w:szCs w:val="28"/>
              </w:rPr>
              <w:t>овек</w:t>
            </w:r>
          </w:p>
        </w:tc>
        <w:tc>
          <w:tcPr>
            <w:tcW w:w="4395" w:type="dxa"/>
            <w:shd w:val="clear" w:color="auto" w:fill="FFFFFF"/>
          </w:tcPr>
          <w:p w:rsidR="0073451E"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73451E" w:rsidRPr="00DE41CC">
              <w:rPr>
                <w:rFonts w:ascii="Times New Roman" w:hAnsi="Times New Roman" w:cs="Times New Roman"/>
                <w:sz w:val="28"/>
                <w:szCs w:val="28"/>
              </w:rPr>
              <w:t>ители города Волгодонска</w:t>
            </w:r>
          </w:p>
        </w:tc>
      </w:tr>
      <w:tr w:rsidR="009B2D4D" w:rsidRPr="0085016A">
        <w:tc>
          <w:tcPr>
            <w:tcW w:w="2977" w:type="dxa"/>
            <w:shd w:val="clear" w:color="auto" w:fill="FFFFFF"/>
          </w:tcPr>
          <w:p w:rsidR="009B2D4D" w:rsidRPr="00DE41CC" w:rsidRDefault="009B2D4D" w:rsidP="00800139">
            <w:pPr>
              <w:spacing w:after="0" w:line="240" w:lineRule="auto"/>
              <w:jc w:val="center"/>
              <w:rPr>
                <w:rFonts w:ascii="Times New Roman" w:hAnsi="Times New Roman" w:cs="Times New Roman"/>
                <w:sz w:val="28"/>
                <w:szCs w:val="28"/>
              </w:rPr>
            </w:pPr>
          </w:p>
        </w:tc>
        <w:tc>
          <w:tcPr>
            <w:tcW w:w="4820" w:type="dxa"/>
            <w:shd w:val="clear" w:color="auto" w:fill="FFFFFF"/>
          </w:tcPr>
          <w:p w:rsidR="009B2D4D" w:rsidRPr="00E16A70" w:rsidRDefault="009B2D4D" w:rsidP="00E16A70">
            <w:pPr>
              <w:spacing w:after="0" w:line="240" w:lineRule="auto"/>
              <w:rPr>
                <w:rFonts w:ascii="Times New Roman" w:hAnsi="Times New Roman" w:cs="Times New Roman"/>
                <w:sz w:val="28"/>
                <w:szCs w:val="28"/>
              </w:rPr>
            </w:pPr>
            <w:r w:rsidRPr="00E16A70">
              <w:rPr>
                <w:rFonts w:ascii="Times New Roman" w:hAnsi="Times New Roman" w:cs="Times New Roman"/>
                <w:sz w:val="28"/>
                <w:szCs w:val="28"/>
              </w:rPr>
              <w:t>2.Услуги/работы по организации и проведению различных по форме и тематике культурно-массовых мероприятий</w:t>
            </w:r>
          </w:p>
        </w:tc>
        <w:tc>
          <w:tcPr>
            <w:tcW w:w="2409" w:type="dxa"/>
            <w:shd w:val="clear" w:color="auto" w:fill="FFFFFF"/>
          </w:tcPr>
          <w:p w:rsidR="009B2D4D"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9B2D4D" w:rsidRPr="00DE41CC">
              <w:rPr>
                <w:rFonts w:ascii="Times New Roman" w:hAnsi="Times New Roman" w:cs="Times New Roman"/>
                <w:sz w:val="28"/>
                <w:szCs w:val="28"/>
              </w:rPr>
              <w:t>оличество</w:t>
            </w:r>
            <w:r w:rsidR="009B2D4D">
              <w:rPr>
                <w:rFonts w:ascii="Times New Roman" w:hAnsi="Times New Roman" w:cs="Times New Roman"/>
                <w:sz w:val="28"/>
                <w:szCs w:val="28"/>
              </w:rPr>
              <w:t xml:space="preserve"> </w:t>
            </w:r>
            <w:r w:rsidR="009B2D4D" w:rsidRPr="00DE41CC">
              <w:rPr>
                <w:rFonts w:ascii="Times New Roman" w:hAnsi="Times New Roman" w:cs="Times New Roman"/>
                <w:sz w:val="28"/>
                <w:szCs w:val="28"/>
              </w:rPr>
              <w:t>мероприятий</w:t>
            </w:r>
          </w:p>
        </w:tc>
        <w:tc>
          <w:tcPr>
            <w:tcW w:w="4395" w:type="dxa"/>
            <w:shd w:val="clear" w:color="auto" w:fill="FFFFFF"/>
          </w:tcPr>
          <w:p w:rsidR="009B2D4D" w:rsidRPr="00DE41CC" w:rsidRDefault="001D338C" w:rsidP="007A20AD">
            <w:pPr>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9B2D4D" w:rsidRPr="00DE41CC">
              <w:rPr>
                <w:rFonts w:ascii="Times New Roman" w:hAnsi="Times New Roman" w:cs="Times New Roman"/>
                <w:sz w:val="28"/>
                <w:szCs w:val="28"/>
              </w:rPr>
              <w:t>ители города Волгодонска</w:t>
            </w:r>
          </w:p>
        </w:tc>
      </w:tr>
      <w:tr w:rsidR="009B2D4D" w:rsidRPr="0085016A">
        <w:tc>
          <w:tcPr>
            <w:tcW w:w="2977" w:type="dxa"/>
            <w:shd w:val="clear" w:color="auto" w:fill="FFFFFF"/>
          </w:tcPr>
          <w:p w:rsidR="009B2D4D" w:rsidRPr="00DE41CC" w:rsidRDefault="009B2D4D" w:rsidP="00800139">
            <w:pPr>
              <w:spacing w:after="0" w:line="240" w:lineRule="auto"/>
              <w:jc w:val="center"/>
              <w:rPr>
                <w:rFonts w:ascii="Times New Roman" w:hAnsi="Times New Roman" w:cs="Times New Roman"/>
                <w:sz w:val="28"/>
                <w:szCs w:val="28"/>
              </w:rPr>
            </w:pPr>
          </w:p>
        </w:tc>
        <w:tc>
          <w:tcPr>
            <w:tcW w:w="4820" w:type="dxa"/>
            <w:shd w:val="clear" w:color="auto" w:fill="FFFFFF"/>
          </w:tcPr>
          <w:p w:rsidR="009B2D4D" w:rsidRPr="00E16A70" w:rsidRDefault="009B2D4D" w:rsidP="00F67644">
            <w:pPr>
              <w:spacing w:after="0" w:line="240" w:lineRule="auto"/>
              <w:rPr>
                <w:rFonts w:ascii="Times New Roman" w:hAnsi="Times New Roman" w:cs="Times New Roman"/>
                <w:sz w:val="28"/>
                <w:szCs w:val="28"/>
              </w:rPr>
            </w:pPr>
            <w:r w:rsidRPr="00E16A70">
              <w:rPr>
                <w:rFonts w:ascii="Times New Roman" w:hAnsi="Times New Roman" w:cs="Times New Roman"/>
                <w:sz w:val="28"/>
                <w:szCs w:val="28"/>
              </w:rPr>
              <w:t>3.Услуги/работы по выездному культурному обслуживанию (граждан с ограниченными возможностями, пожилых граждан, жителей отдаленных населенных пунктов и др.)</w:t>
            </w:r>
          </w:p>
        </w:tc>
        <w:tc>
          <w:tcPr>
            <w:tcW w:w="2409" w:type="dxa"/>
            <w:shd w:val="clear" w:color="auto" w:fill="FFFFFF"/>
          </w:tcPr>
          <w:p w:rsidR="009B2D4D"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9B2D4D" w:rsidRPr="00DE41CC">
              <w:rPr>
                <w:rFonts w:ascii="Times New Roman" w:hAnsi="Times New Roman" w:cs="Times New Roman"/>
                <w:sz w:val="28"/>
                <w:szCs w:val="28"/>
              </w:rPr>
              <w:t>оличество</w:t>
            </w:r>
            <w:r w:rsidR="009B2D4D">
              <w:rPr>
                <w:rFonts w:ascii="Times New Roman" w:hAnsi="Times New Roman" w:cs="Times New Roman"/>
                <w:sz w:val="28"/>
                <w:szCs w:val="28"/>
              </w:rPr>
              <w:t xml:space="preserve"> </w:t>
            </w:r>
            <w:r w:rsidR="009B2D4D" w:rsidRPr="00DE41CC">
              <w:rPr>
                <w:rFonts w:ascii="Times New Roman" w:hAnsi="Times New Roman" w:cs="Times New Roman"/>
                <w:sz w:val="28"/>
                <w:szCs w:val="28"/>
              </w:rPr>
              <w:t>мероприятий</w:t>
            </w:r>
          </w:p>
        </w:tc>
        <w:tc>
          <w:tcPr>
            <w:tcW w:w="4395" w:type="dxa"/>
            <w:shd w:val="clear" w:color="auto" w:fill="FFFFFF"/>
          </w:tcPr>
          <w:p w:rsidR="009B2D4D" w:rsidRPr="00DE41CC" w:rsidRDefault="001D338C" w:rsidP="007A20AD">
            <w:pPr>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9B2D4D" w:rsidRPr="00DE41CC">
              <w:rPr>
                <w:rFonts w:ascii="Times New Roman" w:hAnsi="Times New Roman" w:cs="Times New Roman"/>
                <w:sz w:val="28"/>
                <w:szCs w:val="28"/>
              </w:rPr>
              <w:t>ители города Волгодонска</w:t>
            </w:r>
          </w:p>
        </w:tc>
      </w:tr>
      <w:tr w:rsidR="009B2D4D" w:rsidRPr="0085016A">
        <w:tc>
          <w:tcPr>
            <w:tcW w:w="2977" w:type="dxa"/>
            <w:shd w:val="clear" w:color="auto" w:fill="FFFFFF"/>
          </w:tcPr>
          <w:p w:rsidR="009B2D4D" w:rsidRPr="00DE41CC" w:rsidRDefault="009B2D4D" w:rsidP="00800139">
            <w:pPr>
              <w:spacing w:after="0" w:line="240" w:lineRule="auto"/>
              <w:jc w:val="center"/>
              <w:rPr>
                <w:rFonts w:ascii="Times New Roman" w:hAnsi="Times New Roman" w:cs="Times New Roman"/>
                <w:sz w:val="28"/>
                <w:szCs w:val="28"/>
              </w:rPr>
            </w:pPr>
          </w:p>
        </w:tc>
        <w:tc>
          <w:tcPr>
            <w:tcW w:w="4820" w:type="dxa"/>
            <w:shd w:val="clear" w:color="auto" w:fill="FFFFFF"/>
          </w:tcPr>
          <w:p w:rsidR="009B2D4D" w:rsidRPr="00E16A70" w:rsidRDefault="009B2D4D" w:rsidP="00E16A70">
            <w:pPr>
              <w:spacing w:after="0" w:line="240" w:lineRule="auto"/>
              <w:rPr>
                <w:rFonts w:ascii="Times New Roman" w:hAnsi="Times New Roman" w:cs="Times New Roman"/>
                <w:sz w:val="28"/>
                <w:szCs w:val="28"/>
              </w:rPr>
            </w:pPr>
            <w:r w:rsidRPr="00E16A70">
              <w:rPr>
                <w:rFonts w:ascii="Times New Roman" w:hAnsi="Times New Roman" w:cs="Times New Roman"/>
                <w:sz w:val="28"/>
                <w:szCs w:val="28"/>
              </w:rPr>
              <w:t xml:space="preserve">4.Услуги/работы по организации </w:t>
            </w:r>
            <w:r w:rsidRPr="00E16A70">
              <w:rPr>
                <w:rFonts w:ascii="Times New Roman" w:hAnsi="Times New Roman" w:cs="Times New Roman"/>
                <w:sz w:val="28"/>
                <w:szCs w:val="28"/>
              </w:rPr>
              <w:lastRenderedPageBreak/>
              <w:t>отдыха детей в летнее время</w:t>
            </w:r>
          </w:p>
        </w:tc>
        <w:tc>
          <w:tcPr>
            <w:tcW w:w="2409" w:type="dxa"/>
            <w:shd w:val="clear" w:color="auto" w:fill="FFFFFF"/>
          </w:tcPr>
          <w:p w:rsidR="009B2D4D"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w:t>
            </w:r>
            <w:r w:rsidR="009B2D4D" w:rsidRPr="00DE41CC">
              <w:rPr>
                <w:rFonts w:ascii="Times New Roman" w:hAnsi="Times New Roman" w:cs="Times New Roman"/>
                <w:sz w:val="28"/>
                <w:szCs w:val="28"/>
              </w:rPr>
              <w:t>оличество</w:t>
            </w:r>
            <w:r w:rsidR="009B2D4D">
              <w:rPr>
                <w:rFonts w:ascii="Times New Roman" w:hAnsi="Times New Roman" w:cs="Times New Roman"/>
                <w:sz w:val="28"/>
                <w:szCs w:val="28"/>
              </w:rPr>
              <w:t xml:space="preserve"> </w:t>
            </w:r>
            <w:r w:rsidR="009B2D4D" w:rsidRPr="00DE41CC">
              <w:rPr>
                <w:rFonts w:ascii="Times New Roman" w:hAnsi="Times New Roman" w:cs="Times New Roman"/>
                <w:sz w:val="28"/>
                <w:szCs w:val="28"/>
              </w:rPr>
              <w:lastRenderedPageBreak/>
              <w:t>мероприятий</w:t>
            </w:r>
          </w:p>
        </w:tc>
        <w:tc>
          <w:tcPr>
            <w:tcW w:w="4395" w:type="dxa"/>
            <w:shd w:val="clear" w:color="auto" w:fill="FFFFFF"/>
          </w:tcPr>
          <w:p w:rsidR="009B2D4D" w:rsidRPr="00DE41CC" w:rsidRDefault="00971B14" w:rsidP="007A20AD">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дети школьного и дошкольного </w:t>
            </w:r>
            <w:r>
              <w:rPr>
                <w:rFonts w:ascii="Times New Roman" w:hAnsi="Times New Roman" w:cs="Times New Roman"/>
                <w:sz w:val="28"/>
                <w:szCs w:val="28"/>
              </w:rPr>
              <w:lastRenderedPageBreak/>
              <w:t>возраста</w:t>
            </w:r>
            <w:r w:rsidR="009B2D4D" w:rsidRPr="00DE41CC">
              <w:rPr>
                <w:rFonts w:ascii="Times New Roman" w:hAnsi="Times New Roman" w:cs="Times New Roman"/>
                <w:sz w:val="28"/>
                <w:szCs w:val="28"/>
              </w:rPr>
              <w:t xml:space="preserve"> города Волгодонска</w:t>
            </w:r>
          </w:p>
        </w:tc>
      </w:tr>
      <w:tr w:rsidR="009B2D4D" w:rsidRPr="0085016A">
        <w:tc>
          <w:tcPr>
            <w:tcW w:w="2977" w:type="dxa"/>
            <w:shd w:val="clear" w:color="auto" w:fill="FFFFFF"/>
          </w:tcPr>
          <w:p w:rsidR="009B2D4D" w:rsidRPr="00DE41CC" w:rsidRDefault="009B2D4D" w:rsidP="000316ED">
            <w:pPr>
              <w:spacing w:after="0" w:line="240" w:lineRule="auto"/>
              <w:jc w:val="center"/>
              <w:rPr>
                <w:rFonts w:ascii="Times New Roman" w:hAnsi="Times New Roman" w:cs="Times New Roman"/>
                <w:sz w:val="28"/>
                <w:szCs w:val="28"/>
              </w:rPr>
            </w:pPr>
          </w:p>
        </w:tc>
        <w:tc>
          <w:tcPr>
            <w:tcW w:w="4820" w:type="dxa"/>
            <w:shd w:val="clear" w:color="auto" w:fill="FFFFFF"/>
          </w:tcPr>
          <w:p w:rsidR="009B2D4D" w:rsidRPr="00E16A70" w:rsidRDefault="00F67644" w:rsidP="00E16A70">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009B2D4D" w:rsidRPr="00E16A70">
              <w:rPr>
                <w:rFonts w:ascii="Times New Roman" w:hAnsi="Times New Roman" w:cs="Times New Roman"/>
                <w:sz w:val="28"/>
                <w:szCs w:val="28"/>
              </w:rPr>
              <w:t>.Услуги/работы по формированию и предоставлению в пользование банков данных, фонотек, видеотек, фотоматериалов и др. материалов</w:t>
            </w:r>
          </w:p>
        </w:tc>
        <w:tc>
          <w:tcPr>
            <w:tcW w:w="2409" w:type="dxa"/>
            <w:shd w:val="clear" w:color="auto" w:fill="FFFFFF"/>
          </w:tcPr>
          <w:p w:rsidR="009B2D4D"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з</w:t>
            </w:r>
            <w:r w:rsidR="009B2D4D" w:rsidRPr="00DE41CC">
              <w:rPr>
                <w:rFonts w:ascii="Times New Roman" w:hAnsi="Times New Roman" w:cs="Times New Roman"/>
                <w:sz w:val="28"/>
                <w:szCs w:val="28"/>
              </w:rPr>
              <w:t>аявки</w:t>
            </w:r>
          </w:p>
        </w:tc>
        <w:tc>
          <w:tcPr>
            <w:tcW w:w="4395" w:type="dxa"/>
            <w:shd w:val="clear" w:color="auto" w:fill="FFFFFF"/>
          </w:tcPr>
          <w:p w:rsidR="009B2D4D" w:rsidRPr="00DE41CC" w:rsidRDefault="001D338C" w:rsidP="007A20AD">
            <w:pPr>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9B2D4D" w:rsidRPr="00DE41CC">
              <w:rPr>
                <w:rFonts w:ascii="Times New Roman" w:hAnsi="Times New Roman" w:cs="Times New Roman"/>
                <w:sz w:val="28"/>
                <w:szCs w:val="28"/>
              </w:rPr>
              <w:t>ители города Волгодонска</w:t>
            </w:r>
          </w:p>
        </w:tc>
      </w:tr>
      <w:tr w:rsidR="009B2D4D" w:rsidRPr="0085016A">
        <w:tc>
          <w:tcPr>
            <w:tcW w:w="2977" w:type="dxa"/>
            <w:shd w:val="clear" w:color="auto" w:fill="FFFFFF"/>
          </w:tcPr>
          <w:p w:rsidR="009B2D4D" w:rsidRPr="007F1582" w:rsidRDefault="009B2D4D" w:rsidP="00F4269E">
            <w:pPr>
              <w:spacing w:after="0" w:line="240" w:lineRule="auto"/>
              <w:rPr>
                <w:rFonts w:ascii="Times New Roman" w:hAnsi="Times New Roman" w:cs="Times New Roman"/>
                <w:sz w:val="28"/>
                <w:szCs w:val="28"/>
              </w:rPr>
            </w:pPr>
            <w:r w:rsidRPr="007F1582">
              <w:rPr>
                <w:rFonts w:ascii="Times New Roman" w:hAnsi="Times New Roman" w:cs="Times New Roman"/>
                <w:sz w:val="28"/>
                <w:szCs w:val="28"/>
              </w:rPr>
              <w:t>Библиотеки</w:t>
            </w:r>
          </w:p>
        </w:tc>
        <w:tc>
          <w:tcPr>
            <w:tcW w:w="4820" w:type="dxa"/>
            <w:shd w:val="clear" w:color="auto" w:fill="FFFFFF"/>
          </w:tcPr>
          <w:p w:rsidR="009B2D4D" w:rsidRPr="00E16A70" w:rsidRDefault="009B2D4D" w:rsidP="00BA357D">
            <w:pPr>
              <w:spacing w:after="0" w:line="240" w:lineRule="auto"/>
              <w:rPr>
                <w:rFonts w:ascii="Times New Roman" w:hAnsi="Times New Roman" w:cs="Times New Roman"/>
                <w:sz w:val="28"/>
                <w:szCs w:val="28"/>
              </w:rPr>
            </w:pPr>
            <w:r w:rsidRPr="00E16A70">
              <w:rPr>
                <w:rFonts w:ascii="Times New Roman" w:hAnsi="Times New Roman" w:cs="Times New Roman"/>
                <w:sz w:val="28"/>
                <w:szCs w:val="28"/>
              </w:rPr>
              <w:t>Библиотечные услуги/работы</w:t>
            </w:r>
          </w:p>
        </w:tc>
        <w:tc>
          <w:tcPr>
            <w:tcW w:w="2409" w:type="dxa"/>
            <w:shd w:val="clear" w:color="auto" w:fill="FFFFFF"/>
          </w:tcPr>
          <w:p w:rsidR="009B2D4D" w:rsidRPr="00DE41CC" w:rsidRDefault="001D338C" w:rsidP="009B2D4D">
            <w:pPr>
              <w:spacing w:after="0" w:line="240" w:lineRule="auto"/>
              <w:rPr>
                <w:rFonts w:ascii="Times New Roman" w:hAnsi="Times New Roman" w:cs="Times New Roman"/>
                <w:sz w:val="28"/>
                <w:szCs w:val="28"/>
              </w:rPr>
            </w:pPr>
            <w:r>
              <w:rPr>
                <w:rFonts w:ascii="Times New Roman" w:hAnsi="Times New Roman" w:cs="Times New Roman"/>
                <w:sz w:val="28"/>
                <w:szCs w:val="28"/>
              </w:rPr>
              <w:t>к</w:t>
            </w:r>
            <w:r w:rsidR="009B2D4D" w:rsidRPr="00DE41CC">
              <w:rPr>
                <w:rFonts w:ascii="Times New Roman" w:hAnsi="Times New Roman" w:cs="Times New Roman"/>
                <w:sz w:val="28"/>
                <w:szCs w:val="28"/>
              </w:rPr>
              <w:t>оличество пользователей библиотеки (чел</w:t>
            </w:r>
            <w:r w:rsidR="009B2D4D">
              <w:rPr>
                <w:rFonts w:ascii="Times New Roman" w:hAnsi="Times New Roman" w:cs="Times New Roman"/>
                <w:sz w:val="28"/>
                <w:szCs w:val="28"/>
              </w:rPr>
              <w:t>овек</w:t>
            </w:r>
            <w:r w:rsidR="009B2D4D" w:rsidRPr="00DE41CC">
              <w:rPr>
                <w:rFonts w:ascii="Times New Roman" w:hAnsi="Times New Roman" w:cs="Times New Roman"/>
                <w:sz w:val="28"/>
                <w:szCs w:val="28"/>
              </w:rPr>
              <w:t>)</w:t>
            </w:r>
          </w:p>
        </w:tc>
        <w:tc>
          <w:tcPr>
            <w:tcW w:w="4395" w:type="dxa"/>
            <w:shd w:val="clear" w:color="auto" w:fill="FFFFFF"/>
          </w:tcPr>
          <w:p w:rsidR="009B2D4D" w:rsidRPr="00DE41CC" w:rsidRDefault="001D338C" w:rsidP="007A20AD">
            <w:pPr>
              <w:spacing w:after="0" w:line="240" w:lineRule="auto"/>
              <w:rPr>
                <w:rFonts w:ascii="Times New Roman" w:hAnsi="Times New Roman" w:cs="Times New Roman"/>
                <w:sz w:val="28"/>
                <w:szCs w:val="28"/>
              </w:rPr>
            </w:pPr>
            <w:r>
              <w:rPr>
                <w:rFonts w:ascii="Times New Roman" w:hAnsi="Times New Roman" w:cs="Times New Roman"/>
                <w:sz w:val="28"/>
                <w:szCs w:val="28"/>
              </w:rPr>
              <w:t>ж</w:t>
            </w:r>
            <w:r w:rsidR="009B2D4D" w:rsidRPr="00DE41CC">
              <w:rPr>
                <w:rFonts w:ascii="Times New Roman" w:hAnsi="Times New Roman" w:cs="Times New Roman"/>
                <w:sz w:val="28"/>
                <w:szCs w:val="28"/>
              </w:rPr>
              <w:t>ители города Волгодонска</w:t>
            </w:r>
          </w:p>
        </w:tc>
      </w:tr>
    </w:tbl>
    <w:p w:rsidR="0066396E" w:rsidRDefault="0066396E">
      <w:pPr>
        <w:pStyle w:val="ConsPlusNormal"/>
        <w:widowControl/>
        <w:ind w:firstLine="0"/>
        <w:jc w:val="center"/>
        <w:rPr>
          <w:rFonts w:ascii="Times New Roman" w:hAnsi="Times New Roman" w:cs="Times New Roman"/>
          <w:sz w:val="28"/>
          <w:szCs w:val="28"/>
        </w:rPr>
      </w:pPr>
    </w:p>
    <w:p w:rsidR="007F1582" w:rsidRPr="00047BD1" w:rsidRDefault="007F1582" w:rsidP="007F1582">
      <w:pPr>
        <w:pStyle w:val="ConsPlusNormal"/>
        <w:widowControl/>
        <w:ind w:firstLine="0"/>
        <w:jc w:val="center"/>
        <w:outlineLvl w:val="2"/>
        <w:rPr>
          <w:rFonts w:ascii="Times New Roman" w:hAnsi="Times New Roman" w:cs="Times New Roman"/>
          <w:sz w:val="28"/>
          <w:szCs w:val="28"/>
        </w:rPr>
      </w:pPr>
      <w:r w:rsidRPr="00047BD1">
        <w:rPr>
          <w:rFonts w:ascii="Times New Roman" w:hAnsi="Times New Roman" w:cs="Times New Roman"/>
          <w:sz w:val="28"/>
          <w:szCs w:val="28"/>
        </w:rPr>
        <w:t xml:space="preserve">Таблица </w:t>
      </w:r>
      <w:r>
        <w:rPr>
          <w:rFonts w:ascii="Times New Roman" w:hAnsi="Times New Roman" w:cs="Times New Roman"/>
          <w:sz w:val="28"/>
          <w:szCs w:val="28"/>
        </w:rPr>
        <w:t>5</w:t>
      </w:r>
      <w:r w:rsidRPr="00047BD1">
        <w:rPr>
          <w:rFonts w:ascii="Times New Roman" w:hAnsi="Times New Roman" w:cs="Times New Roman"/>
          <w:sz w:val="28"/>
          <w:szCs w:val="28"/>
        </w:rPr>
        <w:t>. Перечень комплексных (укрупненных) услуг</w:t>
      </w:r>
    </w:p>
    <w:p w:rsidR="009B2D4D" w:rsidRDefault="007F1582" w:rsidP="007F1582">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по типам </w:t>
      </w:r>
      <w:r>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учреждений </w:t>
      </w:r>
      <w:r w:rsidR="00D47B8F">
        <w:rPr>
          <w:rFonts w:ascii="Times New Roman" w:hAnsi="Times New Roman" w:cs="Times New Roman"/>
          <w:sz w:val="28"/>
          <w:szCs w:val="28"/>
        </w:rPr>
        <w:t>по физической культуре и спорту</w:t>
      </w:r>
      <w:r w:rsidRPr="00047BD1">
        <w:rPr>
          <w:rFonts w:ascii="Times New Roman" w:hAnsi="Times New Roman" w:cs="Times New Roman"/>
          <w:sz w:val="28"/>
          <w:szCs w:val="28"/>
        </w:rPr>
        <w:t xml:space="preserve"> </w:t>
      </w:r>
      <w:r>
        <w:rPr>
          <w:rFonts w:ascii="Times New Roman" w:hAnsi="Times New Roman" w:cs="Times New Roman"/>
          <w:sz w:val="28"/>
          <w:szCs w:val="28"/>
        </w:rPr>
        <w:t>города Волгодонска</w:t>
      </w:r>
      <w:r w:rsidRPr="00047BD1">
        <w:rPr>
          <w:rFonts w:ascii="Times New Roman" w:hAnsi="Times New Roman" w:cs="Times New Roman"/>
          <w:sz w:val="28"/>
          <w:szCs w:val="28"/>
        </w:rPr>
        <w:t xml:space="preserve"> </w:t>
      </w:r>
    </w:p>
    <w:p w:rsidR="009B2D4D" w:rsidRPr="00047BD1" w:rsidRDefault="001D338C" w:rsidP="007F158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w:t>
      </w:r>
      <w:r w:rsidR="007F1582" w:rsidRPr="00047BD1">
        <w:rPr>
          <w:rFonts w:ascii="Times New Roman" w:hAnsi="Times New Roman" w:cs="Times New Roman"/>
          <w:sz w:val="28"/>
          <w:szCs w:val="28"/>
        </w:rPr>
        <w:t xml:space="preserve">ля формирования </w:t>
      </w:r>
      <w:r w:rsidR="007F1582">
        <w:rPr>
          <w:rFonts w:ascii="Times New Roman" w:hAnsi="Times New Roman" w:cs="Times New Roman"/>
          <w:sz w:val="28"/>
          <w:szCs w:val="28"/>
        </w:rPr>
        <w:t>муниципаль</w:t>
      </w:r>
      <w:r w:rsidR="007F1582" w:rsidRPr="00047BD1">
        <w:rPr>
          <w:rFonts w:ascii="Times New Roman" w:hAnsi="Times New Roman" w:cs="Times New Roman"/>
          <w:sz w:val="28"/>
          <w:szCs w:val="28"/>
        </w:rPr>
        <w:t>ного задания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D47B8F" w:rsidRPr="0085016A">
        <w:trPr>
          <w:trHeight w:val="718"/>
          <w:tblHeader/>
        </w:trPr>
        <w:tc>
          <w:tcPr>
            <w:tcW w:w="2977" w:type="dxa"/>
          </w:tcPr>
          <w:p w:rsidR="00D47B8F" w:rsidRPr="0085016A" w:rsidRDefault="00D47B8F" w:rsidP="00D1242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Тип</w:t>
            </w:r>
            <w:r w:rsidRPr="0085016A">
              <w:rPr>
                <w:rFonts w:ascii="Times New Roman" w:hAnsi="Times New Roman" w:cs="Times New Roman"/>
                <w:sz w:val="28"/>
                <w:szCs w:val="28"/>
              </w:rPr>
              <w:t xml:space="preserve"> учреждений</w:t>
            </w:r>
          </w:p>
        </w:tc>
        <w:tc>
          <w:tcPr>
            <w:tcW w:w="4820" w:type="dxa"/>
          </w:tcPr>
          <w:p w:rsidR="00D47B8F" w:rsidRPr="0085016A" w:rsidRDefault="00D47B8F" w:rsidP="00D12423">
            <w:pPr>
              <w:spacing w:after="0" w:line="240" w:lineRule="auto"/>
              <w:jc w:val="center"/>
              <w:rPr>
                <w:rFonts w:ascii="Times New Roman" w:hAnsi="Times New Roman" w:cs="Times New Roman"/>
                <w:sz w:val="28"/>
                <w:szCs w:val="28"/>
              </w:rPr>
            </w:pPr>
            <w:r w:rsidRPr="0085016A">
              <w:rPr>
                <w:rFonts w:ascii="Times New Roman" w:hAnsi="Times New Roman" w:cs="Times New Roman"/>
                <w:sz w:val="28"/>
                <w:szCs w:val="28"/>
              </w:rPr>
              <w:t>Наименование комплексной услуги</w:t>
            </w:r>
          </w:p>
        </w:tc>
        <w:tc>
          <w:tcPr>
            <w:tcW w:w="2409" w:type="dxa"/>
          </w:tcPr>
          <w:p w:rsidR="00D47B8F" w:rsidRPr="0085016A" w:rsidRDefault="00D47B8F" w:rsidP="00D12423">
            <w:pPr>
              <w:spacing w:after="0" w:line="240" w:lineRule="auto"/>
              <w:jc w:val="center"/>
              <w:rPr>
                <w:rFonts w:ascii="Times New Roman" w:hAnsi="Times New Roman" w:cs="Times New Roman"/>
                <w:sz w:val="28"/>
                <w:szCs w:val="28"/>
              </w:rPr>
            </w:pPr>
            <w:r w:rsidRPr="0085016A">
              <w:rPr>
                <w:rFonts w:ascii="Times New Roman" w:hAnsi="Times New Roman" w:cs="Times New Roman"/>
                <w:sz w:val="28"/>
                <w:szCs w:val="28"/>
              </w:rPr>
              <w:t>Единица измерения услуги</w:t>
            </w:r>
          </w:p>
        </w:tc>
        <w:tc>
          <w:tcPr>
            <w:tcW w:w="4395" w:type="dxa"/>
          </w:tcPr>
          <w:p w:rsidR="00D47B8F" w:rsidRPr="0085016A" w:rsidRDefault="00D47B8F" w:rsidP="00D12423">
            <w:pPr>
              <w:spacing w:after="0" w:line="240" w:lineRule="auto"/>
              <w:rPr>
                <w:rFonts w:ascii="Times New Roman" w:hAnsi="Times New Roman" w:cs="Times New Roman"/>
                <w:sz w:val="28"/>
                <w:szCs w:val="28"/>
              </w:rPr>
            </w:pPr>
            <w:r w:rsidRPr="0085016A">
              <w:rPr>
                <w:rFonts w:ascii="Times New Roman" w:hAnsi="Times New Roman" w:cs="Times New Roman"/>
                <w:sz w:val="28"/>
                <w:szCs w:val="28"/>
              </w:rPr>
              <w:t>Категории потребителей услуг</w:t>
            </w:r>
          </w:p>
        </w:tc>
      </w:tr>
      <w:tr w:rsidR="0091710A" w:rsidRPr="0085016A">
        <w:tc>
          <w:tcPr>
            <w:tcW w:w="2977" w:type="dxa"/>
            <w:shd w:val="clear" w:color="auto" w:fill="FFFFFF"/>
          </w:tcPr>
          <w:p w:rsidR="0091710A" w:rsidRDefault="0091710A" w:rsidP="00A12BB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МАУ «Спортивный комплекс «Содружество», </w:t>
            </w:r>
          </w:p>
          <w:p w:rsidR="0091710A" w:rsidRPr="0085016A" w:rsidRDefault="0091710A" w:rsidP="00A12BB5">
            <w:pPr>
              <w:spacing w:after="0" w:line="240" w:lineRule="auto"/>
              <w:rPr>
                <w:rFonts w:ascii="Times New Roman" w:hAnsi="Times New Roman" w:cs="Times New Roman"/>
                <w:i/>
                <w:iCs/>
                <w:sz w:val="28"/>
                <w:szCs w:val="28"/>
              </w:rPr>
            </w:pPr>
            <w:r>
              <w:rPr>
                <w:rFonts w:ascii="Times New Roman" w:hAnsi="Times New Roman" w:cs="Times New Roman"/>
                <w:sz w:val="28"/>
                <w:szCs w:val="28"/>
              </w:rPr>
              <w:t>МАУ «Спортивный комплекс «Олимп»</w:t>
            </w:r>
          </w:p>
        </w:tc>
        <w:tc>
          <w:tcPr>
            <w:tcW w:w="4820" w:type="dxa"/>
            <w:shd w:val="clear" w:color="auto" w:fill="FFFFFF"/>
          </w:tcPr>
          <w:p w:rsidR="0091710A" w:rsidRPr="0085016A" w:rsidRDefault="0091710A" w:rsidP="00E16A7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Физкультурно-оздоровительные и спортивные услуги </w:t>
            </w:r>
          </w:p>
        </w:tc>
        <w:tc>
          <w:tcPr>
            <w:tcW w:w="2409" w:type="dxa"/>
            <w:shd w:val="clear" w:color="auto" w:fill="FFFFFF"/>
          </w:tcPr>
          <w:p w:rsidR="0091710A" w:rsidRPr="008E21F2" w:rsidRDefault="0091710A" w:rsidP="00E16A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час, мероприятие</w:t>
            </w:r>
          </w:p>
        </w:tc>
        <w:tc>
          <w:tcPr>
            <w:tcW w:w="4395" w:type="dxa"/>
            <w:shd w:val="clear" w:color="auto" w:fill="FFFFFF"/>
          </w:tcPr>
          <w:p w:rsidR="0091710A" w:rsidRPr="008E21F2" w:rsidRDefault="0091710A" w:rsidP="00971B14">
            <w:pPr>
              <w:spacing w:after="0" w:line="240" w:lineRule="auto"/>
              <w:rPr>
                <w:rFonts w:ascii="Times New Roman" w:hAnsi="Times New Roman" w:cs="Times New Roman"/>
                <w:sz w:val="28"/>
                <w:szCs w:val="28"/>
              </w:rPr>
            </w:pPr>
            <w:r>
              <w:rPr>
                <w:rFonts w:ascii="Times New Roman" w:hAnsi="Times New Roman" w:cs="Times New Roman"/>
                <w:sz w:val="28"/>
                <w:szCs w:val="28"/>
              </w:rPr>
              <w:t>граждане (организация), имеющие намерение заняться (занимающийся) физическими упражнениями и спортом для поддержания и укрепления здоровья, профилактики заболеваний, поддержания высокой работоспособности</w:t>
            </w:r>
          </w:p>
        </w:tc>
      </w:tr>
      <w:tr w:rsidR="00CB32F4" w:rsidRPr="0085016A">
        <w:tc>
          <w:tcPr>
            <w:tcW w:w="2977" w:type="dxa"/>
            <w:shd w:val="clear" w:color="auto" w:fill="FFFFFF"/>
          </w:tcPr>
          <w:p w:rsidR="00CB32F4" w:rsidRPr="00CB32F4" w:rsidRDefault="00CB32F4" w:rsidP="00CB32F4">
            <w:pPr>
              <w:spacing w:after="0" w:line="240" w:lineRule="auto"/>
              <w:rPr>
                <w:rFonts w:ascii="Times New Roman" w:hAnsi="Times New Roman" w:cs="Times New Roman"/>
                <w:b/>
                <w:sz w:val="28"/>
                <w:szCs w:val="28"/>
              </w:rPr>
            </w:pPr>
            <w:r w:rsidRPr="00CB32F4">
              <w:rPr>
                <w:rFonts w:ascii="Times New Roman" w:hAnsi="Times New Roman" w:cs="Times New Roman"/>
                <w:b/>
                <w:sz w:val="28"/>
                <w:szCs w:val="28"/>
              </w:rPr>
              <w:t>МАУ «Спортивный комплекс «Содружество»,</w:t>
            </w:r>
          </w:p>
          <w:p w:rsidR="00CB32F4" w:rsidRPr="00CB32F4" w:rsidRDefault="00CB32F4" w:rsidP="00CB32F4">
            <w:pPr>
              <w:spacing w:after="0" w:line="240" w:lineRule="auto"/>
              <w:rPr>
                <w:rFonts w:ascii="Times New Roman" w:hAnsi="Times New Roman" w:cs="Times New Roman"/>
                <w:b/>
                <w:sz w:val="28"/>
                <w:szCs w:val="28"/>
              </w:rPr>
            </w:pPr>
            <w:r w:rsidRPr="00CB32F4">
              <w:rPr>
                <w:rFonts w:ascii="Times New Roman" w:hAnsi="Times New Roman" w:cs="Times New Roman"/>
                <w:b/>
                <w:sz w:val="28"/>
                <w:szCs w:val="28"/>
              </w:rPr>
              <w:lastRenderedPageBreak/>
              <w:t xml:space="preserve">МАУ «Спортивный клуб «Олимп», </w:t>
            </w:r>
          </w:p>
          <w:p w:rsidR="00CB32F4" w:rsidRPr="00CB32F4" w:rsidRDefault="00CB32F4" w:rsidP="00CB32F4">
            <w:pPr>
              <w:spacing w:after="0" w:line="240" w:lineRule="auto"/>
              <w:rPr>
                <w:rFonts w:ascii="Times New Roman" w:hAnsi="Times New Roman" w:cs="Times New Roman"/>
                <w:b/>
                <w:sz w:val="28"/>
                <w:szCs w:val="28"/>
              </w:rPr>
            </w:pPr>
            <w:r w:rsidRPr="00CB32F4">
              <w:rPr>
                <w:rFonts w:ascii="Times New Roman" w:hAnsi="Times New Roman" w:cs="Times New Roman"/>
                <w:b/>
                <w:sz w:val="28"/>
                <w:szCs w:val="28"/>
              </w:rPr>
              <w:t>МОУ ДОД специализированная детско-юношеская спортивная школа олимпийского резерва №2 высшей категории</w:t>
            </w:r>
          </w:p>
        </w:tc>
        <w:tc>
          <w:tcPr>
            <w:tcW w:w="4820" w:type="dxa"/>
            <w:shd w:val="clear" w:color="auto" w:fill="FFFFFF"/>
          </w:tcPr>
          <w:p w:rsidR="00CB32F4" w:rsidRPr="00CB32F4" w:rsidRDefault="00CB32F4" w:rsidP="00CB32F4">
            <w:pPr>
              <w:spacing w:after="0" w:line="240" w:lineRule="auto"/>
              <w:rPr>
                <w:rFonts w:ascii="Times New Roman" w:hAnsi="Times New Roman" w:cs="Times New Roman"/>
                <w:b/>
                <w:sz w:val="28"/>
                <w:szCs w:val="28"/>
              </w:rPr>
            </w:pPr>
            <w:r w:rsidRPr="00CB32F4">
              <w:rPr>
                <w:rFonts w:ascii="Times New Roman" w:hAnsi="Times New Roman" w:cs="Times New Roman"/>
                <w:b/>
                <w:sz w:val="28"/>
                <w:szCs w:val="28"/>
              </w:rPr>
              <w:lastRenderedPageBreak/>
              <w:t xml:space="preserve">Организация и проведение в соответствии с календарным планом физкультурных и </w:t>
            </w:r>
            <w:r w:rsidRPr="00CB32F4">
              <w:rPr>
                <w:rFonts w:ascii="Times New Roman" w:hAnsi="Times New Roman" w:cs="Times New Roman"/>
                <w:b/>
                <w:sz w:val="28"/>
                <w:szCs w:val="28"/>
              </w:rPr>
              <w:lastRenderedPageBreak/>
              <w:t>спортивных мероприятий</w:t>
            </w:r>
          </w:p>
        </w:tc>
        <w:tc>
          <w:tcPr>
            <w:tcW w:w="2409" w:type="dxa"/>
            <w:shd w:val="clear" w:color="auto" w:fill="FFFFFF"/>
          </w:tcPr>
          <w:p w:rsidR="00CB32F4" w:rsidRPr="00CB32F4" w:rsidRDefault="00CB32F4" w:rsidP="00CB32F4">
            <w:pPr>
              <w:spacing w:after="0" w:line="240" w:lineRule="auto"/>
              <w:rPr>
                <w:rFonts w:ascii="Times New Roman" w:hAnsi="Times New Roman" w:cs="Times New Roman"/>
                <w:b/>
                <w:sz w:val="28"/>
                <w:szCs w:val="28"/>
              </w:rPr>
            </w:pPr>
            <w:r w:rsidRPr="00CB32F4">
              <w:rPr>
                <w:rFonts w:ascii="Times New Roman" w:hAnsi="Times New Roman" w:cs="Times New Roman"/>
                <w:b/>
                <w:sz w:val="28"/>
                <w:szCs w:val="28"/>
              </w:rPr>
              <w:lastRenderedPageBreak/>
              <w:t>мероприятие</w:t>
            </w:r>
          </w:p>
        </w:tc>
        <w:tc>
          <w:tcPr>
            <w:tcW w:w="4395" w:type="dxa"/>
            <w:shd w:val="clear" w:color="auto" w:fill="FFFFFF"/>
          </w:tcPr>
          <w:p w:rsidR="00CB32F4" w:rsidRPr="00CB32F4" w:rsidRDefault="00CB32F4" w:rsidP="00CB32F4">
            <w:pPr>
              <w:spacing w:after="0" w:line="240" w:lineRule="auto"/>
              <w:rPr>
                <w:rFonts w:ascii="Times New Roman" w:hAnsi="Times New Roman" w:cs="Times New Roman"/>
                <w:b/>
                <w:sz w:val="28"/>
                <w:szCs w:val="28"/>
              </w:rPr>
            </w:pPr>
            <w:r w:rsidRPr="00CB32F4">
              <w:rPr>
                <w:rFonts w:ascii="Times New Roman" w:hAnsi="Times New Roman" w:cs="Times New Roman"/>
                <w:b/>
                <w:sz w:val="28"/>
                <w:szCs w:val="28"/>
              </w:rPr>
              <w:t xml:space="preserve">услуга коллективного пользования в интересах жителей муниципального </w:t>
            </w:r>
            <w:r w:rsidRPr="00CB32F4">
              <w:rPr>
                <w:rFonts w:ascii="Times New Roman" w:hAnsi="Times New Roman" w:cs="Times New Roman"/>
                <w:b/>
                <w:sz w:val="28"/>
                <w:szCs w:val="28"/>
              </w:rPr>
              <w:lastRenderedPageBreak/>
              <w:t>образования</w:t>
            </w:r>
          </w:p>
        </w:tc>
      </w:tr>
    </w:tbl>
    <w:p w:rsidR="009B2D4D" w:rsidRDefault="009B2D4D" w:rsidP="00D47B8F">
      <w:pPr>
        <w:pStyle w:val="ConsPlusNormal"/>
        <w:widowControl/>
        <w:ind w:firstLine="0"/>
        <w:jc w:val="center"/>
        <w:outlineLvl w:val="2"/>
        <w:rPr>
          <w:rFonts w:ascii="Times New Roman" w:hAnsi="Times New Roman" w:cs="Times New Roman"/>
          <w:sz w:val="28"/>
          <w:szCs w:val="28"/>
        </w:rPr>
      </w:pPr>
    </w:p>
    <w:p w:rsidR="00D47B8F" w:rsidRPr="00047BD1" w:rsidRDefault="00D47B8F" w:rsidP="00D47B8F">
      <w:pPr>
        <w:pStyle w:val="ConsPlusNormal"/>
        <w:widowControl/>
        <w:ind w:firstLine="0"/>
        <w:jc w:val="center"/>
        <w:outlineLvl w:val="2"/>
        <w:rPr>
          <w:rFonts w:ascii="Times New Roman" w:hAnsi="Times New Roman" w:cs="Times New Roman"/>
          <w:sz w:val="28"/>
          <w:szCs w:val="28"/>
        </w:rPr>
      </w:pPr>
      <w:r w:rsidRPr="00047BD1">
        <w:rPr>
          <w:rFonts w:ascii="Times New Roman" w:hAnsi="Times New Roman" w:cs="Times New Roman"/>
          <w:sz w:val="28"/>
          <w:szCs w:val="28"/>
        </w:rPr>
        <w:t xml:space="preserve">Таблица </w:t>
      </w:r>
      <w:r>
        <w:rPr>
          <w:rFonts w:ascii="Times New Roman" w:hAnsi="Times New Roman" w:cs="Times New Roman"/>
          <w:sz w:val="28"/>
          <w:szCs w:val="28"/>
        </w:rPr>
        <w:t>6</w:t>
      </w:r>
      <w:r w:rsidRPr="00047BD1">
        <w:rPr>
          <w:rFonts w:ascii="Times New Roman" w:hAnsi="Times New Roman" w:cs="Times New Roman"/>
          <w:sz w:val="28"/>
          <w:szCs w:val="28"/>
        </w:rPr>
        <w:t>. Перечень комплексных (укрупненных) услуг</w:t>
      </w:r>
    </w:p>
    <w:p w:rsidR="00D47B8F" w:rsidRDefault="00D47B8F" w:rsidP="00D47B8F">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по типам </w:t>
      </w:r>
      <w:r>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учреждений </w:t>
      </w:r>
      <w:r>
        <w:rPr>
          <w:rFonts w:ascii="Times New Roman" w:hAnsi="Times New Roman" w:cs="Times New Roman"/>
          <w:sz w:val="28"/>
          <w:szCs w:val="28"/>
        </w:rPr>
        <w:t xml:space="preserve">по </w:t>
      </w:r>
      <w:r w:rsidR="0069465C">
        <w:rPr>
          <w:rFonts w:ascii="Times New Roman" w:hAnsi="Times New Roman" w:cs="Times New Roman"/>
          <w:sz w:val="28"/>
          <w:szCs w:val="28"/>
        </w:rPr>
        <w:t>строительству</w:t>
      </w:r>
      <w:r w:rsidR="008922ED" w:rsidRPr="008922ED">
        <w:rPr>
          <w:rFonts w:ascii="Times New Roman" w:hAnsi="Times New Roman" w:cs="Times New Roman"/>
          <w:b/>
          <w:sz w:val="28"/>
          <w:szCs w:val="28"/>
        </w:rPr>
        <w:t>, лесному хозяйству</w:t>
      </w:r>
      <w:r w:rsidR="0069465C">
        <w:rPr>
          <w:rFonts w:ascii="Times New Roman" w:hAnsi="Times New Roman" w:cs="Times New Roman"/>
          <w:sz w:val="28"/>
          <w:szCs w:val="28"/>
        </w:rPr>
        <w:t xml:space="preserve"> и жилищно-коммунальному хозяйству</w:t>
      </w:r>
      <w:r w:rsidRPr="00047BD1">
        <w:rPr>
          <w:rFonts w:ascii="Times New Roman" w:hAnsi="Times New Roman" w:cs="Times New Roman"/>
          <w:sz w:val="28"/>
          <w:szCs w:val="28"/>
        </w:rPr>
        <w:t xml:space="preserve"> </w:t>
      </w:r>
      <w:r>
        <w:rPr>
          <w:rFonts w:ascii="Times New Roman" w:hAnsi="Times New Roman" w:cs="Times New Roman"/>
          <w:sz w:val="28"/>
          <w:szCs w:val="28"/>
        </w:rPr>
        <w:t>города Волгодонска</w:t>
      </w:r>
      <w:r w:rsidRPr="00047BD1">
        <w:rPr>
          <w:rFonts w:ascii="Times New Roman" w:hAnsi="Times New Roman" w:cs="Times New Roman"/>
          <w:sz w:val="28"/>
          <w:szCs w:val="28"/>
        </w:rPr>
        <w:t xml:space="preserve"> для формирования </w:t>
      </w:r>
      <w:r>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D47B8F" w:rsidRPr="009F633C">
        <w:trPr>
          <w:trHeight w:val="718"/>
          <w:tblHeader/>
        </w:trPr>
        <w:tc>
          <w:tcPr>
            <w:tcW w:w="2977" w:type="dxa"/>
          </w:tcPr>
          <w:p w:rsidR="00D47B8F" w:rsidRPr="009F633C" w:rsidRDefault="00D47B8F" w:rsidP="00D12423">
            <w:pPr>
              <w:spacing w:after="0" w:line="240" w:lineRule="auto"/>
              <w:jc w:val="center"/>
              <w:rPr>
                <w:rFonts w:ascii="Times New Roman" w:hAnsi="Times New Roman" w:cs="Times New Roman"/>
                <w:strike/>
                <w:sz w:val="28"/>
                <w:szCs w:val="28"/>
              </w:rPr>
            </w:pPr>
            <w:r w:rsidRPr="009F633C">
              <w:rPr>
                <w:rFonts w:ascii="Times New Roman" w:hAnsi="Times New Roman" w:cs="Times New Roman"/>
                <w:strike/>
                <w:sz w:val="28"/>
                <w:szCs w:val="28"/>
              </w:rPr>
              <w:t>Тип учреждений</w:t>
            </w:r>
          </w:p>
        </w:tc>
        <w:tc>
          <w:tcPr>
            <w:tcW w:w="4820" w:type="dxa"/>
          </w:tcPr>
          <w:p w:rsidR="00D47B8F" w:rsidRPr="009F633C" w:rsidRDefault="00D47B8F" w:rsidP="00D12423">
            <w:pPr>
              <w:spacing w:after="0" w:line="240" w:lineRule="auto"/>
              <w:jc w:val="center"/>
              <w:rPr>
                <w:rFonts w:ascii="Times New Roman" w:hAnsi="Times New Roman" w:cs="Times New Roman"/>
                <w:strike/>
                <w:sz w:val="28"/>
                <w:szCs w:val="28"/>
              </w:rPr>
            </w:pPr>
            <w:r w:rsidRPr="009F633C">
              <w:rPr>
                <w:rFonts w:ascii="Times New Roman" w:hAnsi="Times New Roman" w:cs="Times New Roman"/>
                <w:strike/>
                <w:sz w:val="28"/>
                <w:szCs w:val="28"/>
              </w:rPr>
              <w:t>Наименование комплексной услуги</w:t>
            </w:r>
          </w:p>
        </w:tc>
        <w:tc>
          <w:tcPr>
            <w:tcW w:w="2409" w:type="dxa"/>
          </w:tcPr>
          <w:p w:rsidR="00D47B8F" w:rsidRPr="009F633C" w:rsidRDefault="00D47B8F" w:rsidP="00D12423">
            <w:pPr>
              <w:spacing w:after="0" w:line="240" w:lineRule="auto"/>
              <w:jc w:val="center"/>
              <w:rPr>
                <w:rFonts w:ascii="Times New Roman" w:hAnsi="Times New Roman" w:cs="Times New Roman"/>
                <w:strike/>
                <w:sz w:val="28"/>
                <w:szCs w:val="28"/>
              </w:rPr>
            </w:pPr>
            <w:r w:rsidRPr="009F633C">
              <w:rPr>
                <w:rFonts w:ascii="Times New Roman" w:hAnsi="Times New Roman" w:cs="Times New Roman"/>
                <w:strike/>
                <w:sz w:val="28"/>
                <w:szCs w:val="28"/>
              </w:rPr>
              <w:t>Единица измерения услуги</w:t>
            </w:r>
          </w:p>
        </w:tc>
        <w:tc>
          <w:tcPr>
            <w:tcW w:w="4395" w:type="dxa"/>
          </w:tcPr>
          <w:p w:rsidR="00D47B8F" w:rsidRPr="009F633C" w:rsidRDefault="00D47B8F" w:rsidP="00D12423">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Категории потребителей услуг</w:t>
            </w:r>
          </w:p>
        </w:tc>
      </w:tr>
      <w:tr w:rsidR="0091710A" w:rsidRPr="009F633C">
        <w:tc>
          <w:tcPr>
            <w:tcW w:w="2977" w:type="dxa"/>
            <w:shd w:val="clear" w:color="auto" w:fill="FFFFFF"/>
          </w:tcPr>
          <w:p w:rsidR="0091710A" w:rsidRPr="009F633C" w:rsidRDefault="0091710A" w:rsidP="0078720E">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МАУ «ДС и ЖКХ»</w:t>
            </w:r>
          </w:p>
          <w:p w:rsidR="00C07DD0" w:rsidRPr="009F633C" w:rsidRDefault="00C07DD0" w:rsidP="0078720E">
            <w:pPr>
              <w:spacing w:after="0" w:line="240" w:lineRule="auto"/>
              <w:rPr>
                <w:rFonts w:ascii="Times New Roman" w:hAnsi="Times New Roman" w:cs="Times New Roman"/>
                <w:b/>
                <w:i/>
                <w:iCs/>
                <w:strike/>
                <w:sz w:val="28"/>
                <w:szCs w:val="28"/>
              </w:rPr>
            </w:pPr>
            <w:r w:rsidRPr="009F633C">
              <w:rPr>
                <w:rFonts w:ascii="Times New Roman" w:hAnsi="Times New Roman" w:cs="Times New Roman"/>
                <w:b/>
                <w:strike/>
                <w:sz w:val="28"/>
                <w:szCs w:val="28"/>
              </w:rPr>
              <w:t>МКУ «ДСиГХ»</w:t>
            </w: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 Содержание и ремонт автомобильных дорог и инженерных сооружений на них</w:t>
            </w:r>
          </w:p>
        </w:tc>
        <w:tc>
          <w:tcPr>
            <w:tcW w:w="2409" w:type="dxa"/>
            <w:shd w:val="clear" w:color="auto" w:fill="FFFFFF"/>
          </w:tcPr>
          <w:p w:rsidR="0091710A" w:rsidRPr="009F633C" w:rsidRDefault="0091710A" w:rsidP="0002209A">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тыс.м</w:t>
            </w:r>
            <w:r w:rsidRPr="009F633C">
              <w:rPr>
                <w:rFonts w:ascii="Times New Roman" w:hAnsi="Times New Roman" w:cs="Times New Roman"/>
                <w:strike/>
                <w:sz w:val="28"/>
                <w:szCs w:val="28"/>
                <w:vertAlign w:val="superscript"/>
              </w:rPr>
              <w:t>2</w:t>
            </w:r>
            <w:r w:rsidRPr="009F633C">
              <w:rPr>
                <w:rFonts w:ascii="Times New Roman" w:hAnsi="Times New Roman" w:cs="Times New Roman"/>
                <w:strike/>
                <w:sz w:val="28"/>
                <w:szCs w:val="28"/>
              </w:rPr>
              <w:t>; объект</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2. Организация безопасности дорожного движения</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м</w:t>
            </w:r>
            <w:r w:rsidRPr="009F633C">
              <w:rPr>
                <w:rFonts w:ascii="Times New Roman" w:hAnsi="Times New Roman" w:cs="Times New Roman"/>
                <w:strike/>
                <w:sz w:val="28"/>
                <w:szCs w:val="28"/>
                <w:vertAlign w:val="superscript"/>
              </w:rPr>
              <w:t>2</w:t>
            </w:r>
            <w:r w:rsidRPr="009F633C">
              <w:rPr>
                <w:rFonts w:ascii="Times New Roman" w:hAnsi="Times New Roman" w:cs="Times New Roman"/>
                <w:strike/>
                <w:sz w:val="28"/>
                <w:szCs w:val="28"/>
              </w:rPr>
              <w:t>; шт.</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3. Организация обустройства мест массового отдыха населения</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тыс.м</w:t>
            </w:r>
            <w:r w:rsidRPr="009F633C">
              <w:rPr>
                <w:rFonts w:ascii="Times New Roman" w:hAnsi="Times New Roman" w:cs="Times New Roman"/>
                <w:strike/>
                <w:sz w:val="28"/>
                <w:szCs w:val="28"/>
                <w:vertAlign w:val="superscript"/>
              </w:rPr>
              <w:t>2</w:t>
            </w:r>
            <w:r w:rsidRPr="009F633C">
              <w:rPr>
                <w:rFonts w:ascii="Times New Roman" w:hAnsi="Times New Roman" w:cs="Times New Roman"/>
                <w:strike/>
                <w:sz w:val="28"/>
                <w:szCs w:val="28"/>
              </w:rPr>
              <w:t>; шт.</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E31EF9">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4. Ритуальные услуги</w:t>
            </w:r>
          </w:p>
        </w:tc>
        <w:tc>
          <w:tcPr>
            <w:tcW w:w="2409" w:type="dxa"/>
            <w:shd w:val="clear" w:color="auto" w:fill="FFFFFF"/>
          </w:tcPr>
          <w:p w:rsidR="0091710A" w:rsidRPr="009F633C" w:rsidRDefault="0091710A" w:rsidP="00532E9C">
            <w:pPr>
              <w:spacing w:after="0" w:line="240" w:lineRule="auto"/>
              <w:rPr>
                <w:rFonts w:ascii="Times New Roman" w:hAnsi="Times New Roman" w:cs="Times New Roman"/>
                <w:strike/>
                <w:sz w:val="28"/>
                <w:szCs w:val="28"/>
                <w:highlight w:val="yellow"/>
              </w:rPr>
            </w:pPr>
            <w:r w:rsidRPr="009F633C">
              <w:rPr>
                <w:rFonts w:ascii="Times New Roman" w:hAnsi="Times New Roman" w:cs="Times New Roman"/>
                <w:strike/>
                <w:sz w:val="28"/>
                <w:szCs w:val="28"/>
              </w:rPr>
              <w:t>количество погребенных</w:t>
            </w:r>
          </w:p>
        </w:tc>
        <w:tc>
          <w:tcPr>
            <w:tcW w:w="4395" w:type="dxa"/>
            <w:shd w:val="clear" w:color="auto" w:fill="FFFFFF"/>
          </w:tcPr>
          <w:p w:rsidR="0091710A" w:rsidRPr="009F633C" w:rsidRDefault="0091710A" w:rsidP="00F00C78">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население города Волгодонска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5. Содержание и ремонт мест захоронения</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га; м.п.</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6. Организация озеленения территории городского округа</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i/>
                <w:iCs/>
                <w:strike/>
                <w:sz w:val="28"/>
                <w:szCs w:val="28"/>
              </w:rPr>
            </w:pPr>
            <w:r w:rsidRPr="009F633C">
              <w:rPr>
                <w:rFonts w:ascii="Times New Roman" w:hAnsi="Times New Roman" w:cs="Times New Roman"/>
                <w:strike/>
                <w:sz w:val="28"/>
                <w:szCs w:val="28"/>
              </w:rPr>
              <w:t>тыс.м</w:t>
            </w:r>
            <w:r w:rsidRPr="009F633C">
              <w:rPr>
                <w:rFonts w:ascii="Times New Roman" w:hAnsi="Times New Roman" w:cs="Times New Roman"/>
                <w:strike/>
                <w:sz w:val="28"/>
                <w:szCs w:val="28"/>
                <w:vertAlign w:val="superscript"/>
              </w:rPr>
              <w:t>2</w:t>
            </w:r>
            <w:r w:rsidRPr="009F633C">
              <w:rPr>
                <w:rFonts w:ascii="Times New Roman" w:hAnsi="Times New Roman" w:cs="Times New Roman"/>
                <w:strike/>
                <w:sz w:val="28"/>
                <w:szCs w:val="28"/>
              </w:rPr>
              <w:t>; шт.</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i/>
                <w:iCs/>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7. Услуги по охране, защите, воспроизводству городских лесов</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га; м</w:t>
            </w:r>
            <w:r w:rsidRPr="009F633C">
              <w:rPr>
                <w:rFonts w:ascii="Times New Roman" w:hAnsi="Times New Roman" w:cs="Times New Roman"/>
                <w:strike/>
                <w:sz w:val="28"/>
                <w:szCs w:val="28"/>
                <w:vertAlign w:val="superscript"/>
              </w:rPr>
              <w:t>3</w:t>
            </w:r>
            <w:r w:rsidRPr="009F633C">
              <w:rPr>
                <w:rFonts w:ascii="Times New Roman" w:hAnsi="Times New Roman" w:cs="Times New Roman"/>
                <w:strike/>
                <w:sz w:val="28"/>
                <w:szCs w:val="28"/>
              </w:rPr>
              <w:t>; шт.</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 xml:space="preserve">8. Организация благоустройства  территории городского округа </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км; шт.</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9. Услуги по отлову безнадзорных животных</w:t>
            </w:r>
          </w:p>
        </w:tc>
        <w:tc>
          <w:tcPr>
            <w:tcW w:w="2409" w:type="dxa"/>
            <w:shd w:val="clear" w:color="auto" w:fill="FFFFFF"/>
          </w:tcPr>
          <w:p w:rsidR="0091710A" w:rsidRPr="009F633C" w:rsidRDefault="0091710A" w:rsidP="009B2D4D">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количество голов</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187E2F">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 xml:space="preserve">10. Организация освещения улиц </w:t>
            </w:r>
          </w:p>
        </w:tc>
        <w:tc>
          <w:tcPr>
            <w:tcW w:w="2409" w:type="dxa"/>
            <w:shd w:val="clear" w:color="auto" w:fill="FFFFFF"/>
          </w:tcPr>
          <w:p w:rsidR="0091710A" w:rsidRPr="009F633C" w:rsidRDefault="0091710A" w:rsidP="00AF789E">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количество объектов наружного освещения; тыс. кВтч</w:t>
            </w:r>
          </w:p>
        </w:tc>
        <w:tc>
          <w:tcPr>
            <w:tcW w:w="4395" w:type="dxa"/>
            <w:shd w:val="clear" w:color="auto" w:fill="FFFFFF"/>
          </w:tcPr>
          <w:p w:rsidR="0091710A" w:rsidRPr="009F633C" w:rsidRDefault="0091710A" w:rsidP="00187E2F">
            <w:pPr>
              <w:spacing w:after="0" w:line="240" w:lineRule="auto"/>
              <w:rPr>
                <w:rFonts w:ascii="Times New Roman" w:hAnsi="Times New Roman" w:cs="Times New Roman"/>
                <w:i/>
                <w:iCs/>
                <w:strike/>
                <w:sz w:val="28"/>
                <w:szCs w:val="28"/>
              </w:rPr>
            </w:pPr>
            <w:r w:rsidRPr="009F633C">
              <w:rPr>
                <w:rFonts w:ascii="Times New Roman" w:hAnsi="Times New Roman" w:cs="Times New Roman"/>
                <w:strike/>
                <w:sz w:val="28"/>
                <w:szCs w:val="28"/>
              </w:rPr>
              <w:t>коллективная услуга</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11. Услуги по подготовке технических решений по восстановлению эксплуатационной надежности конструкций помещений и других документов, в том числе справок технического состояния помещений</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12. Услуги по выполнению проектных работ на перепланировку, переустройство помещений</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 xml:space="preserve">13. Услуги по выдаче разрешительной документации при производстве земляных работ при строительстве и </w:t>
            </w:r>
            <w:r w:rsidRPr="009F633C">
              <w:rPr>
                <w:rFonts w:ascii="Times New Roman" w:hAnsi="Times New Roman" w:cs="Times New Roman"/>
                <w:strike/>
                <w:sz w:val="28"/>
                <w:szCs w:val="28"/>
              </w:rPr>
              <w:lastRenderedPageBreak/>
              <w:t>ремонте городских объектов</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lastRenderedPageBreak/>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14.Услуги по согласованию проектной документации на разрытия при производстве земляных работ при строительстве и ремонте городских объектов</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15.Услуги по выдаче технических условий на присоединение абонентов к городским сетям ливневой канализации</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DB6898">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 xml:space="preserve">16.Услуги по выдаче технических условий на присоединение абонентов к инженерным коммуникациям </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17.Услуги по составлению сметной документации на выполнение работ по капитальному ремонту объектов благоустройства, жилищного фонда</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18.Услуги по техническому надзору за исполнением капитального ремонта жилищного фонда</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024059">
            <w:pPr>
              <w:spacing w:after="0"/>
              <w:rPr>
                <w:strike/>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 xml:space="preserve">19. Услуга по обследованию технического состояния строительных  конструкций и инженерного оборудования зданий, помещений) с составлением </w:t>
            </w:r>
            <w:r w:rsidRPr="009F633C">
              <w:rPr>
                <w:rFonts w:ascii="Times New Roman" w:hAnsi="Times New Roman" w:cs="Times New Roman"/>
                <w:strike/>
                <w:sz w:val="28"/>
                <w:szCs w:val="28"/>
              </w:rPr>
              <w:lastRenderedPageBreak/>
              <w:t>технической документации рекомендаций по дальнейшей эксплуатации</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lastRenderedPageBreak/>
              <w:t>объект</w:t>
            </w:r>
          </w:p>
        </w:tc>
        <w:tc>
          <w:tcPr>
            <w:tcW w:w="4395" w:type="dxa"/>
            <w:shd w:val="clear" w:color="auto" w:fill="FFFFFF"/>
          </w:tcPr>
          <w:p w:rsidR="0091710A" w:rsidRPr="009F633C" w:rsidRDefault="0091710A" w:rsidP="00024059">
            <w:pPr>
              <w:spacing w:after="0"/>
              <w:rPr>
                <w:strike/>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532E9C">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 xml:space="preserve">20. Услуга по согласованию акта о произведенном переустройстве помещения в многоквартирном доме </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21. Услуга по оценке состояния зеленых насаждений с выездом на место</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981E5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МАУ «Управление городского строительства»</w:t>
            </w:r>
          </w:p>
          <w:p w:rsidR="00C07DD0" w:rsidRPr="009F633C" w:rsidRDefault="00C07DD0" w:rsidP="00981E54">
            <w:pPr>
              <w:spacing w:after="0" w:line="240" w:lineRule="auto"/>
              <w:rPr>
                <w:rFonts w:ascii="Times New Roman" w:hAnsi="Times New Roman" w:cs="Times New Roman"/>
                <w:b/>
                <w:bCs/>
                <w:i/>
                <w:iCs/>
                <w:strike/>
                <w:sz w:val="28"/>
                <w:szCs w:val="28"/>
              </w:rPr>
            </w:pPr>
            <w:r w:rsidRPr="009F633C">
              <w:rPr>
                <w:rFonts w:ascii="Times New Roman" w:hAnsi="Times New Roman" w:cs="Times New Roman"/>
                <w:b/>
                <w:strike/>
                <w:sz w:val="28"/>
                <w:szCs w:val="28"/>
              </w:rPr>
              <w:t>МКУ «ДСиГХ»</w:t>
            </w: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1. Услуга  по организации  строительства, реконструкции и капитального ремонта</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2.Услуга по обследованию строительных конструкций зданий и сооружений</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3.Услуга по осуществлению строительного контроля</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4. Услуга по проверке сметной документации на соответствие действующим сметным нормативам</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количество проверенной документации</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5.Услуга по составлению дефектных ведомостей по строительству, реконструкции и капитальному ремонту</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6.Услуга по составлению сметной документации по строительству, реконструкции и капитальному ремонту</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7.Информационно-консультационные услуги</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количество оказанных услуг</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r w:rsidR="0091710A" w:rsidRPr="009F633C">
        <w:tc>
          <w:tcPr>
            <w:tcW w:w="2977" w:type="dxa"/>
            <w:shd w:val="clear" w:color="auto" w:fill="FFFFFF"/>
          </w:tcPr>
          <w:p w:rsidR="0091710A" w:rsidRPr="009F633C" w:rsidRDefault="0091710A" w:rsidP="00D12423">
            <w:pPr>
              <w:spacing w:after="0" w:line="240" w:lineRule="auto"/>
              <w:rPr>
                <w:rFonts w:ascii="Times New Roman" w:hAnsi="Times New Roman" w:cs="Times New Roman"/>
                <w:b/>
                <w:bCs/>
                <w:i/>
                <w:iCs/>
                <w:strike/>
                <w:sz w:val="28"/>
                <w:szCs w:val="28"/>
              </w:rPr>
            </w:pPr>
          </w:p>
        </w:tc>
        <w:tc>
          <w:tcPr>
            <w:tcW w:w="4820" w:type="dxa"/>
            <w:shd w:val="clear" w:color="auto" w:fill="FFFFFF"/>
          </w:tcPr>
          <w:p w:rsidR="0091710A" w:rsidRPr="009F633C" w:rsidRDefault="0091710A" w:rsidP="004A4AD6">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8.Услуга по техническому сопровождению разрешительной документации по объектам строительства, реконструкции и капитального ремонта</w:t>
            </w:r>
          </w:p>
        </w:tc>
        <w:tc>
          <w:tcPr>
            <w:tcW w:w="2409" w:type="dxa"/>
            <w:shd w:val="clear" w:color="auto" w:fill="FFFFFF"/>
          </w:tcPr>
          <w:p w:rsidR="0091710A" w:rsidRPr="009F633C" w:rsidRDefault="0091710A" w:rsidP="005D2ED5">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объект</w:t>
            </w:r>
          </w:p>
        </w:tc>
        <w:tc>
          <w:tcPr>
            <w:tcW w:w="4395" w:type="dxa"/>
            <w:shd w:val="clear" w:color="auto" w:fill="FFFFFF"/>
          </w:tcPr>
          <w:p w:rsidR="0091710A" w:rsidRPr="009F633C" w:rsidRDefault="0091710A" w:rsidP="00CF3E34">
            <w:pPr>
              <w:spacing w:after="0" w:line="240" w:lineRule="auto"/>
              <w:rPr>
                <w:rFonts w:ascii="Times New Roman" w:hAnsi="Times New Roman" w:cs="Times New Roman"/>
                <w:strike/>
                <w:sz w:val="28"/>
                <w:szCs w:val="28"/>
              </w:rPr>
            </w:pPr>
            <w:r w:rsidRPr="009F633C">
              <w:rPr>
                <w:rFonts w:ascii="Times New Roman" w:hAnsi="Times New Roman" w:cs="Times New Roman"/>
                <w:strike/>
                <w:sz w:val="28"/>
                <w:szCs w:val="28"/>
              </w:rPr>
              <w:t>юридические лица, физические лица, индивидуальные предприниматели</w:t>
            </w:r>
          </w:p>
        </w:tc>
      </w:tr>
    </w:tbl>
    <w:p w:rsidR="0014679D" w:rsidRDefault="0014679D" w:rsidP="00681B30">
      <w:pPr>
        <w:pStyle w:val="ConsPlusNormal"/>
        <w:widowControl/>
        <w:ind w:firstLine="0"/>
        <w:rPr>
          <w:rFonts w:ascii="Times New Roman" w:hAnsi="Times New Roman" w:cs="Times New Roman"/>
          <w:sz w:val="28"/>
          <w:szCs w:val="28"/>
        </w:rPr>
      </w:pPr>
    </w:p>
    <w:tbl>
      <w:tblPr>
        <w:tblW w:w="14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287"/>
      </w:tblGrid>
      <w:tr w:rsidR="009F633C" w:rsidRPr="006A2D98" w:rsidTr="006A2D98">
        <w:trPr>
          <w:trHeight w:val="20"/>
          <w:tblHeader/>
        </w:trPr>
        <w:tc>
          <w:tcPr>
            <w:tcW w:w="2977" w:type="dxa"/>
          </w:tcPr>
          <w:p w:rsidR="009F633C" w:rsidRPr="006A2D98" w:rsidRDefault="009F633C" w:rsidP="009F633C">
            <w:pPr>
              <w:spacing w:after="0" w:line="240" w:lineRule="auto"/>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Тип учреждений</w:t>
            </w:r>
          </w:p>
        </w:tc>
        <w:tc>
          <w:tcPr>
            <w:tcW w:w="4820" w:type="dxa"/>
          </w:tcPr>
          <w:p w:rsidR="009F633C" w:rsidRPr="006A2D98" w:rsidRDefault="009F633C" w:rsidP="009F633C">
            <w:pPr>
              <w:spacing w:after="0" w:line="240" w:lineRule="auto"/>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Наименование комплексной услуги</w:t>
            </w:r>
          </w:p>
        </w:tc>
        <w:tc>
          <w:tcPr>
            <w:tcW w:w="2409" w:type="dxa"/>
          </w:tcPr>
          <w:p w:rsidR="009F633C" w:rsidRPr="006A2D98" w:rsidRDefault="009F633C" w:rsidP="009F633C">
            <w:pPr>
              <w:spacing w:after="0" w:line="240" w:lineRule="auto"/>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Единица измерения услуги</w:t>
            </w:r>
          </w:p>
        </w:tc>
        <w:tc>
          <w:tcPr>
            <w:tcW w:w="4287" w:type="dxa"/>
          </w:tcPr>
          <w:p w:rsidR="009F633C" w:rsidRPr="006A2D98" w:rsidRDefault="009F633C" w:rsidP="009F633C">
            <w:pPr>
              <w:spacing w:after="0" w:line="240" w:lineRule="auto"/>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Категории потребителей услуг</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i/>
                <w:iCs/>
                <w:sz w:val="28"/>
                <w:szCs w:val="28"/>
              </w:rPr>
            </w:pPr>
            <w:r w:rsidRPr="006A2D98">
              <w:rPr>
                <w:rFonts w:ascii="Times New Roman" w:hAnsi="Times New Roman" w:cs="Times New Roman"/>
                <w:b/>
                <w:sz w:val="28"/>
                <w:szCs w:val="28"/>
              </w:rPr>
              <w:t>МКУ «ДСиГХ»</w:t>
            </w: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 Организация содержания и ремонта автомобильных дорог и инженерных сооружений на них</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тыс.м</w:t>
            </w:r>
            <w:r w:rsidRPr="006A2D98">
              <w:rPr>
                <w:rFonts w:ascii="Times New Roman" w:hAnsi="Times New Roman" w:cs="Times New Roman"/>
                <w:b/>
                <w:sz w:val="28"/>
                <w:szCs w:val="28"/>
                <w:vertAlign w:val="superscript"/>
              </w:rPr>
              <w:t>2</w:t>
            </w:r>
            <w:r w:rsidRPr="006A2D98">
              <w:rPr>
                <w:rFonts w:ascii="Times New Roman" w:hAnsi="Times New Roman" w:cs="Times New Roman"/>
                <w:b/>
                <w:sz w:val="28"/>
                <w:szCs w:val="28"/>
              </w:rPr>
              <w:t>; 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2. Организация безопасности дорожного движения</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м</w:t>
            </w:r>
            <w:r w:rsidRPr="006A2D98">
              <w:rPr>
                <w:rFonts w:ascii="Times New Roman" w:hAnsi="Times New Roman" w:cs="Times New Roman"/>
                <w:b/>
                <w:sz w:val="28"/>
                <w:szCs w:val="28"/>
                <w:vertAlign w:val="superscript"/>
              </w:rPr>
              <w:t>2</w:t>
            </w:r>
            <w:r w:rsidRPr="006A2D98">
              <w:rPr>
                <w:rFonts w:ascii="Times New Roman" w:hAnsi="Times New Roman" w:cs="Times New Roman"/>
                <w:b/>
                <w:sz w:val="28"/>
                <w:szCs w:val="28"/>
              </w:rPr>
              <w:t>; шт.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3. Организация обустройства мест массового отдыха населения</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тыс.м</w:t>
            </w:r>
            <w:r w:rsidRPr="006A2D98">
              <w:rPr>
                <w:rFonts w:ascii="Times New Roman" w:hAnsi="Times New Roman" w:cs="Times New Roman"/>
                <w:b/>
                <w:sz w:val="28"/>
                <w:szCs w:val="28"/>
                <w:vertAlign w:val="superscript"/>
              </w:rPr>
              <w:t>2</w:t>
            </w:r>
            <w:r w:rsidRPr="006A2D98">
              <w:rPr>
                <w:rFonts w:ascii="Times New Roman" w:hAnsi="Times New Roman" w:cs="Times New Roman"/>
                <w:b/>
                <w:sz w:val="28"/>
                <w:szCs w:val="28"/>
              </w:rPr>
              <w:t>; шт.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4. Ритуальные услуги</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highlight w:val="yellow"/>
              </w:rPr>
            </w:pPr>
            <w:r w:rsidRPr="006A2D98">
              <w:rPr>
                <w:rFonts w:ascii="Times New Roman" w:hAnsi="Times New Roman" w:cs="Times New Roman"/>
                <w:b/>
                <w:sz w:val="28"/>
                <w:szCs w:val="28"/>
              </w:rPr>
              <w:t>количество погребенных</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население города Волгодонска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5. Организация содержания мест захоронения</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га; м.п.</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6. Организация озеленения территории городского округа</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i/>
                <w:iCs/>
                <w:sz w:val="28"/>
                <w:szCs w:val="28"/>
              </w:rPr>
            </w:pPr>
            <w:r w:rsidRPr="006A2D98">
              <w:rPr>
                <w:rFonts w:ascii="Times New Roman" w:hAnsi="Times New Roman" w:cs="Times New Roman"/>
                <w:b/>
                <w:sz w:val="28"/>
                <w:szCs w:val="28"/>
              </w:rPr>
              <w:t>тыс.м</w:t>
            </w:r>
            <w:r w:rsidRPr="006A2D98">
              <w:rPr>
                <w:rFonts w:ascii="Times New Roman" w:hAnsi="Times New Roman" w:cs="Times New Roman"/>
                <w:b/>
                <w:sz w:val="28"/>
                <w:szCs w:val="28"/>
                <w:vertAlign w:val="superscript"/>
              </w:rPr>
              <w:t>2</w:t>
            </w:r>
            <w:r w:rsidRPr="006A2D98">
              <w:rPr>
                <w:rFonts w:ascii="Times New Roman" w:hAnsi="Times New Roman" w:cs="Times New Roman"/>
                <w:b/>
                <w:sz w:val="28"/>
                <w:szCs w:val="28"/>
              </w:rPr>
              <w:t>; шт.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i/>
                <w:iCs/>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7. Организация охраны, защиты, воспроизводства городских лесов, лесов особо охраняемых природных территорий</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га; м</w:t>
            </w:r>
            <w:r w:rsidRPr="006A2D98">
              <w:rPr>
                <w:rFonts w:ascii="Times New Roman" w:hAnsi="Times New Roman" w:cs="Times New Roman"/>
                <w:b/>
                <w:sz w:val="28"/>
                <w:szCs w:val="28"/>
                <w:vertAlign w:val="superscript"/>
              </w:rPr>
              <w:t>3</w:t>
            </w:r>
            <w:r w:rsidRPr="006A2D98">
              <w:rPr>
                <w:rFonts w:ascii="Times New Roman" w:hAnsi="Times New Roman" w:cs="Times New Roman"/>
                <w:b/>
                <w:sz w:val="28"/>
                <w:szCs w:val="28"/>
              </w:rPr>
              <w:t>; шт.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8. Организация благоустройства  территории городского округа </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км;шт.; количество мероприятий</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9. Организация  отлова безнадзорных животных</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количество голов</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10. Организация освещения улиц </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количество объектов наружного освещения; тыс. кВтч</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i/>
                <w:iCs/>
                <w:sz w:val="28"/>
                <w:szCs w:val="28"/>
              </w:rPr>
            </w:pPr>
            <w:r w:rsidRPr="006A2D98">
              <w:rPr>
                <w:rFonts w:ascii="Times New Roman" w:hAnsi="Times New Roman" w:cs="Times New Roman"/>
                <w:b/>
                <w:sz w:val="28"/>
                <w:szCs w:val="28"/>
              </w:rPr>
              <w:t>коллективная услуга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11. Услуга по выдаче разрешений на производство земляных работ при строительстве, ремонте и реконструкции коммуникаций, установке павильонов и рекламных конструкций</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юридические лица, физические лица, индивидуальные предприниматели</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12.Услуга по согласованию проектной документации на разрытия при строительстве, ремонте и реконструкции </w:t>
            </w:r>
            <w:r w:rsidRPr="006A2D98">
              <w:rPr>
                <w:rFonts w:ascii="Times New Roman" w:hAnsi="Times New Roman" w:cs="Times New Roman"/>
                <w:b/>
                <w:sz w:val="28"/>
                <w:szCs w:val="28"/>
              </w:rPr>
              <w:lastRenderedPageBreak/>
              <w:t>коммуникаций, установке павильонов и рекламных конструкций</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lastRenderedPageBreak/>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юридические лица, физические лица, индивидуальные предприниматели</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13.Услуга по выдаче технических условий на присоединение абонентов к городским сетям ливневой канализации</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юридические лица, физические лица, индивидуальные предприниматели</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14.Жилищные услуги</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количество оказанных услуг</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физические лица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15.Организация  реконструкции, капитального ремонта </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юридические лица, определенные муниципальным заданием</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16.Проверка сметных расчетов по текущему и капитальному ремонту объектов внешнего благоустройства и жилищного фонда</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юридические лица, определенные муниципальным заданием </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17.Услуга по строительному контролю </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юридические лица, определенные муниципальным заданием</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18.Услуга по предоставлению консультаций и разъяснений по вопросам ЖКХ</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количество оказанных услуг</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юридические лица, физические лица, индивидуальные предприниматели</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r w:rsidRPr="006A2D98">
              <w:rPr>
                <w:rFonts w:ascii="Times New Roman" w:hAnsi="Times New Roman" w:cs="Times New Roman"/>
                <w:b/>
                <w:sz w:val="28"/>
                <w:szCs w:val="28"/>
              </w:rPr>
              <w:t>МКУ «ДС»</w:t>
            </w: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1. Услуга по организации  строительства, реконструкции и капитального ремонта</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Администрация города Волгодонска </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2.Услуга по строительному </w:t>
            </w:r>
            <w:r w:rsidRPr="006A2D98">
              <w:rPr>
                <w:rFonts w:ascii="Times New Roman" w:hAnsi="Times New Roman" w:cs="Times New Roman"/>
                <w:b/>
                <w:sz w:val="28"/>
                <w:szCs w:val="28"/>
              </w:rPr>
              <w:lastRenderedPageBreak/>
              <w:t>контролю</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lastRenderedPageBreak/>
              <w:t>объект</w:t>
            </w:r>
          </w:p>
        </w:tc>
        <w:tc>
          <w:tcPr>
            <w:tcW w:w="4287"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юридические лица, </w:t>
            </w:r>
            <w:r w:rsidRPr="006A2D98">
              <w:rPr>
                <w:rFonts w:ascii="Times New Roman" w:hAnsi="Times New Roman" w:cs="Times New Roman"/>
                <w:b/>
                <w:sz w:val="28"/>
                <w:szCs w:val="28"/>
              </w:rPr>
              <w:lastRenderedPageBreak/>
              <w:t>определенные муниципальным заданием</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3.Услуга  по обследованию строительных конструкций зданий и сооружений</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108" w:right="-108"/>
              <w:rPr>
                <w:rFonts w:ascii="Times New Roman" w:hAnsi="Times New Roman" w:cs="Times New Roman"/>
                <w:b/>
                <w:sz w:val="28"/>
                <w:szCs w:val="28"/>
              </w:rPr>
            </w:pPr>
            <w:r w:rsidRPr="006A2D98">
              <w:rPr>
                <w:rFonts w:ascii="Times New Roman" w:hAnsi="Times New Roman" w:cs="Times New Roman"/>
                <w:b/>
                <w:sz w:val="28"/>
                <w:szCs w:val="28"/>
              </w:rPr>
              <w:t>физические лица, определенные муниципальным заданием</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4.Проверка достоверности определения сметной стоимости объектов капитального строительства, реконструкции и капитального ремонта, финансирование которых осуществляется за счет средств местного бюджета</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108" w:right="-108"/>
              <w:rPr>
                <w:rFonts w:ascii="Times New Roman" w:hAnsi="Times New Roman" w:cs="Times New Roman"/>
                <w:b/>
                <w:sz w:val="28"/>
                <w:szCs w:val="28"/>
              </w:rPr>
            </w:pPr>
            <w:r w:rsidRPr="006A2D98">
              <w:rPr>
                <w:rFonts w:ascii="Times New Roman" w:hAnsi="Times New Roman" w:cs="Times New Roman"/>
                <w:b/>
                <w:sz w:val="28"/>
                <w:szCs w:val="28"/>
              </w:rPr>
              <w:t>юридические лица</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5. Услуга по составлению сметной документации на строительство, реконструкцию и текущий ремонт объектов муниципальной собственности</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108" w:right="-108"/>
              <w:rPr>
                <w:rFonts w:ascii="Times New Roman" w:hAnsi="Times New Roman" w:cs="Times New Roman"/>
                <w:b/>
                <w:sz w:val="28"/>
                <w:szCs w:val="28"/>
              </w:rPr>
            </w:pPr>
            <w:r w:rsidRPr="006A2D98">
              <w:rPr>
                <w:rFonts w:ascii="Times New Roman" w:hAnsi="Times New Roman" w:cs="Times New Roman"/>
                <w:b/>
                <w:sz w:val="28"/>
                <w:szCs w:val="28"/>
              </w:rPr>
              <w:t>юридические лица, определенные муниципальным заданием</w:t>
            </w:r>
          </w:p>
        </w:tc>
      </w:tr>
      <w:tr w:rsidR="009F633C" w:rsidRPr="006A2D98" w:rsidTr="006A2D98">
        <w:trPr>
          <w:trHeight w:val="20"/>
        </w:trPr>
        <w:tc>
          <w:tcPr>
            <w:tcW w:w="2977" w:type="dxa"/>
            <w:shd w:val="clear" w:color="auto" w:fill="FFFFFF"/>
          </w:tcPr>
          <w:p w:rsidR="009F633C" w:rsidRPr="006A2D98" w:rsidRDefault="009F633C" w:rsidP="009F633C">
            <w:pPr>
              <w:spacing w:after="0" w:line="240" w:lineRule="auto"/>
              <w:ind w:left="-57" w:right="-57"/>
              <w:rPr>
                <w:rFonts w:ascii="Times New Roman" w:hAnsi="Times New Roman" w:cs="Times New Roman"/>
                <w:b/>
                <w:bCs/>
                <w:i/>
                <w:iCs/>
                <w:sz w:val="28"/>
                <w:szCs w:val="28"/>
              </w:rPr>
            </w:pPr>
          </w:p>
        </w:tc>
        <w:tc>
          <w:tcPr>
            <w:tcW w:w="4820"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6. Услуга по разработке проектной документации на строительство, реконструкцию и капитальный ремонт объектов муниципальной собственности</w:t>
            </w:r>
          </w:p>
        </w:tc>
        <w:tc>
          <w:tcPr>
            <w:tcW w:w="2409" w:type="dxa"/>
            <w:shd w:val="clear" w:color="auto" w:fill="FFFFFF"/>
          </w:tcPr>
          <w:p w:rsidR="009F633C" w:rsidRPr="006A2D98" w:rsidRDefault="009F633C" w:rsidP="009F633C">
            <w:pPr>
              <w:spacing w:after="0" w:line="240" w:lineRule="auto"/>
              <w:ind w:left="-57" w:right="-57"/>
              <w:rPr>
                <w:rFonts w:ascii="Times New Roman" w:hAnsi="Times New Roman" w:cs="Times New Roman"/>
                <w:b/>
                <w:sz w:val="28"/>
                <w:szCs w:val="28"/>
              </w:rPr>
            </w:pPr>
            <w:r w:rsidRPr="006A2D98">
              <w:rPr>
                <w:rFonts w:ascii="Times New Roman" w:hAnsi="Times New Roman" w:cs="Times New Roman"/>
                <w:b/>
                <w:sz w:val="28"/>
                <w:szCs w:val="28"/>
              </w:rPr>
              <w:t>объект</w:t>
            </w:r>
          </w:p>
        </w:tc>
        <w:tc>
          <w:tcPr>
            <w:tcW w:w="4287" w:type="dxa"/>
            <w:shd w:val="clear" w:color="auto" w:fill="FFFFFF"/>
          </w:tcPr>
          <w:p w:rsidR="009F633C" w:rsidRPr="006A2D98" w:rsidRDefault="009F633C" w:rsidP="009F633C">
            <w:pPr>
              <w:spacing w:after="0" w:line="240" w:lineRule="auto"/>
              <w:ind w:left="-108" w:right="-108"/>
              <w:rPr>
                <w:rFonts w:ascii="Times New Roman" w:hAnsi="Times New Roman" w:cs="Times New Roman"/>
                <w:b/>
                <w:sz w:val="28"/>
                <w:szCs w:val="28"/>
              </w:rPr>
            </w:pPr>
            <w:r w:rsidRPr="006A2D98">
              <w:rPr>
                <w:rFonts w:ascii="Times New Roman" w:hAnsi="Times New Roman" w:cs="Times New Roman"/>
                <w:b/>
                <w:sz w:val="28"/>
                <w:szCs w:val="28"/>
              </w:rPr>
              <w:t>юридические лица, определенные муниципальным заданием</w:t>
            </w:r>
          </w:p>
        </w:tc>
      </w:tr>
    </w:tbl>
    <w:p w:rsidR="006A2D98" w:rsidRDefault="006A2D98" w:rsidP="008922ED">
      <w:pPr>
        <w:suppressAutoHyphens/>
        <w:ind w:firstLine="708"/>
        <w:jc w:val="center"/>
        <w:rPr>
          <w:rFonts w:ascii="Times New Roman" w:hAnsi="Times New Roman" w:cs="Times New Roman"/>
          <w:b/>
          <w:sz w:val="28"/>
          <w:szCs w:val="28"/>
        </w:rPr>
      </w:pPr>
    </w:p>
    <w:p w:rsidR="008922ED" w:rsidRPr="008922ED" w:rsidRDefault="008922ED" w:rsidP="008922ED">
      <w:pPr>
        <w:suppressAutoHyphens/>
        <w:ind w:firstLine="708"/>
        <w:jc w:val="center"/>
        <w:rPr>
          <w:rFonts w:ascii="Times New Roman" w:hAnsi="Times New Roman" w:cs="Times New Roman"/>
          <w:b/>
          <w:sz w:val="28"/>
          <w:szCs w:val="28"/>
        </w:rPr>
      </w:pPr>
      <w:r w:rsidRPr="008922ED">
        <w:rPr>
          <w:rFonts w:ascii="Times New Roman" w:hAnsi="Times New Roman" w:cs="Times New Roman"/>
          <w:b/>
          <w:sz w:val="28"/>
          <w:szCs w:val="28"/>
        </w:rPr>
        <w:lastRenderedPageBreak/>
        <w:t>Таблица 7. Перечень комплексных (укрупненных) услуг по типам муниципальных учреждений по транспорту для формирования муниципального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8922ED" w:rsidRPr="006A2D98" w:rsidTr="008922ED">
        <w:trPr>
          <w:trHeight w:val="20"/>
        </w:trPr>
        <w:tc>
          <w:tcPr>
            <w:tcW w:w="2977" w:type="dxa"/>
          </w:tcPr>
          <w:p w:rsidR="008922ED" w:rsidRPr="006A2D98" w:rsidRDefault="008922ED" w:rsidP="008922ED">
            <w:pPr>
              <w:suppressAutoHyphens/>
              <w:spacing w:after="0" w:line="240" w:lineRule="auto"/>
              <w:jc w:val="center"/>
              <w:rPr>
                <w:rFonts w:ascii="Times New Roman" w:hAnsi="Times New Roman" w:cs="Times New Roman"/>
                <w:b/>
                <w:strike/>
                <w:sz w:val="28"/>
                <w:szCs w:val="28"/>
              </w:rPr>
            </w:pPr>
            <w:r w:rsidRPr="006A2D98">
              <w:rPr>
                <w:rFonts w:ascii="Times New Roman" w:hAnsi="Times New Roman" w:cs="Times New Roman"/>
                <w:b/>
                <w:strike/>
                <w:sz w:val="28"/>
                <w:szCs w:val="28"/>
              </w:rPr>
              <w:t>Тип учреждения</w:t>
            </w:r>
          </w:p>
        </w:tc>
        <w:tc>
          <w:tcPr>
            <w:tcW w:w="4820" w:type="dxa"/>
          </w:tcPr>
          <w:p w:rsidR="008922ED" w:rsidRPr="006A2D98" w:rsidRDefault="008922ED" w:rsidP="008922ED">
            <w:pPr>
              <w:suppressAutoHyphens/>
              <w:spacing w:after="0" w:line="240" w:lineRule="auto"/>
              <w:jc w:val="center"/>
              <w:rPr>
                <w:rFonts w:ascii="Times New Roman" w:hAnsi="Times New Roman" w:cs="Times New Roman"/>
                <w:b/>
                <w:strike/>
                <w:sz w:val="28"/>
                <w:szCs w:val="28"/>
              </w:rPr>
            </w:pPr>
            <w:r w:rsidRPr="006A2D98">
              <w:rPr>
                <w:rFonts w:ascii="Times New Roman" w:hAnsi="Times New Roman" w:cs="Times New Roman"/>
                <w:b/>
                <w:strike/>
                <w:sz w:val="28"/>
                <w:szCs w:val="28"/>
              </w:rPr>
              <w:t>Наименование комплексной услуги</w:t>
            </w:r>
          </w:p>
        </w:tc>
        <w:tc>
          <w:tcPr>
            <w:tcW w:w="2409" w:type="dxa"/>
          </w:tcPr>
          <w:p w:rsidR="008922ED" w:rsidRPr="006A2D98" w:rsidRDefault="008922ED" w:rsidP="008922ED">
            <w:pPr>
              <w:suppressAutoHyphens/>
              <w:spacing w:after="0" w:line="240" w:lineRule="auto"/>
              <w:jc w:val="center"/>
              <w:rPr>
                <w:rFonts w:ascii="Times New Roman" w:hAnsi="Times New Roman" w:cs="Times New Roman"/>
                <w:b/>
                <w:strike/>
                <w:sz w:val="28"/>
                <w:szCs w:val="28"/>
              </w:rPr>
            </w:pPr>
            <w:r w:rsidRPr="006A2D98">
              <w:rPr>
                <w:rFonts w:ascii="Times New Roman" w:hAnsi="Times New Roman" w:cs="Times New Roman"/>
                <w:b/>
                <w:strike/>
                <w:sz w:val="28"/>
                <w:szCs w:val="28"/>
              </w:rPr>
              <w:t>Единица измерения услуги</w:t>
            </w:r>
          </w:p>
        </w:tc>
        <w:tc>
          <w:tcPr>
            <w:tcW w:w="4395" w:type="dxa"/>
          </w:tcPr>
          <w:p w:rsidR="008922ED" w:rsidRPr="006A2D98" w:rsidRDefault="008922ED" w:rsidP="008922ED">
            <w:pPr>
              <w:suppressAutoHyphens/>
              <w:spacing w:after="0" w:line="240" w:lineRule="auto"/>
              <w:jc w:val="center"/>
              <w:rPr>
                <w:rFonts w:ascii="Times New Roman" w:hAnsi="Times New Roman" w:cs="Times New Roman"/>
                <w:b/>
                <w:strike/>
                <w:sz w:val="28"/>
                <w:szCs w:val="28"/>
              </w:rPr>
            </w:pPr>
            <w:r w:rsidRPr="006A2D98">
              <w:rPr>
                <w:rFonts w:ascii="Times New Roman" w:hAnsi="Times New Roman" w:cs="Times New Roman"/>
                <w:b/>
                <w:strike/>
                <w:sz w:val="28"/>
                <w:szCs w:val="28"/>
              </w:rPr>
              <w:t>Категории потребителей услуг</w:t>
            </w:r>
          </w:p>
        </w:tc>
      </w:tr>
      <w:tr w:rsidR="008922ED" w:rsidRPr="006A2D98" w:rsidTr="008922ED">
        <w:trPr>
          <w:trHeight w:val="20"/>
        </w:trPr>
        <w:tc>
          <w:tcPr>
            <w:tcW w:w="2977"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МАУ «ВТЗ»</w:t>
            </w:r>
          </w:p>
          <w:p w:rsidR="00165E39" w:rsidRPr="006A2D98" w:rsidRDefault="00165E39"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МКУ «ДСиГХ»</w:t>
            </w:r>
          </w:p>
        </w:tc>
        <w:tc>
          <w:tcPr>
            <w:tcW w:w="4820" w:type="dxa"/>
          </w:tcPr>
          <w:p w:rsidR="008922ED" w:rsidRPr="006A2D98" w:rsidRDefault="008922ED" w:rsidP="008922ED">
            <w:pPr>
              <w:suppressAutoHyphens/>
              <w:spacing w:after="0" w:line="240" w:lineRule="auto"/>
              <w:rPr>
                <w:rFonts w:ascii="Times New Roman" w:hAnsi="Times New Roman" w:cs="Times New Roman"/>
                <w:b/>
                <w:strike/>
                <w:sz w:val="28"/>
                <w:szCs w:val="28"/>
              </w:rPr>
            </w:pPr>
            <w:r w:rsidRPr="006A2D98">
              <w:rPr>
                <w:rFonts w:ascii="Times New Roman" w:hAnsi="Times New Roman" w:cs="Times New Roman"/>
                <w:b/>
                <w:strike/>
                <w:sz w:val="28"/>
                <w:szCs w:val="28"/>
              </w:rPr>
              <w:t>1. Организация пассажирских перевозок на автомобильном внутригородском, пригородном (к садовым и огородным участкам) и наземном электрическом внутригородском транспорте</w:t>
            </w:r>
          </w:p>
        </w:tc>
        <w:tc>
          <w:tcPr>
            <w:tcW w:w="2409"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количество заказов, количество маршрутов, количество проверок, количество обследований, количество мероприятий</w:t>
            </w:r>
          </w:p>
        </w:tc>
        <w:tc>
          <w:tcPr>
            <w:tcW w:w="4395"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коллективная услуга</w:t>
            </w:r>
          </w:p>
        </w:tc>
      </w:tr>
      <w:tr w:rsidR="008922ED" w:rsidRPr="006A2D98" w:rsidTr="008922ED">
        <w:trPr>
          <w:trHeight w:val="20"/>
        </w:trPr>
        <w:tc>
          <w:tcPr>
            <w:tcW w:w="2977"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p>
        </w:tc>
        <w:tc>
          <w:tcPr>
            <w:tcW w:w="4820"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2.Внедрение автоматизированных систем мониторинга и управления транспортными потоками</w:t>
            </w:r>
          </w:p>
        </w:tc>
        <w:tc>
          <w:tcPr>
            <w:tcW w:w="2409"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количество систем, количество потоков</w:t>
            </w:r>
          </w:p>
        </w:tc>
        <w:tc>
          <w:tcPr>
            <w:tcW w:w="4395" w:type="dxa"/>
          </w:tcPr>
          <w:p w:rsidR="008922ED" w:rsidRPr="006A2D98" w:rsidRDefault="008922ED" w:rsidP="008922ED">
            <w:pPr>
              <w:suppressAutoHyphens/>
              <w:spacing w:after="0" w:line="240" w:lineRule="auto"/>
              <w:jc w:val="both"/>
              <w:rPr>
                <w:rFonts w:ascii="Times New Roman" w:hAnsi="Times New Roman" w:cs="Times New Roman"/>
                <w:b/>
                <w:strike/>
                <w:sz w:val="28"/>
                <w:szCs w:val="28"/>
              </w:rPr>
            </w:pPr>
            <w:r w:rsidRPr="006A2D98">
              <w:rPr>
                <w:rFonts w:ascii="Times New Roman" w:hAnsi="Times New Roman" w:cs="Times New Roman"/>
                <w:b/>
                <w:strike/>
                <w:sz w:val="28"/>
                <w:szCs w:val="28"/>
              </w:rPr>
              <w:t>муниципальные предприятия и учреждения</w:t>
            </w:r>
          </w:p>
        </w:tc>
      </w:tr>
    </w:tbl>
    <w:p w:rsidR="006E623E" w:rsidRDefault="006E623E" w:rsidP="006E623E">
      <w:pPr>
        <w:pStyle w:val="ConsPlusNormal"/>
        <w:widowControl/>
        <w:ind w:firstLine="0"/>
        <w:jc w:val="center"/>
        <w:outlineLvl w:val="2"/>
        <w:rPr>
          <w:rFonts w:ascii="Times New Roman" w:hAnsi="Times New Roman" w:cs="Times New Roman"/>
          <w:sz w:val="24"/>
          <w:szCs w:val="24"/>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6A2D98" w:rsidRPr="006A2D98" w:rsidTr="006A2D98">
        <w:trPr>
          <w:trHeight w:val="20"/>
          <w:tblHeader/>
        </w:trPr>
        <w:tc>
          <w:tcPr>
            <w:tcW w:w="2977" w:type="dxa"/>
          </w:tcPr>
          <w:p w:rsidR="006A2D98" w:rsidRPr="006A2D98" w:rsidRDefault="006A2D98" w:rsidP="003B600B">
            <w:pPr>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Тип учреждений</w:t>
            </w:r>
          </w:p>
        </w:tc>
        <w:tc>
          <w:tcPr>
            <w:tcW w:w="4820" w:type="dxa"/>
          </w:tcPr>
          <w:p w:rsidR="006A2D98" w:rsidRPr="006A2D98" w:rsidRDefault="006A2D98" w:rsidP="003B600B">
            <w:pPr>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Наименование комплексной услуги</w:t>
            </w:r>
          </w:p>
        </w:tc>
        <w:tc>
          <w:tcPr>
            <w:tcW w:w="2409" w:type="dxa"/>
          </w:tcPr>
          <w:p w:rsidR="006A2D98" w:rsidRPr="006A2D98" w:rsidRDefault="006A2D98" w:rsidP="003B600B">
            <w:pPr>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Единица измерения услуги</w:t>
            </w:r>
          </w:p>
        </w:tc>
        <w:tc>
          <w:tcPr>
            <w:tcW w:w="4395" w:type="dxa"/>
          </w:tcPr>
          <w:p w:rsidR="006A2D98" w:rsidRPr="006A2D98" w:rsidRDefault="006A2D98" w:rsidP="003B600B">
            <w:pPr>
              <w:ind w:left="-57" w:right="-57"/>
              <w:jc w:val="center"/>
              <w:rPr>
                <w:rFonts w:ascii="Times New Roman" w:hAnsi="Times New Roman" w:cs="Times New Roman"/>
                <w:b/>
                <w:sz w:val="28"/>
                <w:szCs w:val="28"/>
              </w:rPr>
            </w:pPr>
            <w:r w:rsidRPr="006A2D98">
              <w:rPr>
                <w:rFonts w:ascii="Times New Roman" w:hAnsi="Times New Roman" w:cs="Times New Roman"/>
                <w:b/>
                <w:sz w:val="28"/>
                <w:szCs w:val="28"/>
              </w:rPr>
              <w:t>Категории потребителей услуг</w:t>
            </w:r>
          </w:p>
        </w:tc>
      </w:tr>
      <w:tr w:rsidR="006A2D98" w:rsidRPr="006A2D98" w:rsidTr="006A2D98">
        <w:trPr>
          <w:trHeight w:val="20"/>
        </w:trPr>
        <w:tc>
          <w:tcPr>
            <w:tcW w:w="2977" w:type="dxa"/>
            <w:shd w:val="clear" w:color="auto" w:fill="FFFFFF"/>
          </w:tcPr>
          <w:p w:rsidR="006A2D98" w:rsidRPr="006A2D98" w:rsidRDefault="006A2D98" w:rsidP="003B600B">
            <w:pPr>
              <w:ind w:left="-57" w:right="-57"/>
              <w:rPr>
                <w:rFonts w:ascii="Times New Roman" w:hAnsi="Times New Roman" w:cs="Times New Roman"/>
                <w:b/>
                <w:i/>
                <w:iCs/>
                <w:sz w:val="28"/>
                <w:szCs w:val="28"/>
              </w:rPr>
            </w:pPr>
            <w:r w:rsidRPr="006A2D98">
              <w:rPr>
                <w:rFonts w:ascii="Times New Roman" w:hAnsi="Times New Roman" w:cs="Times New Roman"/>
                <w:b/>
                <w:sz w:val="28"/>
                <w:szCs w:val="28"/>
              </w:rPr>
              <w:t>МКУ «ДСиГХ»</w:t>
            </w:r>
          </w:p>
        </w:tc>
        <w:tc>
          <w:tcPr>
            <w:tcW w:w="4820" w:type="dxa"/>
            <w:shd w:val="clear" w:color="auto" w:fill="FFFFFF"/>
          </w:tcPr>
          <w:p w:rsidR="006A2D98" w:rsidRPr="006A2D98" w:rsidRDefault="006A2D98" w:rsidP="003B600B">
            <w:pPr>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1. Организация пассажирских перевозок в сфере наземного автомобильного и электрического транспорта общего пользования в </w:t>
            </w:r>
            <w:r w:rsidRPr="006A2D98">
              <w:rPr>
                <w:rFonts w:ascii="Times New Roman" w:hAnsi="Times New Roman" w:cs="Times New Roman"/>
                <w:b/>
                <w:sz w:val="28"/>
                <w:szCs w:val="28"/>
              </w:rPr>
              <w:lastRenderedPageBreak/>
              <w:t>границах городского округа</w:t>
            </w:r>
          </w:p>
        </w:tc>
        <w:tc>
          <w:tcPr>
            <w:tcW w:w="2409" w:type="dxa"/>
            <w:shd w:val="clear" w:color="auto" w:fill="FFFFFF"/>
          </w:tcPr>
          <w:p w:rsidR="006A2D98" w:rsidRPr="006A2D98" w:rsidRDefault="006A2D98" w:rsidP="003B600B">
            <w:pPr>
              <w:ind w:left="-57" w:right="-57"/>
              <w:rPr>
                <w:rFonts w:ascii="Times New Roman" w:hAnsi="Times New Roman" w:cs="Times New Roman"/>
                <w:b/>
                <w:sz w:val="28"/>
                <w:szCs w:val="28"/>
              </w:rPr>
            </w:pPr>
            <w:r w:rsidRPr="006A2D98">
              <w:rPr>
                <w:rFonts w:ascii="Times New Roman" w:hAnsi="Times New Roman" w:cs="Times New Roman"/>
                <w:b/>
                <w:sz w:val="28"/>
                <w:szCs w:val="28"/>
              </w:rPr>
              <w:lastRenderedPageBreak/>
              <w:t xml:space="preserve">количество маршрутов, количество проверок, </w:t>
            </w:r>
            <w:r w:rsidRPr="006A2D98">
              <w:rPr>
                <w:rFonts w:ascii="Times New Roman" w:hAnsi="Times New Roman" w:cs="Times New Roman"/>
                <w:b/>
                <w:sz w:val="28"/>
                <w:szCs w:val="28"/>
              </w:rPr>
              <w:lastRenderedPageBreak/>
              <w:t>количество обследований, количество мероприятий</w:t>
            </w:r>
          </w:p>
        </w:tc>
        <w:tc>
          <w:tcPr>
            <w:tcW w:w="4395" w:type="dxa"/>
            <w:shd w:val="clear" w:color="auto" w:fill="FFFFFF"/>
          </w:tcPr>
          <w:p w:rsidR="006A2D98" w:rsidRPr="006A2D98" w:rsidRDefault="006A2D98" w:rsidP="003B600B">
            <w:pPr>
              <w:ind w:left="-57" w:right="-57"/>
              <w:rPr>
                <w:rFonts w:ascii="Times New Roman" w:hAnsi="Times New Roman" w:cs="Times New Roman"/>
                <w:b/>
                <w:sz w:val="28"/>
                <w:szCs w:val="28"/>
              </w:rPr>
            </w:pPr>
            <w:r w:rsidRPr="006A2D98">
              <w:rPr>
                <w:rFonts w:ascii="Times New Roman" w:hAnsi="Times New Roman" w:cs="Times New Roman"/>
                <w:b/>
                <w:sz w:val="28"/>
                <w:szCs w:val="28"/>
              </w:rPr>
              <w:lastRenderedPageBreak/>
              <w:t>коллективная услуга</w:t>
            </w:r>
          </w:p>
        </w:tc>
      </w:tr>
      <w:tr w:rsidR="006A2D98" w:rsidRPr="006A2D98" w:rsidTr="006A2D98">
        <w:trPr>
          <w:trHeight w:val="20"/>
        </w:trPr>
        <w:tc>
          <w:tcPr>
            <w:tcW w:w="2977" w:type="dxa"/>
            <w:shd w:val="clear" w:color="auto" w:fill="FFFFFF"/>
          </w:tcPr>
          <w:p w:rsidR="006A2D98" w:rsidRPr="006A2D98" w:rsidRDefault="006A2D98" w:rsidP="003B600B">
            <w:pPr>
              <w:ind w:left="-57" w:right="-57"/>
              <w:rPr>
                <w:rFonts w:ascii="Times New Roman" w:hAnsi="Times New Roman" w:cs="Times New Roman"/>
                <w:b/>
                <w:sz w:val="28"/>
                <w:szCs w:val="28"/>
              </w:rPr>
            </w:pPr>
          </w:p>
        </w:tc>
        <w:tc>
          <w:tcPr>
            <w:tcW w:w="4820" w:type="dxa"/>
            <w:shd w:val="clear" w:color="auto" w:fill="FFFFFF"/>
          </w:tcPr>
          <w:p w:rsidR="006A2D98" w:rsidRPr="006A2D98" w:rsidRDefault="006A2D98" w:rsidP="003B600B">
            <w:pPr>
              <w:ind w:left="-57" w:right="-57"/>
              <w:rPr>
                <w:rFonts w:ascii="Times New Roman" w:hAnsi="Times New Roman" w:cs="Times New Roman"/>
                <w:b/>
                <w:sz w:val="28"/>
                <w:szCs w:val="28"/>
              </w:rPr>
            </w:pPr>
            <w:r w:rsidRPr="006A2D98">
              <w:rPr>
                <w:rFonts w:ascii="Times New Roman" w:hAnsi="Times New Roman" w:cs="Times New Roman"/>
                <w:b/>
                <w:sz w:val="28"/>
                <w:szCs w:val="28"/>
              </w:rPr>
              <w:t xml:space="preserve">2.Мониторинг транспорта с использованием средств связи, в том числе с помощью спутниковой навигации </w:t>
            </w:r>
          </w:p>
        </w:tc>
        <w:tc>
          <w:tcPr>
            <w:tcW w:w="2409" w:type="dxa"/>
            <w:shd w:val="clear" w:color="auto" w:fill="FFFFFF"/>
          </w:tcPr>
          <w:p w:rsidR="006A2D98" w:rsidRPr="006A2D98" w:rsidRDefault="006A2D98" w:rsidP="003B600B">
            <w:pPr>
              <w:ind w:left="-57" w:right="-57"/>
              <w:rPr>
                <w:rFonts w:ascii="Times New Roman" w:hAnsi="Times New Roman" w:cs="Times New Roman"/>
                <w:b/>
                <w:sz w:val="28"/>
                <w:szCs w:val="28"/>
              </w:rPr>
            </w:pPr>
            <w:r w:rsidRPr="006A2D98">
              <w:rPr>
                <w:rFonts w:ascii="Times New Roman" w:hAnsi="Times New Roman" w:cs="Times New Roman"/>
                <w:b/>
                <w:sz w:val="28"/>
                <w:szCs w:val="28"/>
              </w:rPr>
              <w:t>количество потоков</w:t>
            </w:r>
          </w:p>
        </w:tc>
        <w:tc>
          <w:tcPr>
            <w:tcW w:w="4395" w:type="dxa"/>
            <w:shd w:val="clear" w:color="auto" w:fill="FFFFFF"/>
          </w:tcPr>
          <w:p w:rsidR="006A2D98" w:rsidRPr="006A2D98" w:rsidRDefault="006A2D98" w:rsidP="003B600B">
            <w:pPr>
              <w:ind w:left="-57" w:right="-57"/>
              <w:rPr>
                <w:rFonts w:ascii="Times New Roman" w:hAnsi="Times New Roman" w:cs="Times New Roman"/>
                <w:b/>
                <w:sz w:val="28"/>
                <w:szCs w:val="28"/>
              </w:rPr>
            </w:pPr>
            <w:r w:rsidRPr="006A2D98">
              <w:rPr>
                <w:rFonts w:ascii="Times New Roman" w:hAnsi="Times New Roman" w:cs="Times New Roman"/>
                <w:b/>
                <w:sz w:val="28"/>
                <w:szCs w:val="28"/>
              </w:rPr>
              <w:t>муниципальные предприятия и учреждения</w:t>
            </w:r>
          </w:p>
        </w:tc>
      </w:tr>
    </w:tbl>
    <w:p w:rsidR="006A2D98" w:rsidRDefault="006A2D98" w:rsidP="006E623E">
      <w:pPr>
        <w:pStyle w:val="ConsPlusNormal"/>
        <w:widowControl/>
        <w:ind w:firstLine="0"/>
        <w:jc w:val="center"/>
        <w:outlineLvl w:val="2"/>
        <w:rPr>
          <w:rFonts w:ascii="Times New Roman" w:hAnsi="Times New Roman" w:cs="Times New Roman"/>
          <w:sz w:val="24"/>
          <w:szCs w:val="24"/>
        </w:rPr>
      </w:pPr>
    </w:p>
    <w:p w:rsidR="006E623E" w:rsidRPr="006E623E" w:rsidRDefault="006E623E" w:rsidP="006E623E">
      <w:pPr>
        <w:pStyle w:val="ConsPlusNormal"/>
        <w:widowControl/>
        <w:ind w:firstLine="0"/>
        <w:jc w:val="center"/>
        <w:outlineLvl w:val="2"/>
        <w:rPr>
          <w:rFonts w:ascii="Times New Roman" w:hAnsi="Times New Roman" w:cs="Times New Roman"/>
          <w:b/>
          <w:sz w:val="28"/>
          <w:szCs w:val="28"/>
        </w:rPr>
      </w:pPr>
      <w:r w:rsidRPr="006E623E">
        <w:rPr>
          <w:rFonts w:ascii="Times New Roman" w:hAnsi="Times New Roman" w:cs="Times New Roman"/>
          <w:b/>
          <w:sz w:val="28"/>
          <w:szCs w:val="28"/>
        </w:rPr>
        <w:t xml:space="preserve">Таблица 8. Перечень комплексных (укрупненных) услуг по типам муниципальных учреждений по предоставлению муниципальных услуг в городе Волгодонске для формирования муниципального задания </w:t>
      </w:r>
    </w:p>
    <w:p w:rsidR="006E623E" w:rsidRPr="006E623E" w:rsidRDefault="006E623E" w:rsidP="006E623E">
      <w:pPr>
        <w:pStyle w:val="ConsPlusNormal"/>
        <w:widowControl/>
        <w:ind w:firstLine="0"/>
        <w:jc w:val="center"/>
        <w:outlineLvl w:val="2"/>
        <w:rPr>
          <w:rFonts w:ascii="Times New Roman" w:hAnsi="Times New Roman" w:cs="Times New Roman"/>
          <w:b/>
          <w:sz w:val="28"/>
          <w:szCs w:val="28"/>
        </w:rPr>
      </w:pPr>
    </w:p>
    <w:tbl>
      <w:tblPr>
        <w:tblW w:w="14601" w:type="dxa"/>
        <w:tblInd w:w="70" w:type="dxa"/>
        <w:tblLayout w:type="fixed"/>
        <w:tblCellMar>
          <w:left w:w="70" w:type="dxa"/>
          <w:right w:w="70" w:type="dxa"/>
        </w:tblCellMar>
        <w:tblLook w:val="0000"/>
      </w:tblPr>
      <w:tblGrid>
        <w:gridCol w:w="2977"/>
        <w:gridCol w:w="4820"/>
        <w:gridCol w:w="2409"/>
        <w:gridCol w:w="4395"/>
      </w:tblGrid>
      <w:tr w:rsidR="006E623E" w:rsidRPr="006E623E" w:rsidTr="006E623E">
        <w:tblPrEx>
          <w:tblCellMar>
            <w:top w:w="0" w:type="dxa"/>
            <w:bottom w:w="0" w:type="dxa"/>
          </w:tblCellMar>
        </w:tblPrEx>
        <w:trPr>
          <w:trHeight w:val="360"/>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083DEF">
            <w:pPr>
              <w:pStyle w:val="ConsPlusNormal"/>
              <w:widowControl/>
              <w:ind w:firstLine="0"/>
              <w:jc w:val="center"/>
              <w:rPr>
                <w:rFonts w:ascii="Times New Roman" w:hAnsi="Times New Roman" w:cs="Times New Roman"/>
                <w:b/>
                <w:sz w:val="28"/>
                <w:szCs w:val="28"/>
              </w:rPr>
            </w:pPr>
            <w:r w:rsidRPr="006E623E">
              <w:rPr>
                <w:rFonts w:ascii="Times New Roman" w:hAnsi="Times New Roman" w:cs="Times New Roman"/>
                <w:b/>
                <w:sz w:val="28"/>
                <w:szCs w:val="28"/>
              </w:rPr>
              <w:t>Тип учреждений</w:t>
            </w:r>
          </w:p>
        </w:tc>
        <w:tc>
          <w:tcPr>
            <w:tcW w:w="4820" w:type="dxa"/>
            <w:tcBorders>
              <w:top w:val="single" w:sz="6" w:space="0" w:color="auto"/>
              <w:left w:val="single" w:sz="6" w:space="0" w:color="auto"/>
              <w:bottom w:val="single" w:sz="6" w:space="0" w:color="auto"/>
              <w:right w:val="single" w:sz="6" w:space="0" w:color="auto"/>
            </w:tcBorders>
          </w:tcPr>
          <w:p w:rsidR="006E623E" w:rsidRPr="006E623E" w:rsidRDefault="006E623E" w:rsidP="00083DEF">
            <w:pPr>
              <w:pStyle w:val="ConsPlusNormal"/>
              <w:widowControl/>
              <w:ind w:firstLine="0"/>
              <w:jc w:val="center"/>
              <w:rPr>
                <w:rFonts w:ascii="Times New Roman" w:hAnsi="Times New Roman" w:cs="Times New Roman"/>
                <w:b/>
                <w:sz w:val="28"/>
                <w:szCs w:val="28"/>
              </w:rPr>
            </w:pPr>
            <w:r w:rsidRPr="006E623E">
              <w:rPr>
                <w:rFonts w:ascii="Times New Roman" w:hAnsi="Times New Roman" w:cs="Times New Roman"/>
                <w:b/>
                <w:sz w:val="28"/>
                <w:szCs w:val="28"/>
              </w:rPr>
              <w:t>Наименование комплексной услуги</w:t>
            </w:r>
          </w:p>
        </w:tc>
        <w:tc>
          <w:tcPr>
            <w:tcW w:w="2409" w:type="dxa"/>
            <w:tcBorders>
              <w:top w:val="single" w:sz="6" w:space="0" w:color="auto"/>
              <w:left w:val="single" w:sz="6" w:space="0" w:color="auto"/>
              <w:bottom w:val="single" w:sz="6" w:space="0" w:color="auto"/>
              <w:right w:val="single" w:sz="6" w:space="0" w:color="auto"/>
            </w:tcBorders>
          </w:tcPr>
          <w:p w:rsidR="006E623E" w:rsidRPr="006E623E" w:rsidRDefault="006E623E" w:rsidP="00083DEF">
            <w:pPr>
              <w:pStyle w:val="ConsPlusNormal"/>
              <w:widowControl/>
              <w:ind w:firstLine="0"/>
              <w:jc w:val="center"/>
              <w:rPr>
                <w:rFonts w:ascii="Times New Roman" w:hAnsi="Times New Roman" w:cs="Times New Roman"/>
                <w:b/>
                <w:sz w:val="28"/>
                <w:szCs w:val="28"/>
              </w:rPr>
            </w:pPr>
            <w:r w:rsidRPr="006E623E">
              <w:rPr>
                <w:rFonts w:ascii="Times New Roman" w:hAnsi="Times New Roman" w:cs="Times New Roman"/>
                <w:b/>
                <w:sz w:val="28"/>
                <w:szCs w:val="28"/>
              </w:rPr>
              <w:t>Единица измерения услуги</w:t>
            </w:r>
          </w:p>
        </w:tc>
        <w:tc>
          <w:tcPr>
            <w:tcW w:w="4395" w:type="dxa"/>
            <w:tcBorders>
              <w:top w:val="single" w:sz="6" w:space="0" w:color="auto"/>
              <w:left w:val="single" w:sz="6" w:space="0" w:color="auto"/>
              <w:bottom w:val="single" w:sz="6" w:space="0" w:color="auto"/>
              <w:right w:val="single" w:sz="6" w:space="0" w:color="auto"/>
            </w:tcBorders>
          </w:tcPr>
          <w:p w:rsidR="006E623E" w:rsidRPr="006E623E" w:rsidRDefault="006E623E" w:rsidP="00083DEF">
            <w:pPr>
              <w:pStyle w:val="ConsPlusNormal"/>
              <w:widowControl/>
              <w:ind w:firstLine="0"/>
              <w:jc w:val="center"/>
              <w:rPr>
                <w:rFonts w:ascii="Times New Roman" w:hAnsi="Times New Roman" w:cs="Times New Roman"/>
                <w:b/>
                <w:sz w:val="28"/>
                <w:szCs w:val="28"/>
              </w:rPr>
            </w:pPr>
            <w:r w:rsidRPr="006E623E">
              <w:rPr>
                <w:rFonts w:ascii="Times New Roman" w:hAnsi="Times New Roman" w:cs="Times New Roman"/>
                <w:b/>
                <w:sz w:val="28"/>
                <w:szCs w:val="28"/>
              </w:rPr>
              <w:t>Категории потребителей услуг</w:t>
            </w:r>
          </w:p>
        </w:tc>
      </w:tr>
      <w:tr w:rsidR="006E623E" w:rsidRPr="006E623E" w:rsidTr="006E623E">
        <w:tblPrEx>
          <w:tblCellMar>
            <w:top w:w="0" w:type="dxa"/>
            <w:bottom w:w="0" w:type="dxa"/>
          </w:tblCellMar>
        </w:tblPrEx>
        <w:trPr>
          <w:trHeight w:val="1214"/>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083DEF">
            <w:pPr>
              <w:pStyle w:val="ConsPlusNormal"/>
              <w:widowControl/>
              <w:ind w:firstLine="0"/>
              <w:rPr>
                <w:rFonts w:ascii="Times New Roman" w:hAnsi="Times New Roman" w:cs="Times New Roman"/>
                <w:b/>
                <w:sz w:val="28"/>
                <w:szCs w:val="28"/>
              </w:rPr>
            </w:pPr>
            <w:r w:rsidRPr="006E623E">
              <w:rPr>
                <w:rFonts w:ascii="Times New Roman" w:hAnsi="Times New Roman" w:cs="Times New Roman"/>
                <w:b/>
                <w:sz w:val="28"/>
                <w:szCs w:val="28"/>
              </w:rPr>
              <w:t>МАУ «МФЦ»</w:t>
            </w: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1.Услуги в сфере земельно-имущественных отношений:</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оформление правоустанавливающих документов на земельные участки;</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выполнение геодезических и кадастровых работ;</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xml:space="preserve">- адресация (присвоение адресов объектам недвижимости и </w:t>
            </w:r>
            <w:r w:rsidRPr="00281ED5">
              <w:rPr>
                <w:b/>
                <w:strike/>
                <w:sz w:val="28"/>
                <w:szCs w:val="28"/>
                <w:lang w:eastAsia="ru-RU"/>
              </w:rPr>
              <w:lastRenderedPageBreak/>
              <w:t>земельным участкам, выдача справок);</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изготовление проектной документации;</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техническая инвентаризация;</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представительство по доверенности в отделе по г. Волгодонску Управления Федеральной службы государственной р</w:t>
            </w:r>
            <w:r w:rsidRPr="00281ED5">
              <w:rPr>
                <w:b/>
                <w:strike/>
                <w:sz w:val="28"/>
                <w:szCs w:val="28"/>
                <w:lang w:eastAsia="ru-RU"/>
              </w:rPr>
              <w:t>е</w:t>
            </w:r>
            <w:r w:rsidRPr="00281ED5">
              <w:rPr>
                <w:b/>
                <w:strike/>
                <w:sz w:val="28"/>
                <w:szCs w:val="28"/>
                <w:lang w:eastAsia="ru-RU"/>
              </w:rPr>
              <w:t>гистрации, кадастра и картографии по Ростовской области;</w:t>
            </w:r>
          </w:p>
          <w:p w:rsidR="006E623E" w:rsidRPr="00281ED5" w:rsidRDefault="006E623E" w:rsidP="00083DEF">
            <w:pPr>
              <w:pStyle w:val="a8"/>
              <w:suppressAutoHyphens w:val="0"/>
              <w:ind w:left="32"/>
              <w:rPr>
                <w:b/>
                <w:strike/>
                <w:sz w:val="28"/>
                <w:szCs w:val="28"/>
                <w:lang w:eastAsia="ru-RU"/>
              </w:rPr>
            </w:pPr>
            <w:r w:rsidRPr="00281ED5">
              <w:rPr>
                <w:b/>
                <w:strike/>
                <w:sz w:val="28"/>
                <w:szCs w:val="28"/>
                <w:lang w:eastAsia="ru-RU"/>
              </w:rPr>
              <w:t>- прием заявлений от граждан и юридических лиц на подготовку  различных справок в области  земельно-имущественных отношений.</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083DEF">
            <w:pPr>
              <w:pStyle w:val="ConsPlusNormal"/>
              <w:widowControl/>
              <w:ind w:firstLine="0"/>
              <w:rPr>
                <w:rFonts w:ascii="Times New Roman" w:hAnsi="Times New Roman" w:cs="Times New Roman"/>
                <w:b/>
                <w:strike/>
                <w:sz w:val="28"/>
                <w:szCs w:val="28"/>
              </w:rPr>
            </w:pPr>
            <w:r w:rsidRPr="00281ED5">
              <w:rPr>
                <w:rFonts w:ascii="Times New Roman" w:hAnsi="Times New Roman" w:cs="Times New Roman"/>
                <w:b/>
                <w:strike/>
                <w:sz w:val="28"/>
                <w:szCs w:val="28"/>
              </w:rPr>
              <w:lastRenderedPageBreak/>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083DEF">
            <w:pPr>
              <w:pStyle w:val="ConsPlusNormal"/>
              <w:widowControl/>
              <w:ind w:firstLine="0"/>
              <w:rPr>
                <w:rFonts w:ascii="Times New Roman" w:hAnsi="Times New Roman" w:cs="Times New Roman"/>
                <w:b/>
                <w:strike/>
                <w:sz w:val="28"/>
                <w:szCs w:val="28"/>
              </w:rPr>
            </w:pPr>
            <w:r w:rsidRPr="00281ED5">
              <w:rPr>
                <w:rFonts w:ascii="Times New Roman" w:hAnsi="Times New Roman" w:cs="Times New Roman"/>
                <w:b/>
                <w:strike/>
                <w:sz w:val="28"/>
                <w:szCs w:val="28"/>
              </w:rPr>
              <w:t>Физические и юридические лица</w:t>
            </w:r>
          </w:p>
        </w:tc>
      </w:tr>
      <w:tr w:rsidR="006E623E" w:rsidRPr="00363A52" w:rsidTr="006E623E">
        <w:tblPrEx>
          <w:tblCellMar>
            <w:top w:w="0" w:type="dxa"/>
            <w:bottom w:w="0" w:type="dxa"/>
          </w:tblCellMar>
        </w:tblPrEx>
        <w:trPr>
          <w:trHeight w:val="1560"/>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2.Услуги в градостроительной сфере:</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xml:space="preserve">- прием документов и заявлений  на перепланировку помещений, перевод помещений из жилого в нежилое, на получение градостроительного плана, на выдачу актов обследования, на выдачу разрешений на строительство, реконструкцию и ввод  объектов в эксплуатацию, на </w:t>
            </w:r>
            <w:r w:rsidRPr="00281ED5">
              <w:rPr>
                <w:b/>
                <w:strike/>
                <w:sz w:val="28"/>
                <w:szCs w:val="28"/>
                <w:lang w:eastAsia="ru-RU"/>
              </w:rPr>
              <w:lastRenderedPageBreak/>
              <w:t>установку рекламных конструкций;</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консультационные услуги и предоставление сведений из архивных документов, хранящихся в комитете по градостроительству и архитектуре Администрации города Волгодонска.</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lastRenderedPageBreak/>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Физические и юридические лица</w:t>
            </w:r>
          </w:p>
        </w:tc>
      </w:tr>
      <w:tr w:rsidR="006E623E" w:rsidRPr="00363A52" w:rsidTr="006E623E">
        <w:tblPrEx>
          <w:tblCellMar>
            <w:top w:w="0" w:type="dxa"/>
            <w:bottom w:w="0" w:type="dxa"/>
          </w:tblCellMar>
        </w:tblPrEx>
        <w:trPr>
          <w:trHeight w:val="1560"/>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3.Услуги в области социальной сферы:</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консультационные услуги в области пенсионного законодательства;</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консультационные услуги по предоставлению жилья льготным категориям граждан;</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предоставлении информации   о работе учреждений здравоохранения, центра занятости, порядке прохождения медосмотров, порядке оформления детей в дошкольные и школьные заведения, получения и обмена водительских прав.</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Физические и юридические лица</w:t>
            </w:r>
          </w:p>
        </w:tc>
      </w:tr>
      <w:tr w:rsidR="006E623E" w:rsidRPr="00363A52" w:rsidTr="006E623E">
        <w:tblPrEx>
          <w:tblCellMar>
            <w:top w:w="0" w:type="dxa"/>
            <w:bottom w:w="0" w:type="dxa"/>
          </w:tblCellMar>
        </w:tblPrEx>
        <w:trPr>
          <w:trHeight w:val="694"/>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4.Услуги в экономической сфере:</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консультационные услуги в области трудового и налогового законодательства;</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xml:space="preserve">- подготовка пакета документов для </w:t>
            </w:r>
            <w:r w:rsidRPr="00281ED5">
              <w:rPr>
                <w:b/>
                <w:strike/>
                <w:sz w:val="28"/>
                <w:szCs w:val="28"/>
                <w:lang w:eastAsia="ru-RU"/>
              </w:rPr>
              <w:lastRenderedPageBreak/>
              <w:t>получения налоговых имущ</w:t>
            </w:r>
            <w:r w:rsidRPr="00281ED5">
              <w:rPr>
                <w:b/>
                <w:strike/>
                <w:sz w:val="28"/>
                <w:szCs w:val="28"/>
                <w:lang w:eastAsia="ru-RU"/>
              </w:rPr>
              <w:t>е</w:t>
            </w:r>
            <w:r w:rsidRPr="00281ED5">
              <w:rPr>
                <w:b/>
                <w:strike/>
                <w:sz w:val="28"/>
                <w:szCs w:val="28"/>
                <w:lang w:eastAsia="ru-RU"/>
              </w:rPr>
              <w:t>ственных и социальных вычетов, для регистрации юридических лиц и индивидуальных предпринимателей.</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lastRenderedPageBreak/>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Физические и юридические лица</w:t>
            </w:r>
          </w:p>
        </w:tc>
      </w:tr>
      <w:tr w:rsidR="006E623E" w:rsidRPr="00363A52" w:rsidTr="006E623E">
        <w:tblPrEx>
          <w:tblCellMar>
            <w:top w:w="0" w:type="dxa"/>
            <w:bottom w:w="0" w:type="dxa"/>
          </w:tblCellMar>
        </w:tblPrEx>
        <w:trPr>
          <w:trHeight w:val="2961"/>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5.Услуги в коммунальной сфере:</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консультации граждан по вопросам жилищно-коммунального х</w:t>
            </w:r>
            <w:r w:rsidRPr="00281ED5">
              <w:rPr>
                <w:b/>
                <w:strike/>
                <w:sz w:val="28"/>
                <w:szCs w:val="28"/>
                <w:lang w:eastAsia="ru-RU"/>
              </w:rPr>
              <w:t>о</w:t>
            </w:r>
            <w:r w:rsidRPr="00281ED5">
              <w:rPr>
                <w:b/>
                <w:strike/>
                <w:sz w:val="28"/>
                <w:szCs w:val="28"/>
                <w:lang w:eastAsia="ru-RU"/>
              </w:rPr>
              <w:t>зяйства, по расчету коммунальных платежей;</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xml:space="preserve">- </w:t>
            </w:r>
            <w:hyperlink r:id="rId9" w:history="1">
              <w:r w:rsidRPr="00281ED5">
                <w:rPr>
                  <w:b/>
                  <w:strike/>
                  <w:sz w:val="28"/>
                  <w:szCs w:val="28"/>
                  <w:lang w:eastAsia="ru-RU"/>
                </w:rPr>
                <w:t>рассмотрение обращений граждан на обследование и оформление актов на снос, переса</w:t>
              </w:r>
              <w:r w:rsidRPr="00281ED5">
                <w:rPr>
                  <w:b/>
                  <w:strike/>
                  <w:sz w:val="28"/>
                  <w:szCs w:val="28"/>
                  <w:lang w:eastAsia="ru-RU"/>
                </w:rPr>
                <w:t>д</w:t>
              </w:r>
              <w:r w:rsidRPr="00281ED5">
                <w:rPr>
                  <w:b/>
                  <w:strike/>
                  <w:sz w:val="28"/>
                  <w:szCs w:val="28"/>
                  <w:lang w:eastAsia="ru-RU"/>
                </w:rPr>
                <w:t>ку, обрезку зеленых насаждений</w:t>
              </w:r>
            </w:hyperlink>
            <w:r w:rsidRPr="00281ED5">
              <w:rPr>
                <w:b/>
                <w:strike/>
                <w:sz w:val="28"/>
                <w:szCs w:val="28"/>
                <w:lang w:eastAsia="ru-RU"/>
              </w:rPr>
              <w:t>;</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прием заявлений на отлов безнадзорных животных или подбор трупов павших живо</w:t>
            </w:r>
            <w:r w:rsidRPr="00281ED5">
              <w:rPr>
                <w:b/>
                <w:strike/>
                <w:sz w:val="28"/>
                <w:szCs w:val="28"/>
                <w:lang w:eastAsia="ru-RU"/>
              </w:rPr>
              <w:t>т</w:t>
            </w:r>
            <w:r w:rsidRPr="00281ED5">
              <w:rPr>
                <w:b/>
                <w:strike/>
                <w:sz w:val="28"/>
                <w:szCs w:val="28"/>
                <w:lang w:eastAsia="ru-RU"/>
              </w:rPr>
              <w:t>ных.</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Физические и юридические лица</w:t>
            </w:r>
          </w:p>
        </w:tc>
      </w:tr>
      <w:tr w:rsidR="006E623E" w:rsidRPr="00363A52" w:rsidTr="006E623E">
        <w:tblPrEx>
          <w:tblCellMar>
            <w:top w:w="0" w:type="dxa"/>
            <w:bottom w:w="0" w:type="dxa"/>
          </w:tblCellMar>
        </w:tblPrEx>
        <w:trPr>
          <w:trHeight w:val="1560"/>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6.Услуги в гражданско-правовой сфере:</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предоставление информации о работе нотариусов, паспортно-визовой службы;</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консультирование граждан по вопросу оформления паспортов, получения гражданства;</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xml:space="preserve">- консультирование граждан и юридических лиц в сфере сделок с </w:t>
            </w:r>
            <w:r w:rsidRPr="00281ED5">
              <w:rPr>
                <w:b/>
                <w:strike/>
                <w:sz w:val="28"/>
                <w:szCs w:val="28"/>
                <w:lang w:eastAsia="ru-RU"/>
              </w:rPr>
              <w:lastRenderedPageBreak/>
              <w:t>недвижимостью, юридическое сопровождение сделок;</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оказание риэлторских услуг;</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предоставление выписок и копий документов из муниципального архива и архива Администрации города;</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xml:space="preserve">- прием заявлений на оказание услуг по обмену и получению водительских удостоверений; </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подготовка различного рода справок.</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lastRenderedPageBreak/>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Физические и юридические лица</w:t>
            </w:r>
          </w:p>
        </w:tc>
      </w:tr>
      <w:tr w:rsidR="006E623E" w:rsidRPr="00363A52" w:rsidTr="006E623E">
        <w:tblPrEx>
          <w:tblCellMar>
            <w:top w:w="0" w:type="dxa"/>
            <w:bottom w:w="0" w:type="dxa"/>
          </w:tblCellMar>
        </w:tblPrEx>
        <w:trPr>
          <w:cantSplit/>
          <w:trHeight w:val="1247"/>
        </w:trPr>
        <w:tc>
          <w:tcPr>
            <w:tcW w:w="2977" w:type="dxa"/>
            <w:tcBorders>
              <w:top w:val="single" w:sz="6" w:space="0" w:color="auto"/>
              <w:left w:val="single" w:sz="6" w:space="0" w:color="auto"/>
              <w:bottom w:val="single" w:sz="6" w:space="0" w:color="auto"/>
              <w:right w:val="single" w:sz="6" w:space="0" w:color="auto"/>
            </w:tcBorders>
          </w:tcPr>
          <w:p w:rsidR="006E623E" w:rsidRPr="006E623E" w:rsidRDefault="006E623E"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7.Услуги в иных сферах:</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копирование;</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заполнение заявлений;</w:t>
            </w:r>
          </w:p>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 организация платежей.</w:t>
            </w:r>
          </w:p>
          <w:p w:rsidR="00AF789E" w:rsidRPr="00281ED5" w:rsidRDefault="00AF789E" w:rsidP="006E623E">
            <w:pPr>
              <w:pStyle w:val="a8"/>
              <w:suppressAutoHyphens w:val="0"/>
              <w:ind w:left="32"/>
              <w:rPr>
                <w:b/>
                <w:strike/>
                <w:sz w:val="28"/>
                <w:szCs w:val="28"/>
                <w:lang w:eastAsia="ru-RU"/>
              </w:rPr>
            </w:pPr>
            <w:r w:rsidRPr="00281ED5">
              <w:rPr>
                <w:strike/>
                <w:sz w:val="28"/>
                <w:szCs w:val="28"/>
              </w:rPr>
              <w:t xml:space="preserve">- </w:t>
            </w:r>
            <w:r w:rsidRPr="00281ED5">
              <w:rPr>
                <w:b/>
                <w:strike/>
                <w:sz w:val="28"/>
                <w:szCs w:val="28"/>
                <w:lang w:eastAsia="ru-RU"/>
              </w:rPr>
              <w:t>услуги по автотранспортному обеспечению органов местного самоуправления города Волгодонска и органов Администрации города Волгодонска</w:t>
            </w:r>
          </w:p>
        </w:tc>
        <w:tc>
          <w:tcPr>
            <w:tcW w:w="2409"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Количество оказываемых услуг</w:t>
            </w:r>
          </w:p>
        </w:tc>
        <w:tc>
          <w:tcPr>
            <w:tcW w:w="4395" w:type="dxa"/>
            <w:tcBorders>
              <w:top w:val="single" w:sz="6" w:space="0" w:color="auto"/>
              <w:left w:val="single" w:sz="6" w:space="0" w:color="auto"/>
              <w:bottom w:val="single" w:sz="6" w:space="0" w:color="auto"/>
              <w:right w:val="single" w:sz="6" w:space="0" w:color="auto"/>
            </w:tcBorders>
          </w:tcPr>
          <w:p w:rsidR="006E623E" w:rsidRPr="00281ED5" w:rsidRDefault="006E623E" w:rsidP="006E623E">
            <w:pPr>
              <w:pStyle w:val="a8"/>
              <w:suppressAutoHyphens w:val="0"/>
              <w:ind w:left="32"/>
              <w:rPr>
                <w:b/>
                <w:strike/>
                <w:sz w:val="28"/>
                <w:szCs w:val="28"/>
                <w:lang w:eastAsia="ru-RU"/>
              </w:rPr>
            </w:pPr>
            <w:r w:rsidRPr="00281ED5">
              <w:rPr>
                <w:b/>
                <w:strike/>
                <w:sz w:val="28"/>
                <w:szCs w:val="28"/>
                <w:lang w:eastAsia="ru-RU"/>
              </w:rPr>
              <w:t>Физические и юридические лица</w:t>
            </w:r>
          </w:p>
        </w:tc>
      </w:tr>
      <w:tr w:rsidR="00281ED5" w:rsidRPr="00363A52" w:rsidTr="006E623E">
        <w:tblPrEx>
          <w:tblCellMar>
            <w:top w:w="0" w:type="dxa"/>
            <w:bottom w:w="0" w:type="dxa"/>
          </w:tblCellMar>
        </w:tblPrEx>
        <w:trPr>
          <w:cantSplit/>
          <w:trHeight w:val="1247"/>
        </w:trPr>
        <w:tc>
          <w:tcPr>
            <w:tcW w:w="2977" w:type="dxa"/>
            <w:tcBorders>
              <w:top w:val="single" w:sz="6" w:space="0" w:color="auto"/>
              <w:left w:val="single" w:sz="6" w:space="0" w:color="auto"/>
              <w:bottom w:val="single" w:sz="6" w:space="0" w:color="auto"/>
              <w:right w:val="single" w:sz="6" w:space="0" w:color="auto"/>
            </w:tcBorders>
          </w:tcPr>
          <w:p w:rsidR="00281ED5" w:rsidRPr="006E623E" w:rsidRDefault="00281ED5" w:rsidP="006E623E">
            <w:pPr>
              <w:pStyle w:val="a8"/>
              <w:suppressAutoHyphens w:val="0"/>
              <w:ind w:left="32"/>
              <w:rPr>
                <w:b/>
                <w:sz w:val="28"/>
                <w:szCs w:val="28"/>
                <w:lang w:eastAsia="ru-RU"/>
              </w:rPr>
            </w:pPr>
          </w:p>
        </w:tc>
        <w:tc>
          <w:tcPr>
            <w:tcW w:w="4820" w:type="dxa"/>
            <w:tcBorders>
              <w:top w:val="single" w:sz="6" w:space="0" w:color="auto"/>
              <w:left w:val="single" w:sz="6" w:space="0" w:color="auto"/>
              <w:bottom w:val="single" w:sz="6" w:space="0" w:color="auto"/>
              <w:right w:val="single" w:sz="6" w:space="0" w:color="auto"/>
            </w:tcBorders>
          </w:tcPr>
          <w:p w:rsidR="00281ED5" w:rsidRPr="006E623E" w:rsidRDefault="00281ED5" w:rsidP="006E623E">
            <w:pPr>
              <w:pStyle w:val="a8"/>
              <w:suppressAutoHyphens w:val="0"/>
              <w:ind w:left="32"/>
              <w:rPr>
                <w:b/>
                <w:sz w:val="28"/>
                <w:szCs w:val="28"/>
                <w:lang w:eastAsia="ru-RU"/>
              </w:rPr>
            </w:pPr>
            <w:r>
              <w:rPr>
                <w:b/>
                <w:sz w:val="28"/>
                <w:szCs w:val="28"/>
                <w:lang w:eastAsia="ru-RU"/>
              </w:rPr>
              <w:t>Организация предоставления государственных и муниципальных услуг на базе МАУ «МФЦ» в том числе по принципу экстерриториальности</w:t>
            </w:r>
          </w:p>
        </w:tc>
        <w:tc>
          <w:tcPr>
            <w:tcW w:w="2409" w:type="dxa"/>
            <w:tcBorders>
              <w:top w:val="single" w:sz="6" w:space="0" w:color="auto"/>
              <w:left w:val="single" w:sz="6" w:space="0" w:color="auto"/>
              <w:bottom w:val="single" w:sz="6" w:space="0" w:color="auto"/>
              <w:right w:val="single" w:sz="6" w:space="0" w:color="auto"/>
            </w:tcBorders>
          </w:tcPr>
          <w:p w:rsidR="00281ED5" w:rsidRPr="006E623E" w:rsidRDefault="00281ED5" w:rsidP="006E623E">
            <w:pPr>
              <w:pStyle w:val="a8"/>
              <w:suppressAutoHyphens w:val="0"/>
              <w:ind w:left="32"/>
              <w:rPr>
                <w:b/>
                <w:sz w:val="28"/>
                <w:szCs w:val="28"/>
                <w:lang w:eastAsia="ru-RU"/>
              </w:rPr>
            </w:pPr>
          </w:p>
        </w:tc>
        <w:tc>
          <w:tcPr>
            <w:tcW w:w="4395" w:type="dxa"/>
            <w:tcBorders>
              <w:top w:val="single" w:sz="6" w:space="0" w:color="auto"/>
              <w:left w:val="single" w:sz="6" w:space="0" w:color="auto"/>
              <w:bottom w:val="single" w:sz="6" w:space="0" w:color="auto"/>
              <w:right w:val="single" w:sz="6" w:space="0" w:color="auto"/>
            </w:tcBorders>
          </w:tcPr>
          <w:p w:rsidR="00281ED5" w:rsidRPr="006E623E" w:rsidRDefault="00281ED5" w:rsidP="006E623E">
            <w:pPr>
              <w:pStyle w:val="a8"/>
              <w:suppressAutoHyphens w:val="0"/>
              <w:ind w:left="32"/>
              <w:rPr>
                <w:b/>
                <w:sz w:val="28"/>
                <w:szCs w:val="28"/>
                <w:lang w:eastAsia="ru-RU"/>
              </w:rPr>
            </w:pPr>
          </w:p>
        </w:tc>
      </w:tr>
    </w:tbl>
    <w:p w:rsidR="00E11FF3" w:rsidRDefault="00E11FF3" w:rsidP="00E11FF3">
      <w:pPr>
        <w:pStyle w:val="a8"/>
        <w:suppressAutoHyphens w:val="0"/>
        <w:ind w:left="32"/>
        <w:jc w:val="center"/>
        <w:rPr>
          <w:b/>
          <w:sz w:val="28"/>
          <w:szCs w:val="28"/>
          <w:lang w:eastAsia="ru-RU"/>
        </w:rPr>
      </w:pPr>
    </w:p>
    <w:p w:rsidR="00E11FF3" w:rsidRPr="00E11FF3" w:rsidRDefault="00E11FF3" w:rsidP="00E11FF3">
      <w:pPr>
        <w:pStyle w:val="a8"/>
        <w:suppressAutoHyphens w:val="0"/>
        <w:ind w:left="32"/>
        <w:jc w:val="center"/>
        <w:rPr>
          <w:b/>
          <w:sz w:val="28"/>
          <w:szCs w:val="28"/>
          <w:lang w:eastAsia="ru-RU"/>
        </w:rPr>
      </w:pPr>
      <w:r w:rsidRPr="00E11FF3">
        <w:rPr>
          <w:b/>
          <w:sz w:val="28"/>
          <w:szCs w:val="28"/>
          <w:lang w:eastAsia="ru-RU"/>
        </w:rPr>
        <w:lastRenderedPageBreak/>
        <w:t>Таблица 9. Перечень комплексных (укрупненных) услуг по типам муниципальных учреждений по делам гражданской обороны и чрезвычайным ситуациям города Волгодонска для формирования муниципального задания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E11FF3" w:rsidRPr="004C7B15" w:rsidTr="00E11FF3">
        <w:trPr>
          <w:tblHeader/>
        </w:trPr>
        <w:tc>
          <w:tcPr>
            <w:tcW w:w="2977"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Тип учреждения</w:t>
            </w:r>
          </w:p>
        </w:tc>
        <w:tc>
          <w:tcPr>
            <w:tcW w:w="4820"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Наименование комплексной услуги</w:t>
            </w:r>
          </w:p>
        </w:tc>
        <w:tc>
          <w:tcPr>
            <w:tcW w:w="2409"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Единица измерения услуги</w:t>
            </w:r>
          </w:p>
        </w:tc>
        <w:tc>
          <w:tcPr>
            <w:tcW w:w="4395"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Категория потребителей услуги</w:t>
            </w:r>
          </w:p>
        </w:tc>
      </w:tr>
      <w:tr w:rsidR="00E11FF3" w:rsidRPr="004C7B15" w:rsidTr="00E11FF3">
        <w:tc>
          <w:tcPr>
            <w:tcW w:w="2977" w:type="dxa"/>
            <w:vMerge w:val="restart"/>
            <w:vAlign w:val="center"/>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МУ «Управление ГОЧС города Волгодонска»</w:t>
            </w:r>
          </w:p>
          <w:p w:rsidR="00E11FF3" w:rsidRPr="004C7B15" w:rsidRDefault="00E11FF3" w:rsidP="00E11FF3">
            <w:pPr>
              <w:pStyle w:val="a8"/>
              <w:suppressAutoHyphens w:val="0"/>
              <w:ind w:left="32"/>
              <w:rPr>
                <w:b/>
                <w:strike/>
                <w:sz w:val="28"/>
                <w:szCs w:val="28"/>
                <w:lang w:eastAsia="ru-RU"/>
              </w:rPr>
            </w:pPr>
          </w:p>
        </w:tc>
        <w:tc>
          <w:tcPr>
            <w:tcW w:w="4820"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1. Организация и осуществление мероприятий по защите населения и территорий города от чрезвычайных ситуаций природного и техногенного характера</w:t>
            </w:r>
          </w:p>
        </w:tc>
        <w:tc>
          <w:tcPr>
            <w:tcW w:w="2409"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Количество жителей города</w:t>
            </w:r>
          </w:p>
        </w:tc>
        <w:tc>
          <w:tcPr>
            <w:tcW w:w="4395"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Население города</w:t>
            </w:r>
          </w:p>
        </w:tc>
      </w:tr>
      <w:tr w:rsidR="00E11FF3" w:rsidRPr="004C7B15" w:rsidTr="00E11FF3">
        <w:tc>
          <w:tcPr>
            <w:tcW w:w="2977" w:type="dxa"/>
            <w:vMerge/>
          </w:tcPr>
          <w:p w:rsidR="00E11FF3" w:rsidRPr="004C7B15" w:rsidRDefault="00E11FF3" w:rsidP="00E11FF3">
            <w:pPr>
              <w:pStyle w:val="a8"/>
              <w:suppressAutoHyphens w:val="0"/>
              <w:ind w:left="32"/>
              <w:rPr>
                <w:b/>
                <w:strike/>
                <w:sz w:val="28"/>
                <w:szCs w:val="28"/>
                <w:lang w:eastAsia="ru-RU"/>
              </w:rPr>
            </w:pPr>
          </w:p>
        </w:tc>
        <w:tc>
          <w:tcPr>
            <w:tcW w:w="4820"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2. Обучение населения в области гражданской обороны, подготовка населения в области зашиты от чрезвычайных ситуаций природного и техногенного характера</w:t>
            </w:r>
          </w:p>
        </w:tc>
        <w:tc>
          <w:tcPr>
            <w:tcW w:w="2409"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Количество слушателей</w:t>
            </w:r>
          </w:p>
        </w:tc>
        <w:tc>
          <w:tcPr>
            <w:tcW w:w="4395" w:type="dxa"/>
          </w:tcPr>
          <w:p w:rsidR="00E11FF3" w:rsidRPr="004C7B15" w:rsidRDefault="00E11FF3" w:rsidP="00E11FF3">
            <w:pPr>
              <w:pStyle w:val="a8"/>
              <w:suppressAutoHyphens w:val="0"/>
              <w:ind w:left="32"/>
              <w:rPr>
                <w:b/>
                <w:strike/>
                <w:sz w:val="28"/>
                <w:szCs w:val="28"/>
                <w:lang w:eastAsia="ru-RU"/>
              </w:rPr>
            </w:pPr>
            <w:r w:rsidRPr="004C7B15">
              <w:rPr>
                <w:b/>
                <w:strike/>
                <w:sz w:val="28"/>
                <w:szCs w:val="28"/>
                <w:lang w:eastAsia="ru-RU"/>
              </w:rPr>
              <w:t>Население города</w:t>
            </w:r>
          </w:p>
        </w:tc>
      </w:tr>
    </w:tbl>
    <w:p w:rsidR="008922ED" w:rsidRDefault="008922ED" w:rsidP="00681B30">
      <w:pPr>
        <w:pStyle w:val="ConsPlusNormal"/>
        <w:widowControl/>
        <w:ind w:firstLine="0"/>
        <w:rPr>
          <w:rFonts w:ascii="Times New Roman" w:hAnsi="Times New Roman" w:cs="Times New Roman"/>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4820"/>
        <w:gridCol w:w="2409"/>
        <w:gridCol w:w="4395"/>
      </w:tblGrid>
      <w:tr w:rsidR="004C7B15" w:rsidRPr="004C7B15" w:rsidTr="004C7B15">
        <w:trPr>
          <w:tblHeader/>
        </w:trPr>
        <w:tc>
          <w:tcPr>
            <w:tcW w:w="2977"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Тип учреждения</w:t>
            </w:r>
          </w:p>
        </w:tc>
        <w:tc>
          <w:tcPr>
            <w:tcW w:w="4820"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Наименование комплексной услуги</w:t>
            </w:r>
          </w:p>
        </w:tc>
        <w:tc>
          <w:tcPr>
            <w:tcW w:w="2409"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Единица измерения услуги</w:t>
            </w:r>
          </w:p>
        </w:tc>
        <w:tc>
          <w:tcPr>
            <w:tcW w:w="4395"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Категория потребителей услуги</w:t>
            </w:r>
          </w:p>
        </w:tc>
      </w:tr>
      <w:tr w:rsidR="004C7B15" w:rsidRPr="004C7B15" w:rsidTr="004C7B15">
        <w:trPr>
          <w:trHeight w:val="920"/>
        </w:trPr>
        <w:tc>
          <w:tcPr>
            <w:tcW w:w="2977" w:type="dxa"/>
            <w:vMerge w:val="restart"/>
            <w:vAlign w:val="center"/>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МКУ «Управление ГОЧС города Волгодонска»</w:t>
            </w:r>
          </w:p>
          <w:p w:rsidR="004C7B15" w:rsidRPr="004C7B15" w:rsidRDefault="004C7B15" w:rsidP="004C7B15">
            <w:pPr>
              <w:pStyle w:val="a8"/>
              <w:suppressAutoHyphens w:val="0"/>
              <w:ind w:left="32"/>
              <w:rPr>
                <w:b/>
                <w:sz w:val="28"/>
                <w:szCs w:val="28"/>
                <w:lang w:eastAsia="ru-RU"/>
              </w:rPr>
            </w:pPr>
          </w:p>
        </w:tc>
        <w:tc>
          <w:tcPr>
            <w:tcW w:w="4820"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1. Организация и осуществление мероприятий по защите населения и территорий от чрезвычайных ситуаций природного и техногенного характера</w:t>
            </w:r>
          </w:p>
        </w:tc>
        <w:tc>
          <w:tcPr>
            <w:tcW w:w="2409"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Количество жителей</w:t>
            </w:r>
          </w:p>
        </w:tc>
        <w:tc>
          <w:tcPr>
            <w:tcW w:w="4395"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 xml:space="preserve">Физические и юридические лица </w:t>
            </w:r>
          </w:p>
        </w:tc>
      </w:tr>
      <w:tr w:rsidR="004C7B15" w:rsidRPr="004C7B15" w:rsidTr="004C7B15">
        <w:trPr>
          <w:trHeight w:val="1140"/>
        </w:trPr>
        <w:tc>
          <w:tcPr>
            <w:tcW w:w="2977" w:type="dxa"/>
            <w:vMerge/>
            <w:vAlign w:val="center"/>
          </w:tcPr>
          <w:p w:rsidR="004C7B15" w:rsidRPr="004C7B15" w:rsidRDefault="004C7B15" w:rsidP="004C7B15">
            <w:pPr>
              <w:pStyle w:val="a8"/>
              <w:suppressAutoHyphens w:val="0"/>
              <w:ind w:left="32"/>
              <w:rPr>
                <w:b/>
                <w:sz w:val="28"/>
                <w:szCs w:val="28"/>
                <w:lang w:eastAsia="ru-RU"/>
              </w:rPr>
            </w:pPr>
          </w:p>
        </w:tc>
        <w:tc>
          <w:tcPr>
            <w:tcW w:w="4820"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2. Организация и осуществление мероприятий по защите персонала и территорий организаций от чрезвычайных ситуаций природного и техногенного характера</w:t>
            </w:r>
          </w:p>
        </w:tc>
        <w:tc>
          <w:tcPr>
            <w:tcW w:w="2409"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Количество персонала и организаций</w:t>
            </w:r>
          </w:p>
        </w:tc>
        <w:tc>
          <w:tcPr>
            <w:tcW w:w="4395"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 xml:space="preserve">Юридические лица </w:t>
            </w:r>
          </w:p>
        </w:tc>
      </w:tr>
      <w:tr w:rsidR="004C7B15" w:rsidRPr="004C7B15" w:rsidTr="004C7B15">
        <w:tc>
          <w:tcPr>
            <w:tcW w:w="2977" w:type="dxa"/>
            <w:vMerge/>
          </w:tcPr>
          <w:p w:rsidR="004C7B15" w:rsidRPr="004C7B15" w:rsidRDefault="004C7B15" w:rsidP="004C7B15">
            <w:pPr>
              <w:pStyle w:val="a8"/>
              <w:suppressAutoHyphens w:val="0"/>
              <w:ind w:left="32"/>
              <w:rPr>
                <w:b/>
                <w:sz w:val="28"/>
                <w:szCs w:val="28"/>
                <w:lang w:eastAsia="ru-RU"/>
              </w:rPr>
            </w:pPr>
          </w:p>
        </w:tc>
        <w:tc>
          <w:tcPr>
            <w:tcW w:w="4820"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3. Обучение населения в области гражданской обороны, подготовка населения в области защиты от чрезвычайных ситуаций природного и техногенного характера</w:t>
            </w:r>
          </w:p>
        </w:tc>
        <w:tc>
          <w:tcPr>
            <w:tcW w:w="2409"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Количество слушателей</w:t>
            </w:r>
          </w:p>
        </w:tc>
        <w:tc>
          <w:tcPr>
            <w:tcW w:w="4395" w:type="dxa"/>
          </w:tcPr>
          <w:p w:rsidR="004C7B15" w:rsidRPr="004C7B15" w:rsidRDefault="004C7B15" w:rsidP="004C7B15">
            <w:pPr>
              <w:pStyle w:val="a8"/>
              <w:suppressAutoHyphens w:val="0"/>
              <w:ind w:left="32"/>
              <w:rPr>
                <w:b/>
                <w:sz w:val="28"/>
                <w:szCs w:val="28"/>
                <w:lang w:eastAsia="ru-RU"/>
              </w:rPr>
            </w:pPr>
            <w:r w:rsidRPr="004C7B15">
              <w:rPr>
                <w:b/>
                <w:sz w:val="28"/>
                <w:szCs w:val="28"/>
                <w:lang w:eastAsia="ru-RU"/>
              </w:rPr>
              <w:t>Физические и юридические лица»</w:t>
            </w:r>
          </w:p>
        </w:tc>
      </w:tr>
    </w:tbl>
    <w:p w:rsidR="004C7B15" w:rsidRPr="004C7B15" w:rsidRDefault="004C7B15" w:rsidP="004C7B15">
      <w:pPr>
        <w:pStyle w:val="a8"/>
        <w:suppressAutoHyphens w:val="0"/>
        <w:ind w:left="32"/>
        <w:rPr>
          <w:b/>
          <w:sz w:val="28"/>
          <w:szCs w:val="28"/>
          <w:lang w:eastAsia="ru-RU"/>
        </w:rPr>
      </w:pPr>
    </w:p>
    <w:p w:rsidR="004C7B15" w:rsidRDefault="004C7B15" w:rsidP="00681B30">
      <w:pPr>
        <w:pStyle w:val="ConsPlusNormal"/>
        <w:widowControl/>
        <w:ind w:firstLine="0"/>
        <w:rPr>
          <w:rFonts w:ascii="Times New Roman" w:hAnsi="Times New Roman" w:cs="Times New Roman"/>
          <w:sz w:val="28"/>
          <w:szCs w:val="28"/>
        </w:rPr>
        <w:sectPr w:rsidR="004C7B15" w:rsidSect="004870CE">
          <w:pgSz w:w="16838" w:h="11906" w:orient="landscape" w:code="9"/>
          <w:pgMar w:top="851" w:right="1134" w:bottom="426" w:left="1134" w:header="720" w:footer="720" w:gutter="0"/>
          <w:cols w:space="720"/>
        </w:sectPr>
      </w:pPr>
    </w:p>
    <w:p w:rsidR="0066396E" w:rsidRPr="00047BD1" w:rsidRDefault="0066396E">
      <w:pPr>
        <w:pStyle w:val="ConsPlusNormal"/>
        <w:widowControl/>
        <w:ind w:firstLine="0"/>
        <w:jc w:val="right"/>
        <w:outlineLvl w:val="0"/>
        <w:rPr>
          <w:rFonts w:ascii="Times New Roman" w:hAnsi="Times New Roman" w:cs="Times New Roman"/>
          <w:sz w:val="28"/>
          <w:szCs w:val="28"/>
        </w:rPr>
      </w:pPr>
      <w:r w:rsidRPr="00047BD1">
        <w:rPr>
          <w:rFonts w:ascii="Times New Roman" w:hAnsi="Times New Roman" w:cs="Times New Roman"/>
          <w:sz w:val="28"/>
          <w:szCs w:val="28"/>
        </w:rPr>
        <w:lastRenderedPageBreak/>
        <w:t xml:space="preserve">Приложение </w:t>
      </w:r>
      <w:r w:rsidR="00D57379">
        <w:rPr>
          <w:rFonts w:ascii="Times New Roman" w:hAnsi="Times New Roman" w:cs="Times New Roman"/>
          <w:sz w:val="28"/>
          <w:szCs w:val="28"/>
        </w:rPr>
        <w:t>№</w:t>
      </w:r>
      <w:r w:rsidRPr="00047BD1">
        <w:rPr>
          <w:rFonts w:ascii="Times New Roman" w:hAnsi="Times New Roman" w:cs="Times New Roman"/>
          <w:sz w:val="28"/>
          <w:szCs w:val="28"/>
        </w:rPr>
        <w:t xml:space="preserve"> 2</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постановлению</w:t>
      </w:r>
    </w:p>
    <w:p w:rsidR="0078535F"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Администрации</w:t>
      </w:r>
      <w:r w:rsidR="00805FF8">
        <w:rPr>
          <w:rFonts w:ascii="Times New Roman" w:hAnsi="Times New Roman" w:cs="Times New Roman"/>
          <w:sz w:val="28"/>
          <w:szCs w:val="28"/>
        </w:rPr>
        <w:t xml:space="preserve"> </w:t>
      </w:r>
    </w:p>
    <w:p w:rsidR="0066396E" w:rsidRPr="00047BD1" w:rsidRDefault="00805FF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города</w:t>
      </w:r>
      <w:r w:rsidR="0078535F">
        <w:rPr>
          <w:rFonts w:ascii="Times New Roman" w:hAnsi="Times New Roman" w:cs="Times New Roman"/>
          <w:sz w:val="28"/>
          <w:szCs w:val="28"/>
        </w:rPr>
        <w:t xml:space="preserve"> Волгодонска</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 xml:space="preserve">от </w:t>
      </w:r>
      <w:r w:rsidR="00A56276">
        <w:rPr>
          <w:rFonts w:ascii="Times New Roman" w:hAnsi="Times New Roman" w:cs="Times New Roman"/>
          <w:sz w:val="28"/>
          <w:szCs w:val="28"/>
        </w:rPr>
        <w:t>15.01.2010</w:t>
      </w:r>
      <w:r w:rsidR="00805FF8">
        <w:rPr>
          <w:rFonts w:ascii="Times New Roman" w:hAnsi="Times New Roman" w:cs="Times New Roman"/>
          <w:sz w:val="28"/>
          <w:szCs w:val="28"/>
        </w:rPr>
        <w:t xml:space="preserve"> №</w:t>
      </w:r>
      <w:r w:rsidRPr="00047BD1">
        <w:rPr>
          <w:rFonts w:ascii="Times New Roman" w:hAnsi="Times New Roman" w:cs="Times New Roman"/>
          <w:sz w:val="28"/>
          <w:szCs w:val="28"/>
        </w:rPr>
        <w:t xml:space="preserve"> </w:t>
      </w:r>
      <w:r w:rsidR="00A56276">
        <w:rPr>
          <w:rFonts w:ascii="Times New Roman" w:hAnsi="Times New Roman" w:cs="Times New Roman"/>
          <w:sz w:val="28"/>
          <w:szCs w:val="28"/>
        </w:rPr>
        <w:t>28</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МЕТОДИКА</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РАСЧЕТА СТОИМОСТИ </w:t>
      </w:r>
      <w:r w:rsidR="00805FF8">
        <w:rPr>
          <w:rFonts w:ascii="Times New Roman" w:hAnsi="Times New Roman" w:cs="Times New Roman"/>
          <w:sz w:val="28"/>
          <w:szCs w:val="28"/>
        </w:rPr>
        <w:t>МУНИЦИПАЛЬНЫХ</w:t>
      </w:r>
      <w:r w:rsidRPr="00047BD1">
        <w:rPr>
          <w:rFonts w:ascii="Times New Roman" w:hAnsi="Times New Roman" w:cs="Times New Roman"/>
          <w:sz w:val="28"/>
          <w:szCs w:val="28"/>
        </w:rPr>
        <w:t xml:space="preserve"> УСЛУГ</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 xml:space="preserve">В </w:t>
      </w:r>
      <w:r w:rsidR="00805FF8">
        <w:rPr>
          <w:rFonts w:ascii="Times New Roman" w:hAnsi="Times New Roman" w:cs="Times New Roman"/>
          <w:sz w:val="28"/>
          <w:szCs w:val="28"/>
        </w:rPr>
        <w:t>ГОРОДЕ ВОЛГОДОНСКЕ</w:t>
      </w:r>
      <w:r w:rsidRPr="00047BD1">
        <w:rPr>
          <w:rFonts w:ascii="Times New Roman" w:hAnsi="Times New Roman" w:cs="Times New Roman"/>
          <w:sz w:val="28"/>
          <w:szCs w:val="28"/>
        </w:rPr>
        <w:t xml:space="preserve"> В ЦЕЛЯХ ФОРМИРОВАНИЯ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НОГО</w:t>
      </w:r>
      <w:r w:rsidR="00805FF8">
        <w:rPr>
          <w:rFonts w:ascii="Times New Roman" w:hAnsi="Times New Roman" w:cs="Times New Roman"/>
          <w:sz w:val="28"/>
          <w:szCs w:val="28"/>
        </w:rPr>
        <w:t xml:space="preserve"> ЗАДАНИЯ</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outlineLvl w:val="1"/>
        <w:rPr>
          <w:rFonts w:ascii="Times New Roman" w:hAnsi="Times New Roman" w:cs="Times New Roman"/>
          <w:sz w:val="28"/>
          <w:szCs w:val="28"/>
        </w:rPr>
      </w:pPr>
      <w:r w:rsidRPr="00047BD1">
        <w:rPr>
          <w:rFonts w:ascii="Times New Roman" w:hAnsi="Times New Roman" w:cs="Times New Roman"/>
          <w:sz w:val="28"/>
          <w:szCs w:val="28"/>
        </w:rPr>
        <w:t>1. Общие положения</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Настоящая Методика предназначена для расчета стоимости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определения расчетно-нормативных затрат, расчета финансового обеспечения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на оказание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и содержание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имущества по типам (видам)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учреждений, а также для определения стоимости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w:t>
      </w:r>
      <w:r w:rsidRPr="0078535F">
        <w:rPr>
          <w:rFonts w:ascii="Times New Roman" w:hAnsi="Times New Roman" w:cs="Times New Roman"/>
          <w:sz w:val="28"/>
          <w:szCs w:val="28"/>
        </w:rPr>
        <w:t>физическим и юридическим лицам</w:t>
      </w:r>
      <w:r w:rsidRPr="00047BD1">
        <w:rPr>
          <w:rFonts w:ascii="Times New Roman" w:hAnsi="Times New Roman" w:cs="Times New Roman"/>
          <w:sz w:val="28"/>
          <w:szCs w:val="28"/>
        </w:rPr>
        <w:t xml:space="preserve"> </w:t>
      </w:r>
      <w:r w:rsidRPr="00971B14">
        <w:rPr>
          <w:rFonts w:ascii="Times New Roman" w:hAnsi="Times New Roman" w:cs="Times New Roman"/>
          <w:sz w:val="28"/>
          <w:szCs w:val="28"/>
        </w:rPr>
        <w:t>за счет бюджетных ассигнований.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Расчет финансового обеспечения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на оказание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w:t>
      </w:r>
      <w:r w:rsidRPr="0078535F">
        <w:rPr>
          <w:rFonts w:ascii="Times New Roman" w:hAnsi="Times New Roman" w:cs="Times New Roman"/>
          <w:sz w:val="28"/>
          <w:szCs w:val="28"/>
        </w:rPr>
        <w:t>услуг физическим и юридическим лицам</w:t>
      </w:r>
      <w:r w:rsidRPr="00047BD1">
        <w:rPr>
          <w:rFonts w:ascii="Times New Roman" w:hAnsi="Times New Roman" w:cs="Times New Roman"/>
          <w:sz w:val="28"/>
          <w:szCs w:val="28"/>
        </w:rPr>
        <w:t xml:space="preserve"> </w:t>
      </w:r>
      <w:r w:rsidRPr="00971B14">
        <w:rPr>
          <w:rFonts w:ascii="Times New Roman" w:hAnsi="Times New Roman" w:cs="Times New Roman"/>
          <w:sz w:val="28"/>
          <w:szCs w:val="28"/>
        </w:rPr>
        <w:t xml:space="preserve">за счет бюджетных ассигнований осуществляется по </w:t>
      </w:r>
      <w:r w:rsidRPr="00191EE3">
        <w:rPr>
          <w:rFonts w:ascii="Times New Roman" w:hAnsi="Times New Roman" w:cs="Times New Roman"/>
          <w:strike/>
          <w:sz w:val="28"/>
          <w:szCs w:val="28"/>
        </w:rPr>
        <w:t xml:space="preserve">утвержденному постановлением Администрации </w:t>
      </w:r>
      <w:r w:rsidR="0078535F" w:rsidRPr="00191EE3">
        <w:rPr>
          <w:rFonts w:ascii="Times New Roman" w:hAnsi="Times New Roman" w:cs="Times New Roman"/>
          <w:strike/>
          <w:sz w:val="28"/>
          <w:szCs w:val="28"/>
        </w:rPr>
        <w:t>города Волгодонска</w:t>
      </w:r>
      <w:r w:rsidRPr="00971B14">
        <w:rPr>
          <w:rFonts w:ascii="Times New Roman" w:hAnsi="Times New Roman" w:cs="Times New Roman"/>
          <w:sz w:val="28"/>
          <w:szCs w:val="28"/>
        </w:rPr>
        <w:t xml:space="preserve"> перечню комплекс</w:t>
      </w:r>
      <w:r w:rsidRPr="00047BD1">
        <w:rPr>
          <w:rFonts w:ascii="Times New Roman" w:hAnsi="Times New Roman" w:cs="Times New Roman"/>
          <w:sz w:val="28"/>
          <w:szCs w:val="28"/>
        </w:rPr>
        <w:t xml:space="preserve">ных (укрупненных) услуг (далее - услуга), по которым формируется </w:t>
      </w:r>
      <w:r w:rsidR="00805FF8">
        <w:rPr>
          <w:rFonts w:ascii="Times New Roman" w:hAnsi="Times New Roman" w:cs="Times New Roman"/>
          <w:sz w:val="28"/>
          <w:szCs w:val="28"/>
        </w:rPr>
        <w:t>муниципаль</w:t>
      </w:r>
      <w:r w:rsidRPr="00047BD1">
        <w:rPr>
          <w:rFonts w:ascii="Times New Roman" w:hAnsi="Times New Roman" w:cs="Times New Roman"/>
          <w:sz w:val="28"/>
          <w:szCs w:val="28"/>
        </w:rPr>
        <w:t>ное задание учреждению</w:t>
      </w:r>
      <w:r w:rsidR="00191EE3">
        <w:rPr>
          <w:rFonts w:ascii="Times New Roman" w:hAnsi="Times New Roman" w:cs="Times New Roman"/>
          <w:sz w:val="28"/>
          <w:szCs w:val="28"/>
        </w:rPr>
        <w:t xml:space="preserve"> </w:t>
      </w:r>
      <w:r w:rsidR="00191EE3" w:rsidRPr="00191EE3">
        <w:rPr>
          <w:rFonts w:ascii="Times New Roman" w:hAnsi="Times New Roman" w:cs="Times New Roman"/>
          <w:b/>
          <w:sz w:val="28"/>
          <w:szCs w:val="28"/>
        </w:rPr>
        <w:t>(приложение №2 к Положению о формировании и финансовом обеспечении выполнения муниципального задания муниципальными учреждениями)</w:t>
      </w:r>
      <w:r w:rsidRPr="00191EE3">
        <w:rPr>
          <w:rFonts w:ascii="Times New Roman" w:hAnsi="Times New Roman" w:cs="Times New Roman"/>
          <w:b/>
          <w:sz w:val="28"/>
          <w:szCs w:val="28"/>
        </w:rPr>
        <w:t>.</w:t>
      </w:r>
    </w:p>
    <w:p w:rsidR="0066396E" w:rsidRPr="00304B6B" w:rsidRDefault="0066396E" w:rsidP="008958D7">
      <w:pPr>
        <w:pStyle w:val="ConsPlusNormal"/>
        <w:widowControl/>
        <w:ind w:firstLine="540"/>
        <w:jc w:val="both"/>
        <w:rPr>
          <w:rFonts w:ascii="Times New Roman" w:hAnsi="Times New Roman" w:cs="Times New Roman"/>
          <w:i/>
          <w:sz w:val="28"/>
          <w:szCs w:val="28"/>
        </w:rPr>
      </w:pPr>
      <w:r w:rsidRPr="00304B6B">
        <w:rPr>
          <w:rFonts w:ascii="Times New Roman" w:hAnsi="Times New Roman" w:cs="Times New Roman"/>
          <w:i/>
          <w:sz w:val="28"/>
          <w:szCs w:val="28"/>
        </w:rPr>
        <w:t xml:space="preserve">Под комплексной (укрупненной) услугой подразумевается совокупность (комплекс) услуг, характеризующихся общим целевым и/или функциональным назначением, по которым формируется </w:t>
      </w:r>
      <w:r w:rsidR="00805FF8" w:rsidRPr="00304B6B">
        <w:rPr>
          <w:rFonts w:ascii="Times New Roman" w:hAnsi="Times New Roman" w:cs="Times New Roman"/>
          <w:i/>
          <w:sz w:val="28"/>
          <w:szCs w:val="28"/>
        </w:rPr>
        <w:t>муниципаль</w:t>
      </w:r>
      <w:r w:rsidRPr="00304B6B">
        <w:rPr>
          <w:rFonts w:ascii="Times New Roman" w:hAnsi="Times New Roman" w:cs="Times New Roman"/>
          <w:i/>
          <w:sz w:val="28"/>
          <w:szCs w:val="28"/>
        </w:rPr>
        <w:t>ное задание.</w:t>
      </w:r>
    </w:p>
    <w:p w:rsidR="0066396E" w:rsidRPr="00191EE3" w:rsidRDefault="0066396E" w:rsidP="00C81D20">
      <w:pPr>
        <w:pStyle w:val="ConsPlusNonformat"/>
        <w:widowControl/>
        <w:ind w:firstLine="540"/>
        <w:jc w:val="both"/>
        <w:rPr>
          <w:rFonts w:ascii="Times New Roman" w:hAnsi="Times New Roman" w:cs="Times New Roman"/>
          <w:strike/>
          <w:sz w:val="28"/>
          <w:szCs w:val="28"/>
        </w:rPr>
      </w:pPr>
      <w:r w:rsidRPr="00191EE3">
        <w:rPr>
          <w:rFonts w:ascii="Times New Roman" w:hAnsi="Times New Roman" w:cs="Times New Roman"/>
          <w:strike/>
          <w:sz w:val="28"/>
          <w:szCs w:val="28"/>
        </w:rPr>
        <w:t xml:space="preserve">Размер финансового обеспечения </w:t>
      </w:r>
      <w:r w:rsidR="00805FF8" w:rsidRPr="00191EE3">
        <w:rPr>
          <w:rFonts w:ascii="Times New Roman" w:hAnsi="Times New Roman" w:cs="Times New Roman"/>
          <w:strike/>
          <w:sz w:val="28"/>
          <w:szCs w:val="28"/>
        </w:rPr>
        <w:t>муниципаль</w:t>
      </w:r>
      <w:r w:rsidRPr="00191EE3">
        <w:rPr>
          <w:rFonts w:ascii="Times New Roman" w:hAnsi="Times New Roman" w:cs="Times New Roman"/>
          <w:strike/>
          <w:sz w:val="28"/>
          <w:szCs w:val="28"/>
        </w:rPr>
        <w:t xml:space="preserve">ного задания определяется суммой расчетно-нормативных затрат на оказание </w:t>
      </w:r>
      <w:r w:rsidR="00805FF8" w:rsidRPr="00191EE3">
        <w:rPr>
          <w:rFonts w:ascii="Times New Roman" w:hAnsi="Times New Roman" w:cs="Times New Roman"/>
          <w:strike/>
          <w:sz w:val="28"/>
          <w:szCs w:val="28"/>
        </w:rPr>
        <w:t>муниципаль</w:t>
      </w:r>
      <w:r w:rsidRPr="00191EE3">
        <w:rPr>
          <w:rFonts w:ascii="Times New Roman" w:hAnsi="Times New Roman" w:cs="Times New Roman"/>
          <w:strike/>
          <w:sz w:val="28"/>
          <w:szCs w:val="28"/>
        </w:rPr>
        <w:t xml:space="preserve">ных услуг, включенных в </w:t>
      </w:r>
      <w:r w:rsidR="00805FF8" w:rsidRPr="00191EE3">
        <w:rPr>
          <w:rFonts w:ascii="Times New Roman" w:hAnsi="Times New Roman" w:cs="Times New Roman"/>
          <w:strike/>
          <w:sz w:val="28"/>
          <w:szCs w:val="28"/>
        </w:rPr>
        <w:t>муниципаль</w:t>
      </w:r>
      <w:r w:rsidRPr="00191EE3">
        <w:rPr>
          <w:rFonts w:ascii="Times New Roman" w:hAnsi="Times New Roman" w:cs="Times New Roman"/>
          <w:strike/>
          <w:sz w:val="28"/>
          <w:szCs w:val="28"/>
        </w:rPr>
        <w:t xml:space="preserve">ное задание учреждению, </w:t>
      </w:r>
      <w:r w:rsidR="00C81D20" w:rsidRPr="00191EE3">
        <w:rPr>
          <w:rFonts w:ascii="Times New Roman" w:hAnsi="Times New Roman" w:cs="Times New Roman"/>
          <w:strike/>
          <w:sz w:val="28"/>
          <w:szCs w:val="28"/>
        </w:rPr>
        <w:t>расчетно-нормативны</w:t>
      </w:r>
      <w:r w:rsidR="003146F4" w:rsidRPr="00191EE3">
        <w:rPr>
          <w:rFonts w:ascii="Times New Roman" w:hAnsi="Times New Roman" w:cs="Times New Roman"/>
          <w:strike/>
          <w:sz w:val="28"/>
          <w:szCs w:val="28"/>
        </w:rPr>
        <w:t>х</w:t>
      </w:r>
      <w:r w:rsidR="00C81D20" w:rsidRPr="00191EE3">
        <w:rPr>
          <w:rFonts w:ascii="Times New Roman" w:hAnsi="Times New Roman" w:cs="Times New Roman"/>
          <w:strike/>
          <w:sz w:val="28"/>
          <w:szCs w:val="28"/>
        </w:rPr>
        <w:t xml:space="preserve"> затрат на оплату труда и начисления на выплаты по оплате труда</w:t>
      </w:r>
      <w:r w:rsidR="003146F4" w:rsidRPr="00191EE3">
        <w:rPr>
          <w:rFonts w:ascii="Times New Roman" w:hAnsi="Times New Roman" w:cs="Times New Roman"/>
          <w:strike/>
          <w:sz w:val="28"/>
          <w:szCs w:val="28"/>
        </w:rPr>
        <w:t>,</w:t>
      </w:r>
      <w:r w:rsidR="00C81D20" w:rsidRPr="00191EE3">
        <w:rPr>
          <w:rFonts w:ascii="Times New Roman" w:hAnsi="Times New Roman" w:cs="Times New Roman"/>
          <w:strike/>
          <w:sz w:val="28"/>
          <w:szCs w:val="28"/>
        </w:rPr>
        <w:t xml:space="preserve"> </w:t>
      </w:r>
      <w:r w:rsidRPr="00191EE3">
        <w:rPr>
          <w:rFonts w:ascii="Times New Roman" w:hAnsi="Times New Roman" w:cs="Times New Roman"/>
          <w:strike/>
          <w:sz w:val="28"/>
          <w:szCs w:val="28"/>
        </w:rPr>
        <w:t xml:space="preserve">расчетно-нормативных затрат общехозяйственного назначения и затрат целевого назначения. Объем расчетно-нормативных затрат </w:t>
      </w:r>
      <w:r w:rsidR="00971B14" w:rsidRPr="00191EE3">
        <w:rPr>
          <w:rFonts w:ascii="Times New Roman" w:hAnsi="Times New Roman" w:cs="Times New Roman"/>
          <w:strike/>
          <w:sz w:val="28"/>
          <w:szCs w:val="28"/>
        </w:rPr>
        <w:t xml:space="preserve">на оплату труда и начисления на выплаты по оплате труда и </w:t>
      </w:r>
      <w:r w:rsidRPr="00191EE3">
        <w:rPr>
          <w:rFonts w:ascii="Times New Roman" w:hAnsi="Times New Roman" w:cs="Times New Roman"/>
          <w:strike/>
          <w:sz w:val="28"/>
          <w:szCs w:val="28"/>
        </w:rPr>
        <w:t xml:space="preserve">общехозяйственного назначения устанавливается независимо от объема оказываемых услуг и включается в финансовое обеспечение </w:t>
      </w:r>
      <w:r w:rsidR="00805FF8" w:rsidRPr="00191EE3">
        <w:rPr>
          <w:rFonts w:ascii="Times New Roman" w:hAnsi="Times New Roman" w:cs="Times New Roman"/>
          <w:strike/>
          <w:sz w:val="28"/>
          <w:szCs w:val="28"/>
        </w:rPr>
        <w:t>муниципаль</w:t>
      </w:r>
      <w:r w:rsidRPr="00191EE3">
        <w:rPr>
          <w:rFonts w:ascii="Times New Roman" w:hAnsi="Times New Roman" w:cs="Times New Roman"/>
          <w:strike/>
          <w:sz w:val="28"/>
          <w:szCs w:val="28"/>
        </w:rPr>
        <w:t>ного задания общей суммой, без распределения по предоставляемым учреждением услугам. Затраты целевого назначения устанавливаются в соответствии с нормативными правовыми актами Российской Федерации</w:t>
      </w:r>
      <w:r w:rsidR="008958D7" w:rsidRPr="00191EE3">
        <w:rPr>
          <w:rFonts w:ascii="Times New Roman" w:hAnsi="Times New Roman" w:cs="Times New Roman"/>
          <w:strike/>
          <w:sz w:val="28"/>
          <w:szCs w:val="28"/>
        </w:rPr>
        <w:t>,</w:t>
      </w:r>
      <w:r w:rsidRPr="00191EE3">
        <w:rPr>
          <w:rFonts w:ascii="Times New Roman" w:hAnsi="Times New Roman" w:cs="Times New Roman"/>
          <w:strike/>
          <w:sz w:val="28"/>
          <w:szCs w:val="28"/>
        </w:rPr>
        <w:t xml:space="preserve"> Ростовской области</w:t>
      </w:r>
      <w:r w:rsidR="008958D7" w:rsidRPr="00191EE3">
        <w:rPr>
          <w:rFonts w:ascii="Times New Roman" w:hAnsi="Times New Roman" w:cs="Times New Roman"/>
          <w:strike/>
          <w:sz w:val="28"/>
          <w:szCs w:val="28"/>
        </w:rPr>
        <w:t xml:space="preserve"> и города Волгодонска</w:t>
      </w:r>
      <w:r w:rsidRPr="00191EE3">
        <w:rPr>
          <w:rFonts w:ascii="Times New Roman" w:hAnsi="Times New Roman" w:cs="Times New Roman"/>
          <w:strike/>
          <w:sz w:val="28"/>
          <w:szCs w:val="28"/>
        </w:rPr>
        <w:t xml:space="preserve">. </w:t>
      </w:r>
      <w:r w:rsidR="00805FF8" w:rsidRPr="00191EE3">
        <w:rPr>
          <w:rFonts w:ascii="Times New Roman" w:hAnsi="Times New Roman" w:cs="Times New Roman"/>
          <w:strike/>
          <w:sz w:val="28"/>
          <w:szCs w:val="28"/>
        </w:rPr>
        <w:lastRenderedPageBreak/>
        <w:t xml:space="preserve">Бюджетная смета учреждения </w:t>
      </w:r>
      <w:r w:rsidRPr="00191EE3">
        <w:rPr>
          <w:rFonts w:ascii="Times New Roman" w:hAnsi="Times New Roman" w:cs="Times New Roman"/>
          <w:strike/>
          <w:sz w:val="28"/>
          <w:szCs w:val="28"/>
        </w:rPr>
        <w:t>утверждает</w:t>
      </w:r>
      <w:r w:rsidR="00805FF8" w:rsidRPr="00191EE3">
        <w:rPr>
          <w:rFonts w:ascii="Times New Roman" w:hAnsi="Times New Roman" w:cs="Times New Roman"/>
          <w:strike/>
          <w:sz w:val="28"/>
          <w:szCs w:val="28"/>
        </w:rPr>
        <w:t>ся</w:t>
      </w:r>
      <w:r w:rsidRPr="00191EE3">
        <w:rPr>
          <w:rFonts w:ascii="Times New Roman" w:hAnsi="Times New Roman" w:cs="Times New Roman"/>
          <w:strike/>
          <w:sz w:val="28"/>
          <w:szCs w:val="28"/>
        </w:rPr>
        <w:t xml:space="preserve"> в пределах суммы расчетно-нормативных затрат на оказание </w:t>
      </w:r>
      <w:r w:rsidR="00805FF8" w:rsidRPr="00191EE3">
        <w:rPr>
          <w:rFonts w:ascii="Times New Roman" w:hAnsi="Times New Roman" w:cs="Times New Roman"/>
          <w:strike/>
          <w:sz w:val="28"/>
          <w:szCs w:val="28"/>
        </w:rPr>
        <w:t>муниципаль</w:t>
      </w:r>
      <w:r w:rsidRPr="00191EE3">
        <w:rPr>
          <w:rFonts w:ascii="Times New Roman" w:hAnsi="Times New Roman" w:cs="Times New Roman"/>
          <w:strike/>
          <w:sz w:val="28"/>
          <w:szCs w:val="28"/>
        </w:rPr>
        <w:t xml:space="preserve">ных услуг, </w:t>
      </w:r>
      <w:r w:rsidR="009439E7" w:rsidRPr="00191EE3">
        <w:rPr>
          <w:rFonts w:ascii="Times New Roman" w:hAnsi="Times New Roman" w:cs="Times New Roman"/>
          <w:strike/>
          <w:sz w:val="28"/>
          <w:szCs w:val="28"/>
        </w:rPr>
        <w:t xml:space="preserve">расчетно-нормативных затрат на оплату труда и начисления на выплаты по оплате труда, </w:t>
      </w:r>
      <w:r w:rsidRPr="00191EE3">
        <w:rPr>
          <w:rFonts w:ascii="Times New Roman" w:hAnsi="Times New Roman" w:cs="Times New Roman"/>
          <w:strike/>
          <w:sz w:val="28"/>
          <w:szCs w:val="28"/>
        </w:rPr>
        <w:t>расчетно-нормативных затрат общехозяйственного назначения и затрат целевого назначения</w:t>
      </w:r>
      <w:r w:rsidR="00E56E36" w:rsidRPr="00191EE3">
        <w:rPr>
          <w:rFonts w:ascii="Times New Roman" w:hAnsi="Times New Roman" w:cs="Times New Roman"/>
          <w:strike/>
          <w:sz w:val="28"/>
          <w:szCs w:val="28"/>
        </w:rPr>
        <w:t>, в порядке установленном главным распорядителем средств местного бюджета</w:t>
      </w:r>
      <w:r w:rsidRPr="00191EE3">
        <w:rPr>
          <w:rFonts w:ascii="Times New Roman" w:hAnsi="Times New Roman" w:cs="Times New Roman"/>
          <w:strike/>
          <w:sz w:val="28"/>
          <w:szCs w:val="28"/>
        </w:rPr>
        <w:t xml:space="preserve">. </w:t>
      </w:r>
      <w:r w:rsidR="00E56E36" w:rsidRPr="00191EE3">
        <w:rPr>
          <w:rFonts w:ascii="Times New Roman" w:hAnsi="Times New Roman" w:cs="Times New Roman"/>
          <w:strike/>
          <w:sz w:val="28"/>
          <w:szCs w:val="28"/>
        </w:rPr>
        <w:t>Муниципаль</w:t>
      </w:r>
      <w:r w:rsidRPr="00191EE3">
        <w:rPr>
          <w:rFonts w:ascii="Times New Roman" w:hAnsi="Times New Roman" w:cs="Times New Roman"/>
          <w:strike/>
          <w:sz w:val="28"/>
          <w:szCs w:val="28"/>
        </w:rPr>
        <w:t>ное учреждение обязано направлять средства на затраты целевого назначения строго по назначению.</w:t>
      </w:r>
    </w:p>
    <w:p w:rsidR="00191EE3" w:rsidRPr="00191EE3" w:rsidRDefault="00191EE3" w:rsidP="00191EE3">
      <w:pPr>
        <w:pStyle w:val="ConsPlusNormal"/>
        <w:widowControl/>
        <w:ind w:firstLine="709"/>
        <w:jc w:val="both"/>
        <w:rPr>
          <w:rFonts w:ascii="Times New Roman" w:hAnsi="Times New Roman" w:cs="Times New Roman"/>
          <w:b/>
          <w:sz w:val="28"/>
          <w:szCs w:val="28"/>
        </w:rPr>
      </w:pPr>
      <w:r w:rsidRPr="00191EE3">
        <w:rPr>
          <w:rFonts w:ascii="Times New Roman" w:hAnsi="Times New Roman" w:cs="Times New Roman"/>
          <w:b/>
          <w:sz w:val="28"/>
          <w:szCs w:val="28"/>
        </w:rPr>
        <w:t xml:space="preserve">Финансовое обеспечение муниципального задания определяется суммой расчетно-нормативных (расчетных) затрат на оказание услуг (выполнение услуг), включенных в муниципальное задание учреждению, затрат общехозяйственного назначения </w:t>
      </w:r>
      <w:r w:rsidRPr="00A73F2A">
        <w:rPr>
          <w:rFonts w:ascii="Times New Roman" w:hAnsi="Times New Roman" w:cs="Times New Roman"/>
          <w:b/>
          <w:strike/>
          <w:sz w:val="28"/>
          <w:szCs w:val="28"/>
        </w:rPr>
        <w:t>и затрат целевого назначения</w:t>
      </w:r>
      <w:r w:rsidRPr="00191EE3">
        <w:rPr>
          <w:rFonts w:ascii="Times New Roman" w:hAnsi="Times New Roman" w:cs="Times New Roman"/>
          <w:b/>
          <w:sz w:val="28"/>
          <w:szCs w:val="28"/>
        </w:rPr>
        <w:t>.</w:t>
      </w:r>
    </w:p>
    <w:p w:rsidR="00191EE3" w:rsidRPr="00191EE3" w:rsidRDefault="00191EE3" w:rsidP="00191EE3">
      <w:pPr>
        <w:pStyle w:val="ConsPlusNormal"/>
        <w:widowControl/>
        <w:ind w:firstLine="709"/>
        <w:jc w:val="both"/>
        <w:rPr>
          <w:rFonts w:ascii="Times New Roman" w:hAnsi="Times New Roman" w:cs="Times New Roman"/>
          <w:b/>
          <w:sz w:val="28"/>
          <w:szCs w:val="28"/>
        </w:rPr>
      </w:pPr>
      <w:r w:rsidRPr="00191EE3">
        <w:rPr>
          <w:rFonts w:ascii="Times New Roman" w:hAnsi="Times New Roman" w:cs="Times New Roman"/>
          <w:b/>
          <w:sz w:val="28"/>
          <w:szCs w:val="28"/>
        </w:rPr>
        <w:t>Объем финансового обеспечения муниципального задания является основой для формирования плана финансово-хозяйственной деятельности (бюджетной сметы) учреждения.</w:t>
      </w:r>
    </w:p>
    <w:p w:rsidR="00191EE3" w:rsidRPr="00191EE3" w:rsidRDefault="00191EE3" w:rsidP="00191EE3">
      <w:pPr>
        <w:pStyle w:val="ConsPlusNormal"/>
        <w:widowControl/>
        <w:ind w:firstLine="709"/>
        <w:jc w:val="both"/>
        <w:rPr>
          <w:rFonts w:ascii="Times New Roman" w:hAnsi="Times New Roman" w:cs="Times New Roman"/>
          <w:b/>
          <w:sz w:val="28"/>
          <w:szCs w:val="28"/>
        </w:rPr>
      </w:pPr>
      <w:r w:rsidRPr="00191EE3">
        <w:rPr>
          <w:rFonts w:ascii="Times New Roman" w:hAnsi="Times New Roman" w:cs="Times New Roman"/>
          <w:b/>
          <w:sz w:val="28"/>
          <w:szCs w:val="28"/>
        </w:rPr>
        <w:t>При формировании плана финансово-хозяйственной деятельности (бюджетной сметы) учреждения объем финансового обеспечения муниципального задания в части расчетно-нормативных (расчетных) затрат на оказание услуг (выполнение работ) и затрат общехозяйственного назначения распределяется по направлениям расходования средств (кодам расходов) учреждением самостоятельно с учетом потребности в соответствующих расходах</w:t>
      </w:r>
      <w:r w:rsidRPr="00A73F2A">
        <w:rPr>
          <w:rFonts w:ascii="Times New Roman" w:hAnsi="Times New Roman" w:cs="Times New Roman"/>
          <w:b/>
          <w:strike/>
          <w:sz w:val="28"/>
          <w:szCs w:val="28"/>
        </w:rPr>
        <w:t>, затраты целевого назначения предусматриваются строго по назначению</w:t>
      </w:r>
      <w:r w:rsidRPr="00191EE3">
        <w:rPr>
          <w:rFonts w:ascii="Times New Roman" w:hAnsi="Times New Roman" w:cs="Times New Roman"/>
          <w:b/>
          <w:sz w:val="28"/>
          <w:szCs w:val="28"/>
        </w:rPr>
        <w:t>.</w:t>
      </w:r>
    </w:p>
    <w:p w:rsidR="0066396E" w:rsidRPr="00047BD1" w:rsidRDefault="0066396E" w:rsidP="00191EE3">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Расчетно-нормативные затраты на оказание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определяются на основе нормативной стоимости единицы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ной услуги и объема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 на оказание соответствующих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Нормативная стоимость единицы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ной услуги основывается на утверждаемых в установленном порядке натуральных нормах потребления ресурсов, используемых в процессе оказания услуги, нормативах оплаты труда, социальных стандартах, регламентах оказания услуги, иных расчетах, используемых в расчетах показателей бюджета, и средних ценах на потребительские товары, по данным территориального органа Федеральной службы государственной статистики по Ростовской области (Ростовстат) (далее - средние цены), с учетом прогнозируемого уровня инфляции.</w:t>
      </w:r>
    </w:p>
    <w:p w:rsidR="0066396E" w:rsidRPr="00047BD1" w:rsidRDefault="0066396E">
      <w:pPr>
        <w:pStyle w:val="ConsPlusNormal"/>
        <w:widowControl/>
        <w:ind w:firstLine="540"/>
        <w:jc w:val="both"/>
        <w:rPr>
          <w:rFonts w:ascii="Times New Roman" w:hAnsi="Times New Roman" w:cs="Times New Roman"/>
          <w:sz w:val="28"/>
          <w:szCs w:val="28"/>
        </w:rPr>
      </w:pPr>
      <w:r w:rsidRPr="003D35FE">
        <w:rPr>
          <w:rFonts w:ascii="Times New Roman" w:hAnsi="Times New Roman" w:cs="Times New Roman"/>
          <w:sz w:val="28"/>
          <w:szCs w:val="28"/>
        </w:rPr>
        <w:t xml:space="preserve">Для единицы одноименной </w:t>
      </w:r>
      <w:r w:rsidR="00E56E36" w:rsidRPr="003D35FE">
        <w:rPr>
          <w:rFonts w:ascii="Times New Roman" w:hAnsi="Times New Roman" w:cs="Times New Roman"/>
          <w:sz w:val="28"/>
          <w:szCs w:val="28"/>
        </w:rPr>
        <w:t>муниципаль</w:t>
      </w:r>
      <w:r w:rsidRPr="003D35FE">
        <w:rPr>
          <w:rFonts w:ascii="Times New Roman" w:hAnsi="Times New Roman" w:cs="Times New Roman"/>
          <w:sz w:val="28"/>
          <w:szCs w:val="28"/>
        </w:rPr>
        <w:t xml:space="preserve">ной услуги в однотипных учреждениях главный распорядитель средств </w:t>
      </w:r>
      <w:r w:rsidR="00E56E36" w:rsidRPr="003D35FE">
        <w:rPr>
          <w:rFonts w:ascii="Times New Roman" w:hAnsi="Times New Roman" w:cs="Times New Roman"/>
          <w:sz w:val="28"/>
          <w:szCs w:val="28"/>
        </w:rPr>
        <w:t xml:space="preserve">местного бюджета </w:t>
      </w:r>
      <w:r w:rsidRPr="003D35FE">
        <w:rPr>
          <w:rFonts w:ascii="Times New Roman" w:hAnsi="Times New Roman" w:cs="Times New Roman"/>
          <w:sz w:val="28"/>
          <w:szCs w:val="28"/>
        </w:rPr>
        <w:t xml:space="preserve">рассчитывает единый норматив стоимости. </w:t>
      </w:r>
      <w:r w:rsidRPr="009C0BD8">
        <w:rPr>
          <w:rFonts w:ascii="Times New Roman" w:hAnsi="Times New Roman" w:cs="Times New Roman"/>
          <w:sz w:val="28"/>
          <w:szCs w:val="28"/>
        </w:rPr>
        <w:t>Допускается использование корректирующих (понижающих или повышающих) коэффициентов, учитывающих особенности учреждений (например, место нахождения, обеспеченность учреждения инженерной инфраструктурой, тип учреждения, категорийность по качеству услуг и т.п.).</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lastRenderedPageBreak/>
        <w:t xml:space="preserve">Если по какому-то виду затрат натуральные нормы потребления ресурсов, используемых в процессе оказания услуги, нормативы оплаты труда, социальные стандарты, регламенты оказания услуги не утверждены в установленном порядке, то при расчете финансового обеспечения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 используются средние для каждой услуги затраты на ее оказание или сложившиеся за ряд лет устойчивые относительные соотношения (удельные веса) между отдельными видами затрат.</w:t>
      </w:r>
    </w:p>
    <w:p w:rsidR="0066396E" w:rsidRPr="009C0BD8" w:rsidRDefault="0066396E">
      <w:pPr>
        <w:pStyle w:val="ConsPlusNormal"/>
        <w:widowControl/>
        <w:ind w:firstLine="540"/>
        <w:jc w:val="both"/>
        <w:rPr>
          <w:rFonts w:ascii="Times New Roman" w:hAnsi="Times New Roman" w:cs="Times New Roman"/>
          <w:sz w:val="28"/>
          <w:szCs w:val="28"/>
        </w:rPr>
      </w:pPr>
      <w:r w:rsidRPr="009C0BD8">
        <w:rPr>
          <w:rFonts w:ascii="Times New Roman" w:hAnsi="Times New Roman" w:cs="Times New Roman"/>
          <w:sz w:val="28"/>
          <w:szCs w:val="28"/>
        </w:rPr>
        <w:t>Для услуг, в отношении которых невозможно или нецелесообразно установить нормы потребления ресурсов (как правило, для услуг, предоставление которых носит тво</w:t>
      </w:r>
      <w:r w:rsidR="009C0BD8">
        <w:rPr>
          <w:rFonts w:ascii="Times New Roman" w:hAnsi="Times New Roman" w:cs="Times New Roman"/>
          <w:sz w:val="28"/>
          <w:szCs w:val="28"/>
        </w:rPr>
        <w:t>рческий, неповторимый характер</w:t>
      </w:r>
      <w:r w:rsidRPr="009C0BD8">
        <w:rPr>
          <w:rFonts w:ascii="Times New Roman" w:hAnsi="Times New Roman" w:cs="Times New Roman"/>
          <w:sz w:val="28"/>
          <w:szCs w:val="28"/>
        </w:rPr>
        <w:t xml:space="preserve">), расчетно-нормативные затраты не разрабатываются. Финансовое обеспечение </w:t>
      </w:r>
      <w:r w:rsidR="009C0BD8">
        <w:rPr>
          <w:rFonts w:ascii="Times New Roman" w:hAnsi="Times New Roman" w:cs="Times New Roman"/>
          <w:sz w:val="28"/>
          <w:szCs w:val="28"/>
        </w:rPr>
        <w:t>муниципаль</w:t>
      </w:r>
      <w:r w:rsidRPr="009C0BD8">
        <w:rPr>
          <w:rFonts w:ascii="Times New Roman" w:hAnsi="Times New Roman" w:cs="Times New Roman"/>
          <w:sz w:val="28"/>
          <w:szCs w:val="28"/>
        </w:rPr>
        <w:t>ного задания учреждениям, предоставляющим такие услуги, формируется в индивидуальном порядке.</w:t>
      </w:r>
    </w:p>
    <w:p w:rsidR="00307906" w:rsidRPr="00307906" w:rsidRDefault="0066396E">
      <w:pPr>
        <w:pStyle w:val="ConsPlusNormal"/>
        <w:widowControl/>
        <w:ind w:firstLine="540"/>
        <w:jc w:val="both"/>
        <w:rPr>
          <w:rFonts w:ascii="Times New Roman" w:hAnsi="Times New Roman" w:cs="Times New Roman"/>
          <w:sz w:val="28"/>
          <w:szCs w:val="28"/>
        </w:rPr>
      </w:pPr>
      <w:r w:rsidRPr="00307906">
        <w:rPr>
          <w:rFonts w:ascii="Times New Roman" w:hAnsi="Times New Roman" w:cs="Times New Roman"/>
          <w:sz w:val="28"/>
          <w:szCs w:val="28"/>
        </w:rPr>
        <w:t>Для</w:t>
      </w:r>
      <w:r w:rsidR="00307906" w:rsidRPr="00307906">
        <w:rPr>
          <w:rFonts w:ascii="Times New Roman" w:hAnsi="Times New Roman" w:cs="Times New Roman"/>
          <w:sz w:val="28"/>
          <w:szCs w:val="28"/>
        </w:rPr>
        <w:t xml:space="preserve"> муниципальных</w:t>
      </w:r>
      <w:r w:rsidRPr="00307906">
        <w:rPr>
          <w:rFonts w:ascii="Times New Roman" w:hAnsi="Times New Roman" w:cs="Times New Roman"/>
          <w:sz w:val="28"/>
          <w:szCs w:val="28"/>
        </w:rPr>
        <w:t xml:space="preserve"> </w:t>
      </w:r>
      <w:r w:rsidR="009C0BD8" w:rsidRPr="00307906">
        <w:rPr>
          <w:rFonts w:ascii="Times New Roman" w:hAnsi="Times New Roman" w:cs="Times New Roman"/>
          <w:sz w:val="28"/>
          <w:szCs w:val="28"/>
        </w:rPr>
        <w:t xml:space="preserve">учреждений, осуществляющих государственные полномочия за счет </w:t>
      </w:r>
      <w:r w:rsidR="00307906" w:rsidRPr="00307906">
        <w:rPr>
          <w:rFonts w:ascii="Times New Roman" w:hAnsi="Times New Roman" w:cs="Times New Roman"/>
          <w:sz w:val="28"/>
          <w:szCs w:val="28"/>
        </w:rPr>
        <w:t xml:space="preserve">средств областного бюджета </w:t>
      </w:r>
      <w:r w:rsidRPr="00307906">
        <w:rPr>
          <w:rFonts w:ascii="Times New Roman" w:hAnsi="Times New Roman" w:cs="Times New Roman"/>
          <w:sz w:val="28"/>
          <w:szCs w:val="28"/>
        </w:rPr>
        <w:t xml:space="preserve">расчет финансового обеспечения задания осуществляется </w:t>
      </w:r>
      <w:r w:rsidR="00307906" w:rsidRPr="00307906">
        <w:rPr>
          <w:rFonts w:ascii="Times New Roman" w:hAnsi="Times New Roman" w:cs="Times New Roman"/>
          <w:sz w:val="28"/>
          <w:szCs w:val="28"/>
        </w:rPr>
        <w:t xml:space="preserve">с учетом расчетно-нормативных затрат на их оказание в соответствии с Методикой расчета стоимости государственных услуг в Ростовской области в целях формирования государственного задания, утвержденной постановлением </w:t>
      </w:r>
      <w:r w:rsidR="00307906" w:rsidRPr="00191EE3">
        <w:rPr>
          <w:rFonts w:ascii="Times New Roman" w:hAnsi="Times New Roman" w:cs="Times New Roman"/>
          <w:strike/>
          <w:sz w:val="28"/>
          <w:szCs w:val="28"/>
        </w:rPr>
        <w:t>Администрации</w:t>
      </w:r>
      <w:r w:rsidR="00307906" w:rsidRPr="00307906">
        <w:rPr>
          <w:rFonts w:ascii="Times New Roman" w:hAnsi="Times New Roman" w:cs="Times New Roman"/>
          <w:sz w:val="28"/>
          <w:szCs w:val="28"/>
        </w:rPr>
        <w:t xml:space="preserve"> </w:t>
      </w:r>
      <w:r w:rsidR="00191EE3" w:rsidRPr="00191EE3">
        <w:rPr>
          <w:rFonts w:ascii="Times New Roman" w:hAnsi="Times New Roman" w:cs="Times New Roman"/>
          <w:b/>
          <w:sz w:val="28"/>
          <w:szCs w:val="28"/>
        </w:rPr>
        <w:t>Правительства</w:t>
      </w:r>
      <w:r w:rsidR="00191EE3">
        <w:rPr>
          <w:rFonts w:ascii="Times New Roman" w:hAnsi="Times New Roman" w:cs="Times New Roman"/>
          <w:sz w:val="28"/>
          <w:szCs w:val="28"/>
        </w:rPr>
        <w:t xml:space="preserve"> </w:t>
      </w:r>
      <w:r w:rsidR="00307906" w:rsidRPr="00307906">
        <w:rPr>
          <w:rFonts w:ascii="Times New Roman" w:hAnsi="Times New Roman" w:cs="Times New Roman"/>
          <w:sz w:val="28"/>
          <w:szCs w:val="28"/>
        </w:rPr>
        <w:t xml:space="preserve">Ростовской области </w:t>
      </w:r>
      <w:r w:rsidR="00307906" w:rsidRPr="00191EE3">
        <w:rPr>
          <w:rFonts w:ascii="Times New Roman" w:hAnsi="Times New Roman" w:cs="Times New Roman"/>
          <w:strike/>
          <w:sz w:val="28"/>
          <w:szCs w:val="28"/>
        </w:rPr>
        <w:t>от 26.08.2009 №417</w:t>
      </w:r>
      <w:r w:rsidR="00307906" w:rsidRPr="00307906">
        <w:rPr>
          <w:rFonts w:ascii="Times New Roman" w:hAnsi="Times New Roman" w:cs="Times New Roman"/>
          <w:sz w:val="28"/>
          <w:szCs w:val="28"/>
        </w:rPr>
        <w:t xml:space="preserve"> и </w:t>
      </w:r>
      <w:r w:rsidR="00D17157">
        <w:rPr>
          <w:rFonts w:ascii="Times New Roman" w:hAnsi="Times New Roman" w:cs="Times New Roman"/>
          <w:sz w:val="28"/>
          <w:szCs w:val="28"/>
        </w:rPr>
        <w:t xml:space="preserve">методических </w:t>
      </w:r>
      <w:r w:rsidR="00307906" w:rsidRPr="00307906">
        <w:rPr>
          <w:rFonts w:ascii="Times New Roman" w:hAnsi="Times New Roman" w:cs="Times New Roman"/>
          <w:sz w:val="28"/>
          <w:szCs w:val="28"/>
        </w:rPr>
        <w:t>рекомендаций главных распорядителей средств областного бюджета.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Размер финансового обеспечения выполнения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не может превышать пределы бюджетных ассигнований, предусмотренных сводной бюджетной росписью </w:t>
      </w:r>
      <w:r w:rsidR="00E56E36">
        <w:rPr>
          <w:rFonts w:ascii="Times New Roman" w:hAnsi="Times New Roman" w:cs="Times New Roman"/>
          <w:sz w:val="28"/>
          <w:szCs w:val="28"/>
        </w:rPr>
        <w:t>ме</w:t>
      </w:r>
      <w:r w:rsidRPr="00047BD1">
        <w:rPr>
          <w:rFonts w:ascii="Times New Roman" w:hAnsi="Times New Roman" w:cs="Times New Roman"/>
          <w:sz w:val="28"/>
          <w:szCs w:val="28"/>
        </w:rPr>
        <w:t xml:space="preserve">стного бюджета </w:t>
      </w:r>
      <w:r w:rsidRPr="00BD09A3">
        <w:rPr>
          <w:rFonts w:ascii="Times New Roman" w:hAnsi="Times New Roman" w:cs="Times New Roman"/>
          <w:strike/>
          <w:sz w:val="28"/>
          <w:szCs w:val="28"/>
        </w:rPr>
        <w:t xml:space="preserve">и (или) бюджетными росписями главных распорядителей средств </w:t>
      </w:r>
      <w:r w:rsidR="00E56E36" w:rsidRPr="00BD09A3">
        <w:rPr>
          <w:rFonts w:ascii="Times New Roman" w:hAnsi="Times New Roman" w:cs="Times New Roman"/>
          <w:strike/>
          <w:sz w:val="28"/>
          <w:szCs w:val="28"/>
        </w:rPr>
        <w:t>ме</w:t>
      </w:r>
      <w:r w:rsidRPr="00BD09A3">
        <w:rPr>
          <w:rFonts w:ascii="Times New Roman" w:hAnsi="Times New Roman" w:cs="Times New Roman"/>
          <w:strike/>
          <w:sz w:val="28"/>
          <w:szCs w:val="28"/>
        </w:rPr>
        <w:t>стного бюджета</w:t>
      </w:r>
      <w:r w:rsidRPr="00047BD1">
        <w:rPr>
          <w:rFonts w:ascii="Times New Roman" w:hAnsi="Times New Roman" w:cs="Times New Roman"/>
          <w:sz w:val="28"/>
          <w:szCs w:val="28"/>
        </w:rPr>
        <w:t>.</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center"/>
        <w:outlineLvl w:val="1"/>
        <w:rPr>
          <w:rFonts w:ascii="Times New Roman" w:hAnsi="Times New Roman" w:cs="Times New Roman"/>
          <w:sz w:val="28"/>
          <w:szCs w:val="28"/>
        </w:rPr>
      </w:pPr>
      <w:r w:rsidRPr="00047BD1">
        <w:rPr>
          <w:rFonts w:ascii="Times New Roman" w:hAnsi="Times New Roman" w:cs="Times New Roman"/>
          <w:sz w:val="28"/>
          <w:szCs w:val="28"/>
        </w:rPr>
        <w:t>2. Расчет финансового обеспечения выполнения</w:t>
      </w:r>
    </w:p>
    <w:p w:rsidR="0066396E" w:rsidRDefault="00572D18">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ного задания в </w:t>
      </w:r>
      <w:r>
        <w:rPr>
          <w:rFonts w:ascii="Times New Roman" w:hAnsi="Times New Roman" w:cs="Times New Roman"/>
          <w:sz w:val="28"/>
          <w:szCs w:val="28"/>
        </w:rPr>
        <w:t>городе Волгодонске</w:t>
      </w:r>
    </w:p>
    <w:p w:rsidR="00D17157" w:rsidRPr="00047BD1" w:rsidRDefault="00D17157">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Финансовое обеспечение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ному учреждению </w:t>
      </w:r>
      <w:r w:rsidR="00572D18">
        <w:rPr>
          <w:rFonts w:ascii="Times New Roman" w:hAnsi="Times New Roman" w:cs="Times New Roman"/>
          <w:sz w:val="28"/>
          <w:szCs w:val="28"/>
        </w:rPr>
        <w:t xml:space="preserve">города Волгодонска </w:t>
      </w:r>
      <w:r w:rsidRPr="00047BD1">
        <w:rPr>
          <w:rFonts w:ascii="Times New Roman" w:hAnsi="Times New Roman" w:cs="Times New Roman"/>
          <w:sz w:val="28"/>
          <w:szCs w:val="28"/>
        </w:rPr>
        <w:t>определяется по формуле</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ФОЗ = SUM РНЗусл</w:t>
      </w:r>
      <w:r w:rsidR="00971B14">
        <w:rPr>
          <w:rFonts w:ascii="Times New Roman" w:hAnsi="Times New Roman" w:cs="Times New Roman"/>
          <w:sz w:val="28"/>
          <w:szCs w:val="28"/>
          <w:vertAlign w:val="subscript"/>
          <w:lang w:val="en-US"/>
        </w:rPr>
        <w:t>i</w:t>
      </w:r>
      <w:r w:rsidRPr="00047BD1">
        <w:rPr>
          <w:rFonts w:ascii="Times New Roman" w:hAnsi="Times New Roman" w:cs="Times New Roman"/>
          <w:sz w:val="28"/>
          <w:szCs w:val="28"/>
        </w:rPr>
        <w:t xml:space="preserve">  +</w:t>
      </w:r>
      <w:r w:rsidR="00E627B9" w:rsidRPr="00047BD1">
        <w:rPr>
          <w:rFonts w:ascii="Times New Roman" w:hAnsi="Times New Roman" w:cs="Times New Roman"/>
          <w:sz w:val="28"/>
          <w:szCs w:val="28"/>
        </w:rPr>
        <w:t xml:space="preserve"> SUM</w:t>
      </w:r>
      <w:r w:rsidRPr="00047BD1">
        <w:rPr>
          <w:rFonts w:ascii="Times New Roman" w:hAnsi="Times New Roman" w:cs="Times New Roman"/>
          <w:sz w:val="28"/>
          <w:szCs w:val="28"/>
        </w:rPr>
        <w:t xml:space="preserve"> </w:t>
      </w:r>
      <w:r w:rsidR="00E627B9">
        <w:rPr>
          <w:rFonts w:ascii="Times New Roman" w:hAnsi="Times New Roman" w:cs="Times New Roman"/>
          <w:sz w:val="28"/>
          <w:szCs w:val="28"/>
        </w:rPr>
        <w:t>Р</w:t>
      </w:r>
      <w:r w:rsidR="00ED52F5" w:rsidRPr="00BD17DE">
        <w:rPr>
          <w:rFonts w:ascii="Times New Roman" w:hAnsi="Times New Roman" w:cs="Times New Roman"/>
          <w:sz w:val="28"/>
          <w:szCs w:val="28"/>
        </w:rPr>
        <w:t>НЗот</w:t>
      </w:r>
      <w:r w:rsidR="00ED52F5">
        <w:rPr>
          <w:rFonts w:ascii="Times New Roman" w:hAnsi="Times New Roman" w:cs="Times New Roman"/>
          <w:sz w:val="28"/>
          <w:szCs w:val="28"/>
        </w:rPr>
        <w:t xml:space="preserve"> + </w:t>
      </w:r>
      <w:r w:rsidRPr="00047BD1">
        <w:rPr>
          <w:rFonts w:ascii="Times New Roman" w:hAnsi="Times New Roman" w:cs="Times New Roman"/>
          <w:sz w:val="28"/>
          <w:szCs w:val="28"/>
        </w:rPr>
        <w:t xml:space="preserve">SUM РНЗох </w:t>
      </w:r>
      <w:r w:rsidRPr="00A73F2A">
        <w:rPr>
          <w:rFonts w:ascii="Times New Roman" w:hAnsi="Times New Roman" w:cs="Times New Roman"/>
          <w:strike/>
          <w:sz w:val="28"/>
          <w:szCs w:val="28"/>
        </w:rPr>
        <w:t>+ SUM Зцел</w:t>
      </w:r>
      <w:r w:rsidRPr="00047BD1">
        <w:rPr>
          <w:rFonts w:ascii="Times New Roman" w:hAnsi="Times New Roman" w:cs="Times New Roman"/>
          <w:sz w:val="28"/>
          <w:szCs w:val="28"/>
        </w:rPr>
        <w:t>,</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где ФОЗ - финансовое обеспечение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w:t>
      </w:r>
      <w:r w:rsidR="00D17157">
        <w:rPr>
          <w:rFonts w:ascii="Times New Roman" w:hAnsi="Times New Roman" w:cs="Times New Roman"/>
          <w:sz w:val="28"/>
          <w:szCs w:val="28"/>
        </w:rPr>
        <w:t xml:space="preserve">   </w:t>
      </w:r>
      <w:r w:rsidR="00304B6B">
        <w:rPr>
          <w:rFonts w:ascii="Times New Roman" w:hAnsi="Times New Roman" w:cs="Times New Roman"/>
          <w:sz w:val="28"/>
          <w:szCs w:val="28"/>
        </w:rPr>
        <w:t xml:space="preserve"> </w:t>
      </w:r>
      <w:r w:rsidR="00D17157">
        <w:rPr>
          <w:rFonts w:ascii="Times New Roman" w:hAnsi="Times New Roman" w:cs="Times New Roman"/>
          <w:sz w:val="28"/>
          <w:szCs w:val="28"/>
        </w:rPr>
        <w:t xml:space="preserve"> </w:t>
      </w:r>
      <w:r w:rsidRPr="00047BD1">
        <w:rPr>
          <w:rFonts w:ascii="Times New Roman" w:hAnsi="Times New Roman" w:cs="Times New Roman"/>
          <w:sz w:val="28"/>
          <w:szCs w:val="28"/>
        </w:rPr>
        <w:t xml:space="preserve"> РНЗусл</w:t>
      </w:r>
      <w:r w:rsidR="00971B14">
        <w:rPr>
          <w:rFonts w:ascii="Times New Roman" w:hAnsi="Times New Roman" w:cs="Times New Roman"/>
          <w:sz w:val="28"/>
          <w:szCs w:val="28"/>
          <w:vertAlign w:val="subscript"/>
          <w:lang w:val="en-US"/>
        </w:rPr>
        <w:t>i</w:t>
      </w:r>
      <w:r w:rsidRPr="00047BD1">
        <w:rPr>
          <w:rFonts w:ascii="Times New Roman" w:hAnsi="Times New Roman" w:cs="Times New Roman"/>
          <w:sz w:val="28"/>
          <w:szCs w:val="28"/>
        </w:rPr>
        <w:t xml:space="preserve">  - расчетно-нормативные затраты на оказание i-й услуги;</w:t>
      </w:r>
    </w:p>
    <w:p w:rsidR="00ED52F5" w:rsidRPr="00BD17DE" w:rsidRDefault="00ED52F5" w:rsidP="00E627B9">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6A1ADA">
        <w:rPr>
          <w:rFonts w:ascii="Times New Roman" w:hAnsi="Times New Roman" w:cs="Times New Roman"/>
          <w:sz w:val="28"/>
          <w:szCs w:val="28"/>
        </w:rPr>
        <w:t>НЗо</w:t>
      </w:r>
      <w:r>
        <w:rPr>
          <w:rFonts w:ascii="Times New Roman" w:hAnsi="Times New Roman" w:cs="Times New Roman"/>
          <w:sz w:val="28"/>
          <w:szCs w:val="28"/>
        </w:rPr>
        <w:t xml:space="preserve">т – </w:t>
      </w:r>
      <w:r w:rsidR="00E627B9">
        <w:rPr>
          <w:rFonts w:ascii="Times New Roman" w:hAnsi="Times New Roman" w:cs="Times New Roman"/>
          <w:sz w:val="28"/>
          <w:szCs w:val="28"/>
        </w:rPr>
        <w:t>расчетно-</w:t>
      </w:r>
      <w:r>
        <w:rPr>
          <w:rFonts w:ascii="Times New Roman" w:hAnsi="Times New Roman" w:cs="Times New Roman"/>
          <w:sz w:val="28"/>
          <w:szCs w:val="28"/>
        </w:rPr>
        <w:t>нормативные затраты на оплату труда и начисления на выплаты по оплате труда;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РНЗох - расчетно-нормативные затраты общехозяйственного назначения, прямо не влияющие на стоимость оказания единицы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ной услуги и включаемые в финансовое обеспечение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общей суммой, независимо от объема </w:t>
      </w:r>
      <w:r w:rsidR="00572D18">
        <w:rPr>
          <w:rFonts w:ascii="Times New Roman" w:hAnsi="Times New Roman" w:cs="Times New Roman"/>
          <w:sz w:val="28"/>
          <w:szCs w:val="28"/>
        </w:rPr>
        <w:lastRenderedPageBreak/>
        <w:t>муниципаль</w:t>
      </w:r>
      <w:r w:rsidRPr="00047BD1">
        <w:rPr>
          <w:rFonts w:ascii="Times New Roman" w:hAnsi="Times New Roman" w:cs="Times New Roman"/>
          <w:sz w:val="28"/>
          <w:szCs w:val="28"/>
        </w:rPr>
        <w:t>ного задания, без распределения по предоставляемым учреждением услугам;</w:t>
      </w:r>
    </w:p>
    <w:p w:rsidR="0066396E" w:rsidRPr="00A73F2A" w:rsidRDefault="0066396E">
      <w:pPr>
        <w:pStyle w:val="ConsPlusNormal"/>
        <w:widowControl/>
        <w:ind w:firstLine="540"/>
        <w:jc w:val="both"/>
        <w:rPr>
          <w:rFonts w:ascii="Times New Roman" w:hAnsi="Times New Roman" w:cs="Times New Roman"/>
          <w:strike/>
          <w:sz w:val="28"/>
          <w:szCs w:val="28"/>
        </w:rPr>
      </w:pPr>
      <w:r w:rsidRPr="00A73F2A">
        <w:rPr>
          <w:rFonts w:ascii="Times New Roman" w:hAnsi="Times New Roman" w:cs="Times New Roman"/>
          <w:strike/>
          <w:sz w:val="28"/>
          <w:szCs w:val="28"/>
        </w:rPr>
        <w:t xml:space="preserve">Зцел - капитальные и прочие затраты целевого назначения, включаемые в финансовое обеспечение </w:t>
      </w:r>
      <w:r w:rsidR="00572D18" w:rsidRPr="00A73F2A">
        <w:rPr>
          <w:rFonts w:ascii="Times New Roman" w:hAnsi="Times New Roman" w:cs="Times New Roman"/>
          <w:strike/>
          <w:sz w:val="28"/>
          <w:szCs w:val="28"/>
        </w:rPr>
        <w:t>муниципаль</w:t>
      </w:r>
      <w:r w:rsidRPr="00A73F2A">
        <w:rPr>
          <w:rFonts w:ascii="Times New Roman" w:hAnsi="Times New Roman" w:cs="Times New Roman"/>
          <w:strike/>
          <w:sz w:val="28"/>
          <w:szCs w:val="28"/>
        </w:rPr>
        <w:t>ного задания общей суммой, без распределения по предоставляемым учреждением услугам.</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Расчетно-нормативные затраты на оказание i-й услуги представляют собой денежную оценку (в рублях) затрат на предоставление заданного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ным заданием объема предоставления i-й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ной услуги и определяются по формуле</w:t>
      </w:r>
    </w:p>
    <w:p w:rsidR="0066396E" w:rsidRPr="00971B14" w:rsidRDefault="0066396E">
      <w:pPr>
        <w:pStyle w:val="ConsPlusNonformat"/>
        <w:widowControl/>
        <w:rPr>
          <w:rFonts w:ascii="Times New Roman" w:hAnsi="Times New Roman" w:cs="Times New Roman"/>
          <w:sz w:val="28"/>
          <w:szCs w:val="28"/>
        </w:rPr>
      </w:pPr>
      <w:r w:rsidRPr="00C81D20">
        <w:rPr>
          <w:rFonts w:ascii="Times New Roman" w:hAnsi="Times New Roman" w:cs="Times New Roman"/>
          <w:sz w:val="28"/>
          <w:szCs w:val="28"/>
        </w:rPr>
        <w:t xml:space="preserve">                                 </w:t>
      </w:r>
      <w:r w:rsidRPr="00BD17DE">
        <w:rPr>
          <w:rFonts w:ascii="Times New Roman" w:hAnsi="Times New Roman" w:cs="Times New Roman"/>
          <w:sz w:val="28"/>
          <w:szCs w:val="28"/>
        </w:rPr>
        <w:t>РНЗусл</w:t>
      </w:r>
      <w:r w:rsidR="00971B14">
        <w:rPr>
          <w:rFonts w:ascii="Times New Roman" w:hAnsi="Times New Roman" w:cs="Times New Roman"/>
          <w:sz w:val="28"/>
          <w:szCs w:val="28"/>
          <w:vertAlign w:val="subscript"/>
          <w:lang w:val="en-US"/>
        </w:rPr>
        <w:t>i</w:t>
      </w:r>
      <w:r w:rsidRPr="00971B14">
        <w:rPr>
          <w:rFonts w:ascii="Times New Roman" w:hAnsi="Times New Roman" w:cs="Times New Roman"/>
          <w:sz w:val="28"/>
          <w:szCs w:val="28"/>
        </w:rPr>
        <w:t xml:space="preserve">  = </w:t>
      </w:r>
      <w:r w:rsidRPr="00BD17DE">
        <w:rPr>
          <w:rFonts w:ascii="Times New Roman" w:hAnsi="Times New Roman" w:cs="Times New Roman"/>
          <w:sz w:val="28"/>
          <w:szCs w:val="28"/>
        </w:rPr>
        <w:t>СеУ</w:t>
      </w:r>
      <w:r w:rsidR="00971B14">
        <w:rPr>
          <w:rFonts w:ascii="Times New Roman" w:hAnsi="Times New Roman" w:cs="Times New Roman"/>
          <w:sz w:val="28"/>
          <w:szCs w:val="28"/>
          <w:vertAlign w:val="subscript"/>
          <w:lang w:val="en-US"/>
        </w:rPr>
        <w:t>i</w:t>
      </w:r>
      <w:r w:rsidRPr="00971B14">
        <w:rPr>
          <w:rFonts w:ascii="Times New Roman" w:hAnsi="Times New Roman" w:cs="Times New Roman"/>
          <w:sz w:val="28"/>
          <w:szCs w:val="28"/>
        </w:rPr>
        <w:t xml:space="preserve">  </w:t>
      </w:r>
      <w:r w:rsidRPr="00BD17DE">
        <w:rPr>
          <w:rFonts w:ascii="Times New Roman" w:hAnsi="Times New Roman" w:cs="Times New Roman"/>
          <w:sz w:val="28"/>
          <w:szCs w:val="28"/>
          <w:lang w:val="en-US"/>
        </w:rPr>
        <w:t>x</w:t>
      </w:r>
      <w:r w:rsidRPr="00971B14">
        <w:rPr>
          <w:rFonts w:ascii="Times New Roman" w:hAnsi="Times New Roman" w:cs="Times New Roman"/>
          <w:sz w:val="28"/>
          <w:szCs w:val="28"/>
        </w:rPr>
        <w:t xml:space="preserve"> </w:t>
      </w:r>
      <w:r w:rsidRPr="00BD17DE">
        <w:rPr>
          <w:rFonts w:ascii="Times New Roman" w:hAnsi="Times New Roman" w:cs="Times New Roman"/>
          <w:sz w:val="28"/>
          <w:szCs w:val="28"/>
        </w:rPr>
        <w:t>О</w:t>
      </w:r>
      <w:r w:rsidR="00971B14">
        <w:rPr>
          <w:rFonts w:ascii="Times New Roman" w:hAnsi="Times New Roman" w:cs="Times New Roman"/>
          <w:sz w:val="28"/>
          <w:szCs w:val="28"/>
          <w:vertAlign w:val="subscript"/>
          <w:lang w:val="en-US"/>
        </w:rPr>
        <w:t>i</w:t>
      </w:r>
      <w:r w:rsidRPr="00971B14">
        <w:rPr>
          <w:rFonts w:ascii="Times New Roman" w:hAnsi="Times New Roman" w:cs="Times New Roman"/>
          <w:sz w:val="28"/>
          <w:szCs w:val="28"/>
        </w:rPr>
        <w:t>,</w:t>
      </w:r>
    </w:p>
    <w:p w:rsidR="0066396E" w:rsidRPr="00047BD1" w:rsidRDefault="0066396E">
      <w:pPr>
        <w:pStyle w:val="ConsPlusNonformat"/>
        <w:widowControl/>
        <w:rPr>
          <w:rFonts w:ascii="Times New Roman" w:hAnsi="Times New Roman" w:cs="Times New Roman"/>
          <w:sz w:val="28"/>
          <w:szCs w:val="28"/>
        </w:rPr>
      </w:pPr>
      <w:r w:rsidRPr="00971B14">
        <w:rPr>
          <w:rFonts w:ascii="Times New Roman" w:hAnsi="Times New Roman" w:cs="Times New Roman"/>
          <w:sz w:val="28"/>
          <w:szCs w:val="28"/>
        </w:rPr>
        <w:t xml:space="preserve">    </w:t>
      </w:r>
      <w:r w:rsidRPr="00047BD1">
        <w:rPr>
          <w:rFonts w:ascii="Times New Roman" w:hAnsi="Times New Roman" w:cs="Times New Roman"/>
          <w:sz w:val="28"/>
          <w:szCs w:val="28"/>
        </w:rPr>
        <w:t>где СеУ</w:t>
      </w:r>
      <w:r w:rsidR="00971B14">
        <w:rPr>
          <w:rFonts w:ascii="Times New Roman" w:hAnsi="Times New Roman" w:cs="Times New Roman"/>
          <w:sz w:val="28"/>
          <w:szCs w:val="28"/>
          <w:vertAlign w:val="subscript"/>
          <w:lang w:val="en-US"/>
        </w:rPr>
        <w:t>i</w:t>
      </w:r>
      <w:r w:rsidRPr="00047BD1">
        <w:rPr>
          <w:rFonts w:ascii="Times New Roman" w:hAnsi="Times New Roman" w:cs="Times New Roman"/>
          <w:sz w:val="28"/>
          <w:szCs w:val="28"/>
        </w:rPr>
        <w:t xml:space="preserve">  - нормативная стоимость единицы i-й </w:t>
      </w:r>
      <w:r w:rsidR="00572D18">
        <w:rPr>
          <w:rFonts w:ascii="Times New Roman" w:hAnsi="Times New Roman" w:cs="Times New Roman"/>
          <w:sz w:val="28"/>
          <w:szCs w:val="28"/>
        </w:rPr>
        <w:t>муниципаль</w:t>
      </w:r>
      <w:r w:rsidRPr="00047BD1">
        <w:rPr>
          <w:rFonts w:ascii="Times New Roman" w:hAnsi="Times New Roman" w:cs="Times New Roman"/>
          <w:sz w:val="28"/>
          <w:szCs w:val="28"/>
        </w:rPr>
        <w:t>ной услуги;</w:t>
      </w:r>
    </w:p>
    <w:p w:rsidR="00D751D5"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О</w:t>
      </w:r>
      <w:r w:rsidR="00971B14">
        <w:rPr>
          <w:rFonts w:ascii="Times New Roman" w:hAnsi="Times New Roman" w:cs="Times New Roman"/>
          <w:sz w:val="28"/>
          <w:szCs w:val="28"/>
          <w:vertAlign w:val="subscript"/>
          <w:lang w:val="en-US"/>
        </w:rPr>
        <w:t>i</w:t>
      </w:r>
      <w:r w:rsidRPr="00047BD1">
        <w:rPr>
          <w:rFonts w:ascii="Times New Roman" w:hAnsi="Times New Roman" w:cs="Times New Roman"/>
          <w:sz w:val="28"/>
          <w:szCs w:val="28"/>
        </w:rPr>
        <w:t xml:space="preserve">  -  объем  задания  по предоставлению i-го вида услуги в </w:t>
      </w:r>
      <w:r w:rsidR="009B2ABA" w:rsidRPr="00047BD1">
        <w:rPr>
          <w:rFonts w:ascii="Times New Roman" w:hAnsi="Times New Roman" w:cs="Times New Roman"/>
          <w:sz w:val="28"/>
          <w:szCs w:val="28"/>
        </w:rPr>
        <w:t>натуральном</w:t>
      </w:r>
    </w:p>
    <w:p w:rsidR="0066396E"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выражении (количество единиц услуги)</w:t>
      </w:r>
      <w:r w:rsidR="006A1ADA">
        <w:rPr>
          <w:rFonts w:ascii="Times New Roman" w:hAnsi="Times New Roman" w:cs="Times New Roman"/>
          <w:sz w:val="28"/>
          <w:szCs w:val="28"/>
        </w:rPr>
        <w:t>;</w:t>
      </w:r>
    </w:p>
    <w:p w:rsidR="00ED52F5" w:rsidRDefault="00ED52F5">
      <w:pPr>
        <w:pStyle w:val="ConsPlusNormal"/>
        <w:widowControl/>
        <w:ind w:firstLine="540"/>
        <w:jc w:val="both"/>
        <w:outlineLvl w:val="2"/>
        <w:rPr>
          <w:rFonts w:ascii="Times New Roman" w:hAnsi="Times New Roman" w:cs="Times New Roman"/>
          <w:sz w:val="28"/>
          <w:szCs w:val="28"/>
        </w:rPr>
      </w:pPr>
    </w:p>
    <w:p w:rsidR="0066396E" w:rsidRPr="00047BD1" w:rsidRDefault="0066396E">
      <w:pPr>
        <w:pStyle w:val="ConsPlusNormal"/>
        <w:widowControl/>
        <w:ind w:firstLine="540"/>
        <w:jc w:val="both"/>
        <w:outlineLvl w:val="2"/>
        <w:rPr>
          <w:rFonts w:ascii="Times New Roman" w:hAnsi="Times New Roman" w:cs="Times New Roman"/>
          <w:sz w:val="28"/>
          <w:szCs w:val="28"/>
        </w:rPr>
      </w:pPr>
      <w:r w:rsidRPr="00047BD1">
        <w:rPr>
          <w:rFonts w:ascii="Times New Roman" w:hAnsi="Times New Roman" w:cs="Times New Roman"/>
          <w:sz w:val="28"/>
          <w:szCs w:val="28"/>
        </w:rPr>
        <w:t>2.1. Расчет нормативной стоимости единицы услуги</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606010" w:rsidRDefault="0066396E">
      <w:pPr>
        <w:pStyle w:val="ConsPlusNormal"/>
        <w:widowControl/>
        <w:ind w:firstLine="540"/>
        <w:jc w:val="both"/>
        <w:rPr>
          <w:rFonts w:ascii="Times New Roman" w:hAnsi="Times New Roman" w:cs="Times New Roman"/>
          <w:sz w:val="28"/>
          <w:szCs w:val="28"/>
        </w:rPr>
      </w:pPr>
      <w:r w:rsidRPr="00606010">
        <w:rPr>
          <w:rFonts w:ascii="Times New Roman" w:hAnsi="Times New Roman" w:cs="Times New Roman"/>
          <w:sz w:val="28"/>
          <w:szCs w:val="28"/>
        </w:rPr>
        <w:t xml:space="preserve">Нормативная стоимость единицы услуги </w:t>
      </w:r>
      <w:r w:rsidR="00606010" w:rsidRPr="00047BD1">
        <w:rPr>
          <w:rFonts w:ascii="Times New Roman" w:hAnsi="Times New Roman" w:cs="Times New Roman"/>
          <w:sz w:val="28"/>
          <w:szCs w:val="28"/>
        </w:rPr>
        <w:t>рассчитываются как произведение средних цен на их нормативное потребление (в случае отсутствия норматива - на основе средних затрат, сложившихся за последние три года, с учетом возможностей бюджет</w:t>
      </w:r>
      <w:r w:rsidR="00C3128B">
        <w:rPr>
          <w:rFonts w:ascii="Times New Roman" w:hAnsi="Times New Roman" w:cs="Times New Roman"/>
          <w:sz w:val="28"/>
          <w:szCs w:val="28"/>
        </w:rPr>
        <w:t xml:space="preserve">а на очередной финансовый год) и </w:t>
      </w:r>
      <w:r w:rsidR="00606010" w:rsidRPr="00047BD1">
        <w:rPr>
          <w:rFonts w:ascii="Times New Roman" w:hAnsi="Times New Roman" w:cs="Times New Roman"/>
          <w:sz w:val="28"/>
          <w:szCs w:val="28"/>
        </w:rPr>
        <w:t xml:space="preserve">определяется по </w:t>
      </w:r>
      <w:r w:rsidR="00C3128B">
        <w:rPr>
          <w:rFonts w:ascii="Times New Roman" w:hAnsi="Times New Roman" w:cs="Times New Roman"/>
          <w:sz w:val="28"/>
          <w:szCs w:val="28"/>
        </w:rPr>
        <w:t xml:space="preserve">следующей </w:t>
      </w:r>
      <w:r w:rsidR="00606010" w:rsidRPr="00047BD1">
        <w:rPr>
          <w:rFonts w:ascii="Times New Roman" w:hAnsi="Times New Roman" w:cs="Times New Roman"/>
          <w:sz w:val="28"/>
          <w:szCs w:val="28"/>
        </w:rPr>
        <w:t>формуле</w:t>
      </w:r>
    </w:p>
    <w:p w:rsidR="00606010" w:rsidRPr="00971B14" w:rsidRDefault="0066396E" w:rsidP="00C3128B">
      <w:pPr>
        <w:pStyle w:val="ConsPlusNonformat"/>
        <w:widowControl/>
        <w:ind w:firstLine="708"/>
        <w:rPr>
          <w:rFonts w:ascii="Times New Roman" w:hAnsi="Times New Roman" w:cs="Times New Roman"/>
          <w:sz w:val="28"/>
          <w:szCs w:val="28"/>
        </w:rPr>
      </w:pPr>
      <w:r w:rsidRPr="00606010">
        <w:rPr>
          <w:rFonts w:ascii="Times New Roman" w:hAnsi="Times New Roman" w:cs="Times New Roman"/>
          <w:sz w:val="28"/>
          <w:szCs w:val="28"/>
        </w:rPr>
        <w:t>СеУ</w:t>
      </w:r>
      <w:r w:rsidR="00971B14">
        <w:rPr>
          <w:rFonts w:ascii="Times New Roman" w:hAnsi="Times New Roman" w:cs="Times New Roman"/>
          <w:sz w:val="28"/>
          <w:szCs w:val="28"/>
          <w:vertAlign w:val="subscript"/>
          <w:lang w:val="en-US"/>
        </w:rPr>
        <w:t>i</w:t>
      </w:r>
      <w:r w:rsidRPr="00971B14">
        <w:rPr>
          <w:rFonts w:ascii="Times New Roman" w:hAnsi="Times New Roman" w:cs="Times New Roman"/>
          <w:sz w:val="28"/>
          <w:szCs w:val="28"/>
        </w:rPr>
        <w:t xml:space="preserve">  =</w:t>
      </w:r>
      <w:r w:rsidR="00606010" w:rsidRPr="00C3128B">
        <w:rPr>
          <w:rFonts w:ascii="Times New Roman" w:hAnsi="Times New Roman" w:cs="Times New Roman"/>
          <w:sz w:val="28"/>
          <w:szCs w:val="28"/>
          <w:lang w:val="en-US"/>
        </w:rPr>
        <w:t>SUM</w:t>
      </w:r>
      <w:r w:rsidR="00606010" w:rsidRPr="00971B14">
        <w:rPr>
          <w:rFonts w:ascii="Times New Roman" w:hAnsi="Times New Roman" w:cs="Times New Roman"/>
          <w:sz w:val="28"/>
          <w:szCs w:val="28"/>
        </w:rPr>
        <w:t xml:space="preserve"> </w:t>
      </w:r>
      <w:r w:rsidR="00606010" w:rsidRPr="00047BD1">
        <w:rPr>
          <w:rFonts w:ascii="Times New Roman" w:hAnsi="Times New Roman" w:cs="Times New Roman"/>
          <w:sz w:val="28"/>
          <w:szCs w:val="28"/>
        </w:rPr>
        <w:t>МЗ</w:t>
      </w:r>
      <w:r w:rsidR="00971B14">
        <w:rPr>
          <w:rFonts w:ascii="Times New Roman" w:hAnsi="Times New Roman" w:cs="Times New Roman"/>
          <w:sz w:val="28"/>
          <w:szCs w:val="28"/>
          <w:vertAlign w:val="subscript"/>
          <w:lang w:val="en-US"/>
        </w:rPr>
        <w:t>i</w:t>
      </w:r>
      <w:r w:rsidR="00971B14">
        <w:rPr>
          <w:rFonts w:ascii="Times New Roman" w:hAnsi="Times New Roman" w:cs="Times New Roman"/>
          <w:sz w:val="28"/>
          <w:szCs w:val="28"/>
          <w:vertAlign w:val="superscript"/>
          <w:lang w:val="en-US"/>
        </w:rPr>
        <w:t>j</w:t>
      </w:r>
      <w:r w:rsidR="00606010" w:rsidRPr="00971B14">
        <w:rPr>
          <w:rFonts w:ascii="Times New Roman" w:hAnsi="Times New Roman" w:cs="Times New Roman"/>
          <w:sz w:val="28"/>
          <w:szCs w:val="28"/>
        </w:rPr>
        <w:t xml:space="preserve"> </w:t>
      </w:r>
      <w:r w:rsidR="00606010" w:rsidRPr="00C3128B">
        <w:rPr>
          <w:rFonts w:ascii="Times New Roman" w:hAnsi="Times New Roman" w:cs="Times New Roman"/>
          <w:sz w:val="28"/>
          <w:szCs w:val="28"/>
          <w:lang w:val="en-US"/>
        </w:rPr>
        <w:t>x</w:t>
      </w:r>
      <w:r w:rsidR="00606010" w:rsidRPr="00971B14">
        <w:rPr>
          <w:rFonts w:ascii="Times New Roman" w:hAnsi="Times New Roman" w:cs="Times New Roman"/>
          <w:sz w:val="28"/>
          <w:szCs w:val="28"/>
        </w:rPr>
        <w:t xml:space="preserve"> </w:t>
      </w:r>
      <w:r w:rsidR="00606010" w:rsidRPr="00047BD1">
        <w:rPr>
          <w:rFonts w:ascii="Times New Roman" w:hAnsi="Times New Roman" w:cs="Times New Roman"/>
          <w:sz w:val="28"/>
          <w:szCs w:val="28"/>
        </w:rPr>
        <w:t>Ц</w:t>
      </w:r>
      <w:r w:rsidR="00971B14">
        <w:rPr>
          <w:rFonts w:ascii="Times New Roman" w:hAnsi="Times New Roman" w:cs="Times New Roman"/>
          <w:sz w:val="28"/>
          <w:szCs w:val="28"/>
          <w:vertAlign w:val="superscript"/>
          <w:lang w:val="en-US"/>
        </w:rPr>
        <w:t>i</w:t>
      </w:r>
      <w:r w:rsidR="00606010" w:rsidRPr="00971B14">
        <w:rPr>
          <w:rFonts w:ascii="Times New Roman" w:hAnsi="Times New Roman" w:cs="Times New Roman"/>
          <w:sz w:val="28"/>
          <w:szCs w:val="28"/>
        </w:rPr>
        <w:t xml:space="preserve"> ,</w:t>
      </w:r>
    </w:p>
    <w:p w:rsidR="00606010" w:rsidRPr="00047BD1" w:rsidRDefault="00606010" w:rsidP="00606010">
      <w:pPr>
        <w:pStyle w:val="ConsPlusNonformat"/>
        <w:widowControl/>
        <w:rPr>
          <w:rFonts w:ascii="Times New Roman" w:hAnsi="Times New Roman" w:cs="Times New Roman"/>
          <w:sz w:val="28"/>
          <w:szCs w:val="28"/>
        </w:rPr>
      </w:pPr>
      <w:r w:rsidRPr="00532E9C">
        <w:rPr>
          <w:rFonts w:ascii="Times New Roman" w:hAnsi="Times New Roman" w:cs="Times New Roman"/>
          <w:sz w:val="28"/>
          <w:szCs w:val="28"/>
        </w:rPr>
        <w:t xml:space="preserve">    </w:t>
      </w:r>
      <w:r>
        <w:rPr>
          <w:rFonts w:ascii="Times New Roman" w:hAnsi="Times New Roman" w:cs="Times New Roman"/>
          <w:sz w:val="28"/>
          <w:szCs w:val="28"/>
        </w:rPr>
        <w:t>МЗ</w:t>
      </w:r>
      <w:r w:rsidR="00971B14">
        <w:rPr>
          <w:rFonts w:ascii="Times New Roman" w:hAnsi="Times New Roman" w:cs="Times New Roman"/>
          <w:sz w:val="28"/>
          <w:szCs w:val="28"/>
          <w:vertAlign w:val="superscript"/>
          <w:lang w:val="en-US"/>
        </w:rPr>
        <w:t>i</w:t>
      </w:r>
      <w:r w:rsidR="00971B14">
        <w:rPr>
          <w:rFonts w:ascii="Times New Roman" w:hAnsi="Times New Roman" w:cs="Times New Roman"/>
          <w:sz w:val="28"/>
          <w:szCs w:val="28"/>
          <w:vertAlign w:val="subscript"/>
          <w:lang w:val="en-US"/>
        </w:rPr>
        <w:t>i</w:t>
      </w:r>
      <w:r>
        <w:rPr>
          <w:rFonts w:ascii="Times New Roman" w:hAnsi="Times New Roman" w:cs="Times New Roman"/>
          <w:sz w:val="28"/>
          <w:szCs w:val="28"/>
        </w:rPr>
        <w:t xml:space="preserve">   -  норматив </w:t>
      </w:r>
      <w:r w:rsidRPr="00047BD1">
        <w:rPr>
          <w:rFonts w:ascii="Times New Roman" w:hAnsi="Times New Roman" w:cs="Times New Roman"/>
          <w:sz w:val="28"/>
          <w:szCs w:val="28"/>
        </w:rPr>
        <w:t>потребления материальных запасов j-го  вида,</w:t>
      </w:r>
      <w:r w:rsidR="00971B14" w:rsidRPr="00971B14">
        <w:rPr>
          <w:rFonts w:ascii="Times New Roman" w:hAnsi="Times New Roman" w:cs="Times New Roman"/>
          <w:sz w:val="28"/>
          <w:szCs w:val="28"/>
        </w:rPr>
        <w:t xml:space="preserve"> </w:t>
      </w:r>
      <w:r w:rsidRPr="00047BD1">
        <w:rPr>
          <w:rFonts w:ascii="Times New Roman" w:hAnsi="Times New Roman" w:cs="Times New Roman"/>
          <w:sz w:val="28"/>
          <w:szCs w:val="28"/>
        </w:rPr>
        <w:t>потребляемых в процессе производства единицы i-й услуги;</w:t>
      </w:r>
    </w:p>
    <w:p w:rsidR="00606010" w:rsidRPr="00047BD1" w:rsidRDefault="00606010" w:rsidP="00606010">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Ц</w:t>
      </w:r>
      <w:r w:rsidR="00971B14">
        <w:rPr>
          <w:rFonts w:ascii="Times New Roman" w:hAnsi="Times New Roman" w:cs="Times New Roman"/>
          <w:sz w:val="28"/>
          <w:szCs w:val="28"/>
          <w:vertAlign w:val="superscript"/>
          <w:lang w:val="en-US"/>
        </w:rPr>
        <w:t>j</w:t>
      </w:r>
      <w:r w:rsidRPr="00047BD1">
        <w:rPr>
          <w:rFonts w:ascii="Times New Roman" w:hAnsi="Times New Roman" w:cs="Times New Roman"/>
          <w:sz w:val="28"/>
          <w:szCs w:val="28"/>
        </w:rPr>
        <w:t xml:space="preserve"> -  средняя цена приобретаемых материальных запасов  j-го  вида</w:t>
      </w:r>
      <w:r>
        <w:rPr>
          <w:rFonts w:ascii="Times New Roman" w:hAnsi="Times New Roman" w:cs="Times New Roman"/>
          <w:sz w:val="28"/>
          <w:szCs w:val="28"/>
        </w:rPr>
        <w:t xml:space="preserve"> </w:t>
      </w:r>
      <w:r w:rsidRPr="00047BD1">
        <w:rPr>
          <w:rFonts w:ascii="Times New Roman" w:hAnsi="Times New Roman" w:cs="Times New Roman"/>
          <w:sz w:val="28"/>
          <w:szCs w:val="28"/>
        </w:rPr>
        <w:t>(скорректированная на уровень прогнозируемой инфляции).</w:t>
      </w:r>
    </w:p>
    <w:p w:rsidR="00606010" w:rsidRDefault="00606010">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приобретение материальных запасов и услуг включают в себя (в зависимости от отраслевой специфики):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медикаменты и перевязочные средства;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продукты питания;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другие материальные запасы.</w:t>
      </w:r>
    </w:p>
    <w:p w:rsidR="0066396E" w:rsidRPr="00047BD1" w:rsidRDefault="0066396E">
      <w:pPr>
        <w:pStyle w:val="ConsPlusNormal"/>
        <w:widowControl/>
        <w:ind w:firstLine="540"/>
        <w:jc w:val="both"/>
        <w:rPr>
          <w:rFonts w:ascii="Times New Roman" w:hAnsi="Times New Roman" w:cs="Times New Roman"/>
          <w:sz w:val="28"/>
          <w:szCs w:val="28"/>
        </w:rPr>
      </w:pPr>
    </w:p>
    <w:p w:rsidR="00C3128B" w:rsidRPr="00632AF9" w:rsidRDefault="0066396E" w:rsidP="00C3128B">
      <w:pPr>
        <w:pStyle w:val="ConsPlusNormal"/>
        <w:widowControl/>
        <w:ind w:firstLine="540"/>
        <w:jc w:val="both"/>
        <w:rPr>
          <w:rFonts w:ascii="Times New Roman" w:hAnsi="Times New Roman" w:cs="Times New Roman"/>
          <w:b/>
          <w:sz w:val="28"/>
          <w:szCs w:val="28"/>
        </w:rPr>
      </w:pPr>
      <w:r w:rsidRPr="00047BD1">
        <w:rPr>
          <w:rFonts w:ascii="Times New Roman" w:hAnsi="Times New Roman" w:cs="Times New Roman"/>
          <w:sz w:val="28"/>
          <w:szCs w:val="28"/>
        </w:rPr>
        <w:t xml:space="preserve">2.2. </w:t>
      </w:r>
      <w:r w:rsidR="00C3128B" w:rsidRPr="00047BD1">
        <w:rPr>
          <w:rFonts w:ascii="Times New Roman" w:hAnsi="Times New Roman" w:cs="Times New Roman"/>
          <w:sz w:val="28"/>
          <w:szCs w:val="28"/>
        </w:rPr>
        <w:t xml:space="preserve">Расчет нормативных затрат </w:t>
      </w:r>
      <w:r w:rsidR="00C3128B">
        <w:rPr>
          <w:rFonts w:ascii="Times New Roman" w:hAnsi="Times New Roman" w:cs="Times New Roman"/>
          <w:sz w:val="28"/>
          <w:szCs w:val="28"/>
        </w:rPr>
        <w:t>на оплату труда и начисления на выплаты по оплате труда</w:t>
      </w:r>
      <w:r w:rsidR="00C3128B" w:rsidRPr="00C3128B">
        <w:rPr>
          <w:rFonts w:ascii="Times New Roman" w:hAnsi="Times New Roman" w:cs="Times New Roman"/>
          <w:sz w:val="28"/>
          <w:szCs w:val="28"/>
        </w:rPr>
        <w:t xml:space="preserve"> </w:t>
      </w:r>
      <w:r w:rsidR="00C3128B" w:rsidRPr="00047BD1">
        <w:rPr>
          <w:rFonts w:ascii="Times New Roman" w:hAnsi="Times New Roman" w:cs="Times New Roman"/>
          <w:sz w:val="28"/>
          <w:szCs w:val="28"/>
        </w:rPr>
        <w:t>(в завис</w:t>
      </w:r>
      <w:r w:rsidR="00C3128B">
        <w:rPr>
          <w:rFonts w:ascii="Times New Roman" w:hAnsi="Times New Roman" w:cs="Times New Roman"/>
          <w:sz w:val="28"/>
          <w:szCs w:val="28"/>
        </w:rPr>
        <w:t xml:space="preserve">имости от отраслевой специфики) складываются из утвержденных в установленном порядке штатных расписаний, окладов и условий оплаты труда, установленных </w:t>
      </w:r>
      <w:r w:rsidR="00C3128B" w:rsidRPr="004912A6">
        <w:rPr>
          <w:rFonts w:ascii="Times New Roman" w:hAnsi="Times New Roman" w:cs="Times New Roman"/>
          <w:strike/>
          <w:sz w:val="28"/>
          <w:szCs w:val="28"/>
        </w:rPr>
        <w:t>постановлением Мэра города Волгодонска от 29.10.2008 №2698 «О системе оплаты труда работников муниципальных учреждений»</w:t>
      </w:r>
      <w:r w:rsidR="004912A6" w:rsidRPr="004912A6">
        <w:rPr>
          <w:rFonts w:ascii="Times New Roman" w:hAnsi="Times New Roman" w:cs="Times New Roman"/>
          <w:sz w:val="28"/>
          <w:szCs w:val="28"/>
        </w:rPr>
        <w:t xml:space="preserve"> </w:t>
      </w:r>
      <w:r w:rsidR="004912A6" w:rsidRPr="00632AF9">
        <w:rPr>
          <w:rFonts w:ascii="Times New Roman" w:hAnsi="Times New Roman" w:cs="Times New Roman"/>
          <w:b/>
          <w:sz w:val="28"/>
          <w:szCs w:val="28"/>
        </w:rPr>
        <w:t>постановлениями Администрации города Волгодонска</w:t>
      </w:r>
      <w:r w:rsidR="00632AF9">
        <w:rPr>
          <w:rFonts w:ascii="Times New Roman" w:hAnsi="Times New Roman" w:cs="Times New Roman"/>
          <w:b/>
          <w:sz w:val="28"/>
          <w:szCs w:val="28"/>
        </w:rPr>
        <w:t>.</w:t>
      </w:r>
    </w:p>
    <w:p w:rsidR="00C3128B" w:rsidRPr="00047BD1" w:rsidRDefault="00C3128B" w:rsidP="00C3128B">
      <w:pPr>
        <w:pStyle w:val="ConsPlusNormal"/>
        <w:widowControl/>
        <w:ind w:firstLine="540"/>
        <w:jc w:val="both"/>
        <w:outlineLvl w:val="2"/>
        <w:rPr>
          <w:rFonts w:ascii="Times New Roman" w:hAnsi="Times New Roman" w:cs="Times New Roman"/>
          <w:sz w:val="28"/>
          <w:szCs w:val="28"/>
        </w:rPr>
      </w:pPr>
    </w:p>
    <w:p w:rsidR="0066396E" w:rsidRPr="00047BD1" w:rsidRDefault="00C3128B">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2.3 </w:t>
      </w:r>
      <w:r w:rsidR="0066396E" w:rsidRPr="00047BD1">
        <w:rPr>
          <w:rFonts w:ascii="Times New Roman" w:hAnsi="Times New Roman" w:cs="Times New Roman"/>
          <w:sz w:val="28"/>
          <w:szCs w:val="28"/>
        </w:rPr>
        <w:t>Расчет нормативных затрат общехозяйственного назначения, не входящих в состав нормативной стоимости услуги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lastRenderedPageBreak/>
        <w:t>К нормативным затратам общехозяйственного назначения, не входящим в состав нормативной стоимости услуг и входящим в состав финансового обеспечения общей суммой, без распределения по предоставляемым учреждением услугам относятся следующие затраты:</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1. Нормативные затраты на материальные и информационные ресурсы включают в себя (в зависимости от отраслевой специфики):</w:t>
      </w:r>
    </w:p>
    <w:p w:rsidR="00C444E4" w:rsidRPr="00047BD1" w:rsidRDefault="00C444E4" w:rsidP="00C444E4">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нормативные затраты на подписку на периодические издания и пополнение фондов библиотек в библиотечных </w:t>
      </w:r>
      <w:r>
        <w:rPr>
          <w:rFonts w:ascii="Times New Roman" w:hAnsi="Times New Roman" w:cs="Times New Roman"/>
          <w:sz w:val="28"/>
          <w:szCs w:val="28"/>
        </w:rPr>
        <w:t>(</w:t>
      </w:r>
      <w:r w:rsidRPr="00047BD1">
        <w:rPr>
          <w:rFonts w:ascii="Times New Roman" w:hAnsi="Times New Roman" w:cs="Times New Roman"/>
          <w:sz w:val="28"/>
          <w:szCs w:val="28"/>
        </w:rPr>
        <w:t>небиблиотечных</w:t>
      </w:r>
      <w:r>
        <w:rPr>
          <w:rFonts w:ascii="Times New Roman" w:hAnsi="Times New Roman" w:cs="Times New Roman"/>
          <w:sz w:val="28"/>
          <w:szCs w:val="28"/>
        </w:rPr>
        <w:t>)</w:t>
      </w:r>
      <w:r w:rsidRPr="00047BD1">
        <w:rPr>
          <w:rFonts w:ascii="Times New Roman" w:hAnsi="Times New Roman" w:cs="Times New Roman"/>
          <w:sz w:val="28"/>
          <w:szCs w:val="28"/>
        </w:rPr>
        <w:t xml:space="preserve"> учреждениях;</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хозяйственный инвентарь, канцелярские товары, расходные материалы к компьютерной и оргтехнике;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приобретение иных предметов и расходных материалов общехозяйственного назначения;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приобретение и обновление справочных баз данных.</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2. Нормативные затраты на коммунальные и прочие услуги, потребляемые учреждением, включают в себя (в зависимости от отраслевой специфики):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услуги жилищно-коммунального хозяйства;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услуги связи;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услуги транспорта;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услуги банков;</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услуги прачечных;</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другие услуги, потребляемые учреждением.</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3. Нормативные затраты на содержание недвиж</w:t>
      </w:r>
      <w:r w:rsidR="004F64A0">
        <w:rPr>
          <w:rFonts w:ascii="Times New Roman" w:hAnsi="Times New Roman" w:cs="Times New Roman"/>
          <w:sz w:val="28"/>
          <w:szCs w:val="28"/>
        </w:rPr>
        <w:t>имого и особо ценного движимого</w:t>
      </w:r>
      <w:r w:rsidRPr="00164A61">
        <w:rPr>
          <w:rFonts w:ascii="Times New Roman" w:hAnsi="Times New Roman" w:cs="Times New Roman"/>
          <w:strike/>
          <w:sz w:val="28"/>
          <w:szCs w:val="28"/>
        </w:rPr>
        <w:t>*</w:t>
      </w:r>
      <w:r w:rsidR="004F64A0">
        <w:rPr>
          <w:rFonts w:ascii="Times New Roman" w:hAnsi="Times New Roman" w:cs="Times New Roman"/>
          <w:sz w:val="28"/>
          <w:szCs w:val="28"/>
        </w:rPr>
        <w:t xml:space="preserve"> </w:t>
      </w:r>
      <w:r w:rsidRPr="00047BD1">
        <w:rPr>
          <w:rFonts w:ascii="Times New Roman" w:hAnsi="Times New Roman" w:cs="Times New Roman"/>
          <w:sz w:val="28"/>
          <w:szCs w:val="28"/>
        </w:rPr>
        <w:t>имущества включают в себя (в зависимости от отраслевой специфики):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охрану (обслуживание систем видеонаблюдения, тревожных кнопок, контроля доступа в здание и т.п.);</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противопожарную безопасность (обслуживание оборудования, систем ОПС и т.п.);</w:t>
      </w:r>
    </w:p>
    <w:p w:rsidR="0066396E" w:rsidRPr="00047BD1" w:rsidRDefault="0066396E">
      <w:pPr>
        <w:pStyle w:val="ConsPlusNormal"/>
        <w:widowControl/>
        <w:ind w:firstLine="540"/>
        <w:jc w:val="both"/>
        <w:rPr>
          <w:rFonts w:ascii="Times New Roman" w:hAnsi="Times New Roman" w:cs="Times New Roman"/>
          <w:sz w:val="28"/>
          <w:szCs w:val="28"/>
        </w:rPr>
      </w:pPr>
      <w:r w:rsidRPr="00881E10">
        <w:rPr>
          <w:rFonts w:ascii="Times New Roman" w:hAnsi="Times New Roman" w:cs="Times New Roman"/>
          <w:sz w:val="28"/>
          <w:szCs w:val="28"/>
        </w:rPr>
        <w:t>нормативные затраты на текущий ремонт по видам основных фондов;</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содержание прилегающей территории;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нормативные затраты на арендную плату за пользование имуществом (в случае если аренда необходима для выполнения </w:t>
      </w:r>
      <w:r w:rsidR="00E56E36">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уборку помещений;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содержание транспорта, включая затраты на обязательное страхование гражданской ответственности владельца автотранспортных средств;</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приобретение топлива для котельных;</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lastRenderedPageBreak/>
        <w:t>нормативные затраты на обслуживание локальных вычислительных сетей;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санитарную обработку помещений;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техобслуживание инженерного, технологического, медицинского и других видов оборудования;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содержание другого недвижимого и особо ценного движимого имущества.</w:t>
      </w:r>
    </w:p>
    <w:p w:rsidR="0066396E" w:rsidRPr="00164A61" w:rsidRDefault="0066396E">
      <w:pPr>
        <w:pStyle w:val="ConsPlusNormal"/>
        <w:widowControl/>
        <w:ind w:firstLine="540"/>
        <w:jc w:val="both"/>
        <w:rPr>
          <w:rFonts w:ascii="Times New Roman" w:hAnsi="Times New Roman" w:cs="Times New Roman"/>
          <w:i/>
          <w:strike/>
          <w:sz w:val="28"/>
          <w:szCs w:val="28"/>
        </w:rPr>
      </w:pPr>
      <w:r w:rsidRPr="00164A61">
        <w:rPr>
          <w:rFonts w:ascii="Times New Roman" w:hAnsi="Times New Roman" w:cs="Times New Roman"/>
          <w:strike/>
          <w:sz w:val="28"/>
          <w:szCs w:val="28"/>
        </w:rPr>
        <w:t>*</w:t>
      </w:r>
      <w:r w:rsidR="004F64A0" w:rsidRPr="00164A61">
        <w:rPr>
          <w:rFonts w:ascii="Times New Roman" w:hAnsi="Times New Roman" w:cs="Times New Roman"/>
          <w:strike/>
          <w:sz w:val="28"/>
          <w:szCs w:val="28"/>
        </w:rPr>
        <w:t xml:space="preserve"> </w:t>
      </w:r>
      <w:r w:rsidRPr="00164A61">
        <w:rPr>
          <w:rFonts w:ascii="Times New Roman" w:hAnsi="Times New Roman" w:cs="Times New Roman"/>
          <w:i/>
          <w:strike/>
          <w:sz w:val="28"/>
          <w:szCs w:val="28"/>
        </w:rPr>
        <w:t xml:space="preserve">Отнесение движимого имущества к особо ценному осуществляется в соответствии с </w:t>
      </w:r>
      <w:r w:rsidR="001F044E" w:rsidRPr="00164A61">
        <w:rPr>
          <w:rFonts w:ascii="Times New Roman" w:hAnsi="Times New Roman" w:cs="Times New Roman"/>
          <w:i/>
          <w:strike/>
          <w:sz w:val="28"/>
          <w:szCs w:val="28"/>
        </w:rPr>
        <w:t>решением Волгодонской городской Думы от 03.10.2007 № 126</w:t>
      </w:r>
      <w:r w:rsidRPr="00164A61">
        <w:rPr>
          <w:rFonts w:ascii="Times New Roman" w:hAnsi="Times New Roman" w:cs="Times New Roman"/>
          <w:i/>
          <w:strike/>
          <w:sz w:val="28"/>
          <w:szCs w:val="28"/>
        </w:rPr>
        <w:t xml:space="preserve"> </w:t>
      </w:r>
      <w:r w:rsidR="001F044E" w:rsidRPr="00164A61">
        <w:rPr>
          <w:rFonts w:ascii="Times New Roman" w:hAnsi="Times New Roman" w:cs="Times New Roman"/>
          <w:i/>
          <w:strike/>
          <w:sz w:val="28"/>
          <w:szCs w:val="28"/>
        </w:rPr>
        <w:t>«</w:t>
      </w:r>
      <w:r w:rsidRPr="00164A61">
        <w:rPr>
          <w:rFonts w:ascii="Times New Roman" w:hAnsi="Times New Roman" w:cs="Times New Roman"/>
          <w:i/>
          <w:strike/>
          <w:sz w:val="28"/>
          <w:szCs w:val="28"/>
        </w:rPr>
        <w:t xml:space="preserve">О порядке определения видов особо ценного движимого имущества </w:t>
      </w:r>
      <w:r w:rsidR="001F044E" w:rsidRPr="00164A61">
        <w:rPr>
          <w:rFonts w:ascii="Times New Roman" w:hAnsi="Times New Roman" w:cs="Times New Roman"/>
          <w:i/>
          <w:strike/>
          <w:sz w:val="28"/>
          <w:szCs w:val="28"/>
        </w:rPr>
        <w:t>муниципального автономного учреждения».</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4. Прочие нормативные затраты, не входящие в состав нормативной стоимости услуг, включают в себя возмещение вреда при осуществлении деятельности учреждения.</w:t>
      </w:r>
    </w:p>
    <w:p w:rsidR="00AA3D9F" w:rsidRDefault="00AA3D9F">
      <w:pPr>
        <w:pStyle w:val="ConsPlusNormal"/>
        <w:widowControl/>
        <w:ind w:firstLine="540"/>
        <w:jc w:val="both"/>
        <w:rPr>
          <w:rFonts w:ascii="Times New Roman" w:hAnsi="Times New Roman" w:cs="Times New Roman"/>
          <w:b/>
          <w:strike/>
          <w:sz w:val="28"/>
          <w:szCs w:val="28"/>
        </w:rPr>
      </w:pPr>
      <w:r w:rsidRPr="00A73F2A">
        <w:rPr>
          <w:rFonts w:ascii="Times New Roman" w:hAnsi="Times New Roman" w:cs="Times New Roman"/>
          <w:b/>
          <w:strike/>
          <w:sz w:val="28"/>
          <w:szCs w:val="28"/>
        </w:rPr>
        <w:t>4.</w:t>
      </w:r>
      <w:r w:rsidRPr="00AA3D9F">
        <w:rPr>
          <w:rFonts w:ascii="Times New Roman" w:hAnsi="Times New Roman" w:cs="Times New Roman"/>
          <w:b/>
          <w:sz w:val="28"/>
          <w:szCs w:val="28"/>
        </w:rPr>
        <w:t xml:space="preserve"> </w:t>
      </w:r>
      <w:r w:rsidRPr="00A73F2A">
        <w:rPr>
          <w:rFonts w:ascii="Times New Roman" w:hAnsi="Times New Roman" w:cs="Times New Roman"/>
          <w:b/>
          <w:strike/>
          <w:sz w:val="28"/>
          <w:szCs w:val="28"/>
        </w:rPr>
        <w:t>Прочие нормативные затраты общехозяйственного назначения, включающие материальные и приравненные к ним расходы, не потребляемые в процессе оказания муниципальной услуги, в том числе расходы на приобретение основных средств стоимостью за единицу не более 100,0 тыс. рублей.</w:t>
      </w:r>
    </w:p>
    <w:p w:rsidR="00A73F2A" w:rsidRPr="00A73F2A" w:rsidRDefault="00A73F2A" w:rsidP="00A73F2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73F2A">
        <w:rPr>
          <w:rFonts w:ascii="Times New Roman" w:hAnsi="Times New Roman" w:cs="Times New Roman"/>
          <w:b/>
          <w:sz w:val="28"/>
          <w:szCs w:val="28"/>
        </w:rPr>
        <w:fldChar w:fldCharType="begin"/>
      </w:r>
      <w:r w:rsidRPr="00A73F2A">
        <w:rPr>
          <w:rFonts w:ascii="Times New Roman" w:hAnsi="Times New Roman" w:cs="Times New Roman"/>
          <w:b/>
          <w:sz w:val="28"/>
          <w:szCs w:val="28"/>
        </w:rPr>
        <w:instrText xml:space="preserve">HYPERLINK consultantplus://offline/ref=9DB360358D0AFF04C86C986F9B2BD93D6E917EE5F26E201AFBAE2951B146E761A63022E0D4AD3FFB3A9DA2e2gCL </w:instrText>
      </w:r>
      <w:r w:rsidRPr="00A73F2A">
        <w:rPr>
          <w:rFonts w:ascii="Times New Roman" w:hAnsi="Times New Roman" w:cs="Times New Roman"/>
          <w:b/>
          <w:sz w:val="28"/>
          <w:szCs w:val="28"/>
        </w:rPr>
        <w:fldChar w:fldCharType="separate"/>
      </w:r>
      <w:r w:rsidRPr="00A73F2A">
        <w:rPr>
          <w:rFonts w:ascii="Times New Roman" w:hAnsi="Times New Roman" w:cs="Times New Roman"/>
          <w:b/>
          <w:sz w:val="28"/>
          <w:szCs w:val="28"/>
        </w:rPr>
        <w:t>4. Прочие нормативные затраты</w:t>
      </w:r>
      <w:r w:rsidRPr="00A73F2A">
        <w:rPr>
          <w:rFonts w:ascii="Times New Roman" w:hAnsi="Times New Roman" w:cs="Times New Roman"/>
          <w:b/>
          <w:sz w:val="28"/>
          <w:szCs w:val="28"/>
        </w:rPr>
        <w:t>, не входящие в состав нормативной стоимости услуг, включают в себя затраты на:</w:t>
      </w:r>
    </w:p>
    <w:p w:rsidR="00A73F2A" w:rsidRPr="00A73F2A" w:rsidRDefault="00A73F2A" w:rsidP="00A73F2A">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A73F2A">
        <w:rPr>
          <w:rFonts w:ascii="Times New Roman" w:hAnsi="Times New Roman" w:cs="Times New Roman"/>
          <w:b/>
          <w:sz w:val="28"/>
          <w:szCs w:val="28"/>
        </w:rPr>
        <w:t>уплату налогов (кроме страховых взносов на оплату труда), пошлины, штрафа и иных обязательных платежей</w:t>
      </w:r>
      <w:r w:rsidRPr="00A73F2A">
        <w:rPr>
          <w:rFonts w:ascii="Times New Roman" w:hAnsi="Times New Roman" w:cs="Times New Roman"/>
          <w:b/>
          <w:sz w:val="28"/>
          <w:szCs w:val="28"/>
        </w:rPr>
        <w:fldChar w:fldCharType="end"/>
      </w:r>
      <w:r w:rsidRPr="00A73F2A">
        <w:rPr>
          <w:rFonts w:ascii="Times New Roman" w:hAnsi="Times New Roman" w:cs="Times New Roman"/>
          <w:b/>
          <w:sz w:val="28"/>
          <w:szCs w:val="28"/>
        </w:rPr>
        <w:t>;</w:t>
      </w:r>
    </w:p>
    <w:p w:rsidR="00A73F2A" w:rsidRPr="00FE45C2" w:rsidRDefault="00A73F2A" w:rsidP="00A73F2A">
      <w:pPr>
        <w:widowControl w:val="0"/>
        <w:autoSpaceDE w:val="0"/>
        <w:autoSpaceDN w:val="0"/>
        <w:adjustRightInd w:val="0"/>
        <w:spacing w:after="0" w:line="240" w:lineRule="auto"/>
        <w:ind w:firstLine="709"/>
        <w:jc w:val="both"/>
        <w:rPr>
          <w:rFonts w:ascii="Times New Roman" w:hAnsi="Times New Roman" w:cs="Times New Roman"/>
          <w:b/>
          <w:strike/>
          <w:sz w:val="28"/>
          <w:szCs w:val="28"/>
        </w:rPr>
      </w:pPr>
      <w:r w:rsidRPr="00FE45C2">
        <w:rPr>
          <w:rFonts w:ascii="Times New Roman" w:hAnsi="Times New Roman" w:cs="Times New Roman"/>
          <w:b/>
          <w:strike/>
          <w:sz w:val="28"/>
          <w:szCs w:val="28"/>
        </w:rPr>
        <w:t>приобретение основных средств за счет средств местного бюджета стоимостью за единицу не более 30,0 тыс. рублей;</w:t>
      </w:r>
    </w:p>
    <w:p w:rsidR="00A73F2A" w:rsidRPr="00A73F2A" w:rsidRDefault="00A73F2A" w:rsidP="00A73F2A">
      <w:pPr>
        <w:pStyle w:val="ConsPlusNormal"/>
        <w:widowControl/>
        <w:ind w:firstLine="709"/>
        <w:jc w:val="both"/>
        <w:rPr>
          <w:rFonts w:ascii="Times New Roman" w:hAnsi="Times New Roman" w:cs="Times New Roman"/>
          <w:b/>
          <w:sz w:val="28"/>
          <w:szCs w:val="28"/>
        </w:rPr>
      </w:pPr>
      <w:r w:rsidRPr="00A73F2A">
        <w:rPr>
          <w:rFonts w:ascii="Times New Roman" w:hAnsi="Times New Roman" w:cs="Times New Roman"/>
          <w:b/>
          <w:sz w:val="28"/>
          <w:szCs w:val="28"/>
        </w:rPr>
        <w:t>приобретение основных средств, в рамках финансового обеспечения муниципального задания, осуществляемого за счет субвенций из областного бюджета.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Нормативные затраты на материальные и информационные ресурсы определяются на основе нормативов потребления соответствующих ресурсов и цен на них с учетом прогнозируемой инфляции (в случае отсутствия норматива - на основе средних затрат ресурса на производство услуги, сложившихся за последние три года, с учетом возможностей бюджета на очередной финансовый год).</w:t>
      </w:r>
    </w:p>
    <w:p w:rsidR="0066396E" w:rsidRPr="00047BD1" w:rsidRDefault="0066396E">
      <w:pPr>
        <w:pStyle w:val="ConsPlusNormal"/>
        <w:widowControl/>
        <w:ind w:firstLine="540"/>
        <w:jc w:val="both"/>
        <w:rPr>
          <w:rFonts w:ascii="Times New Roman" w:hAnsi="Times New Roman" w:cs="Times New Roman"/>
          <w:sz w:val="28"/>
          <w:szCs w:val="28"/>
        </w:rPr>
      </w:pPr>
      <w:r w:rsidRPr="00C81D20">
        <w:rPr>
          <w:rFonts w:ascii="Times New Roman" w:hAnsi="Times New Roman" w:cs="Times New Roman"/>
          <w:sz w:val="28"/>
          <w:szCs w:val="28"/>
        </w:rPr>
        <w:t xml:space="preserve">Нормативные затраты на коммунальные и прочие услуги, потребляемые учреждением, определяются на основе нормативов потребления услуг и тарифов, установленных для поставщиков услуг </w:t>
      </w:r>
      <w:r w:rsidRPr="00164A61">
        <w:rPr>
          <w:rFonts w:ascii="Times New Roman" w:hAnsi="Times New Roman" w:cs="Times New Roman"/>
          <w:strike/>
          <w:sz w:val="28"/>
          <w:szCs w:val="28"/>
        </w:rPr>
        <w:t xml:space="preserve">с учетом уровня прогнозируемой инфляции </w:t>
      </w:r>
      <w:r w:rsidR="00575298" w:rsidRPr="00164A61">
        <w:rPr>
          <w:rFonts w:ascii="Times New Roman" w:hAnsi="Times New Roman" w:cs="Times New Roman"/>
          <w:strike/>
          <w:sz w:val="28"/>
          <w:szCs w:val="28"/>
        </w:rPr>
        <w:t>или</w:t>
      </w:r>
      <w:r w:rsidRPr="00164A61">
        <w:rPr>
          <w:rFonts w:ascii="Times New Roman" w:hAnsi="Times New Roman" w:cs="Times New Roman"/>
          <w:strike/>
          <w:sz w:val="28"/>
          <w:szCs w:val="28"/>
        </w:rPr>
        <w:t xml:space="preserve"> на основе средних затрат ресурса на производство услуги, сложившихся за последние три года,</w:t>
      </w:r>
      <w:r w:rsidRPr="00C81D20">
        <w:rPr>
          <w:rFonts w:ascii="Times New Roman" w:hAnsi="Times New Roman" w:cs="Times New Roman"/>
          <w:sz w:val="28"/>
          <w:szCs w:val="28"/>
        </w:rPr>
        <w:t xml:space="preserve"> с учетом возможностей бюджета на очередной финансовый год.</w:t>
      </w:r>
    </w:p>
    <w:p w:rsidR="0066396E" w:rsidRPr="00881E10" w:rsidRDefault="0066396E">
      <w:pPr>
        <w:pStyle w:val="ConsPlusNormal"/>
        <w:widowControl/>
        <w:ind w:firstLine="540"/>
        <w:jc w:val="both"/>
        <w:rPr>
          <w:rFonts w:ascii="Times New Roman" w:hAnsi="Times New Roman" w:cs="Times New Roman"/>
          <w:sz w:val="28"/>
          <w:szCs w:val="28"/>
        </w:rPr>
      </w:pPr>
      <w:r w:rsidRPr="00C81D20">
        <w:rPr>
          <w:rFonts w:ascii="Times New Roman" w:hAnsi="Times New Roman" w:cs="Times New Roman"/>
          <w:sz w:val="28"/>
          <w:szCs w:val="28"/>
        </w:rPr>
        <w:t xml:space="preserve">Нормативные затраты на содержание недвижимого и особо ценного движимого имущества определяются исходя из утвержденных в установленном порядке требований к содержанию такого имущества, а также </w:t>
      </w:r>
      <w:r w:rsidRPr="00C81D20">
        <w:rPr>
          <w:rFonts w:ascii="Times New Roman" w:hAnsi="Times New Roman" w:cs="Times New Roman"/>
          <w:sz w:val="28"/>
          <w:szCs w:val="28"/>
        </w:rPr>
        <w:lastRenderedPageBreak/>
        <w:t xml:space="preserve">исходя </w:t>
      </w:r>
      <w:r w:rsidRPr="00881E10">
        <w:rPr>
          <w:rFonts w:ascii="Times New Roman" w:hAnsi="Times New Roman" w:cs="Times New Roman"/>
          <w:sz w:val="28"/>
          <w:szCs w:val="28"/>
        </w:rPr>
        <w:t>из утвержденных графиков ремонта и норматива затрат на текущий ремонт.</w:t>
      </w:r>
    </w:p>
    <w:p w:rsidR="0066396E" w:rsidRPr="00047BD1" w:rsidRDefault="0066396E">
      <w:pPr>
        <w:pStyle w:val="ConsPlusNormal"/>
        <w:widowControl/>
        <w:ind w:firstLine="540"/>
        <w:jc w:val="both"/>
        <w:rPr>
          <w:rFonts w:ascii="Times New Roman" w:hAnsi="Times New Roman" w:cs="Times New Roman"/>
          <w:sz w:val="28"/>
          <w:szCs w:val="28"/>
        </w:rPr>
      </w:pPr>
      <w:r w:rsidRPr="00881E10">
        <w:rPr>
          <w:rFonts w:ascii="Times New Roman" w:hAnsi="Times New Roman" w:cs="Times New Roman"/>
          <w:sz w:val="28"/>
          <w:szCs w:val="28"/>
        </w:rPr>
        <w:t>В случае отсутствия утвержденного норматива величина затрат может быть определена по средней доле затрат на ремонт к балансовой стоимости основных фондов или оборудования, сложившейся за последние три года, с учетом возможностей бюджета на очередной финансовый год.</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В случае постановки на баланс вновь принимаемого к эксплуатации имущества, по которому отсутствуют как нормативы затрат на его содержание, так и данные о средних затратах за последние три года, величина затрат, связанных с содержанием имущества, в первый год его эксплуатации может определяться исходя из средних затрат, связанных с содержанием аналогичного по характеристикам имущества, или на основе экспертной оценки главным распорядителем средств </w:t>
      </w:r>
      <w:r w:rsidR="00D73635">
        <w:rPr>
          <w:rFonts w:ascii="Times New Roman" w:hAnsi="Times New Roman" w:cs="Times New Roman"/>
          <w:sz w:val="28"/>
          <w:szCs w:val="28"/>
        </w:rPr>
        <w:t xml:space="preserve">местного </w:t>
      </w:r>
      <w:r w:rsidR="00D73635" w:rsidRPr="00047BD1">
        <w:rPr>
          <w:rFonts w:ascii="Times New Roman" w:hAnsi="Times New Roman" w:cs="Times New Roman"/>
          <w:sz w:val="28"/>
          <w:szCs w:val="28"/>
        </w:rPr>
        <w:t>бюджет</w:t>
      </w:r>
      <w:r w:rsidR="00D73635">
        <w:rPr>
          <w:rFonts w:ascii="Times New Roman" w:hAnsi="Times New Roman" w:cs="Times New Roman"/>
          <w:sz w:val="28"/>
          <w:szCs w:val="28"/>
        </w:rPr>
        <w:t>а</w:t>
      </w:r>
      <w:r w:rsidR="00D73635" w:rsidRPr="00047BD1">
        <w:rPr>
          <w:rFonts w:ascii="Times New Roman" w:hAnsi="Times New Roman" w:cs="Times New Roman"/>
          <w:sz w:val="28"/>
          <w:szCs w:val="28"/>
        </w:rPr>
        <w:t xml:space="preserve"> </w:t>
      </w:r>
      <w:r w:rsidRPr="00047BD1">
        <w:rPr>
          <w:rFonts w:ascii="Times New Roman" w:hAnsi="Times New Roman" w:cs="Times New Roman"/>
          <w:sz w:val="28"/>
          <w:szCs w:val="28"/>
        </w:rPr>
        <w:t>необходимых затрат на содержание соответствующего имущества. Во второй год эксплуатации имущества нормативы затрат на его содержание определяются исходя из данных о затратах, произведенных в первый год эксплуатации (с учетом прогнозируемой инфляции и с учетом возможностей бюджета на очередной финансовый год); в третий год эксплуатации - исходя из данных о средних затратах за последние два года (с учетом прогнозируемой инфляции и с учетом возможностей бюджета на очередной финансовый год).</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Прочие нормативные затраты, не входящие в состав нормативной стоимости услуг, определяются как установленная доля от суммарных затрат учреждения, не участвующих непосредственно в процессе оказания услуг.</w:t>
      </w:r>
    </w:p>
    <w:p w:rsidR="0066396E" w:rsidRPr="00AA3D9F" w:rsidRDefault="00881E10">
      <w:pPr>
        <w:pStyle w:val="ConsPlusNormal"/>
        <w:widowControl/>
        <w:ind w:firstLine="540"/>
        <w:jc w:val="both"/>
        <w:outlineLvl w:val="2"/>
        <w:rPr>
          <w:rFonts w:ascii="Times New Roman" w:hAnsi="Times New Roman" w:cs="Times New Roman"/>
          <w:strike/>
          <w:sz w:val="28"/>
          <w:szCs w:val="28"/>
        </w:rPr>
      </w:pPr>
      <w:r w:rsidRPr="00AA3D9F">
        <w:rPr>
          <w:rFonts w:ascii="Times New Roman" w:hAnsi="Times New Roman" w:cs="Times New Roman"/>
          <w:strike/>
          <w:sz w:val="28"/>
          <w:szCs w:val="28"/>
        </w:rPr>
        <w:t>2.4</w:t>
      </w:r>
      <w:r w:rsidR="0066396E" w:rsidRPr="00AA3D9F">
        <w:rPr>
          <w:rFonts w:ascii="Times New Roman" w:hAnsi="Times New Roman" w:cs="Times New Roman"/>
          <w:strike/>
          <w:sz w:val="28"/>
          <w:szCs w:val="28"/>
        </w:rPr>
        <w:t xml:space="preserve"> Затраты целевого назначения, входящие в состав финансового обеспечения </w:t>
      </w:r>
      <w:r w:rsidR="00D73635" w:rsidRPr="00AA3D9F">
        <w:rPr>
          <w:rFonts w:ascii="Times New Roman" w:hAnsi="Times New Roman" w:cs="Times New Roman"/>
          <w:strike/>
          <w:sz w:val="28"/>
          <w:szCs w:val="28"/>
        </w:rPr>
        <w:t>муниципаль</w:t>
      </w:r>
      <w:r w:rsidR="0066396E" w:rsidRPr="00AA3D9F">
        <w:rPr>
          <w:rFonts w:ascii="Times New Roman" w:hAnsi="Times New Roman" w:cs="Times New Roman"/>
          <w:strike/>
          <w:sz w:val="28"/>
          <w:szCs w:val="28"/>
        </w:rPr>
        <w:t>ного задания</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 xml:space="preserve">К затратам целевого назначения, входящим в состав финансового обеспечения </w:t>
      </w:r>
      <w:r w:rsidR="00D73635" w:rsidRPr="00AA3D9F">
        <w:rPr>
          <w:rFonts w:ascii="Times New Roman" w:hAnsi="Times New Roman" w:cs="Times New Roman"/>
          <w:strike/>
          <w:sz w:val="28"/>
          <w:szCs w:val="28"/>
        </w:rPr>
        <w:t>муниципаль</w:t>
      </w:r>
      <w:r w:rsidRPr="00AA3D9F">
        <w:rPr>
          <w:rFonts w:ascii="Times New Roman" w:hAnsi="Times New Roman" w:cs="Times New Roman"/>
          <w:strike/>
          <w:sz w:val="28"/>
          <w:szCs w:val="28"/>
        </w:rPr>
        <w:t>ного задания, относятся:</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1. Затраты на капитальный ремонт, реконструкцию, реставрацию и строительство зданий и сооружений, приобретение оборудования, в том числе в рамках противопожарных и антитеррористических мероприятий, изготовление проектно-сметной документации, затраты на реализацию программно-целевых мероприятий и ведомственных целевых программ в части капитальных расходов.</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2. Затраты на уплату налогов (кроме налогов на фонд оплаты труда), пошлины и иные обязательные платежи.</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Размер средств на затраты целевого назначения определяется:</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 xml:space="preserve">по пункту 1 - Инвестиционной программой </w:t>
      </w:r>
      <w:r w:rsidR="00D73635" w:rsidRPr="00AA3D9F">
        <w:rPr>
          <w:rFonts w:ascii="Times New Roman" w:hAnsi="Times New Roman" w:cs="Times New Roman"/>
          <w:strike/>
          <w:sz w:val="28"/>
          <w:szCs w:val="28"/>
        </w:rPr>
        <w:t>города</w:t>
      </w:r>
      <w:r w:rsidRPr="00AA3D9F">
        <w:rPr>
          <w:rFonts w:ascii="Times New Roman" w:hAnsi="Times New Roman" w:cs="Times New Roman"/>
          <w:strike/>
          <w:sz w:val="28"/>
          <w:szCs w:val="28"/>
        </w:rPr>
        <w:t xml:space="preserve"> на очередной финансовый год, ведомственной целевой программой главного распорядителя средств</w:t>
      </w:r>
      <w:r w:rsidR="00D73635" w:rsidRPr="00AA3D9F">
        <w:rPr>
          <w:rFonts w:ascii="Times New Roman" w:hAnsi="Times New Roman" w:cs="Times New Roman"/>
          <w:strike/>
          <w:sz w:val="28"/>
          <w:szCs w:val="28"/>
        </w:rPr>
        <w:t xml:space="preserve"> местного бюджета -</w:t>
      </w:r>
      <w:r w:rsidRPr="00AA3D9F">
        <w:rPr>
          <w:rFonts w:ascii="Times New Roman" w:hAnsi="Times New Roman" w:cs="Times New Roman"/>
          <w:strike/>
          <w:sz w:val="28"/>
          <w:szCs w:val="28"/>
        </w:rPr>
        <w:t xml:space="preserve"> в соответствии с бюджетными ассигнованиями на очередной финансовый год;</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t xml:space="preserve">по пунктам </w:t>
      </w:r>
      <w:r w:rsidR="00D73635" w:rsidRPr="00AA3D9F">
        <w:rPr>
          <w:rFonts w:ascii="Times New Roman" w:hAnsi="Times New Roman" w:cs="Times New Roman"/>
          <w:strike/>
          <w:sz w:val="28"/>
          <w:szCs w:val="28"/>
        </w:rPr>
        <w:t>2</w:t>
      </w:r>
      <w:r w:rsidRPr="00AA3D9F">
        <w:rPr>
          <w:rFonts w:ascii="Times New Roman" w:hAnsi="Times New Roman" w:cs="Times New Roman"/>
          <w:strike/>
          <w:sz w:val="28"/>
          <w:szCs w:val="28"/>
        </w:rPr>
        <w:t xml:space="preserve"> - в соответствии с установленным законом порядком.</w:t>
      </w:r>
    </w:p>
    <w:p w:rsidR="0066396E" w:rsidRPr="00AA3D9F" w:rsidRDefault="0066396E">
      <w:pPr>
        <w:pStyle w:val="ConsPlusNormal"/>
        <w:widowControl/>
        <w:ind w:firstLine="540"/>
        <w:jc w:val="both"/>
        <w:rPr>
          <w:rFonts w:ascii="Times New Roman" w:hAnsi="Times New Roman" w:cs="Times New Roman"/>
          <w:strike/>
          <w:sz w:val="28"/>
          <w:szCs w:val="28"/>
        </w:rPr>
      </w:pPr>
      <w:r w:rsidRPr="00AA3D9F">
        <w:rPr>
          <w:rFonts w:ascii="Times New Roman" w:hAnsi="Times New Roman" w:cs="Times New Roman"/>
          <w:strike/>
          <w:sz w:val="28"/>
          <w:szCs w:val="28"/>
        </w:rPr>
        <w:lastRenderedPageBreak/>
        <w:t xml:space="preserve">Затраты целевого назначения входят в состав финансового обеспечения </w:t>
      </w:r>
      <w:r w:rsidR="00D73635" w:rsidRPr="00AA3D9F">
        <w:rPr>
          <w:rFonts w:ascii="Times New Roman" w:hAnsi="Times New Roman" w:cs="Times New Roman"/>
          <w:strike/>
          <w:sz w:val="28"/>
          <w:szCs w:val="28"/>
        </w:rPr>
        <w:t>муниципаль</w:t>
      </w:r>
      <w:r w:rsidRPr="00AA3D9F">
        <w:rPr>
          <w:rFonts w:ascii="Times New Roman" w:hAnsi="Times New Roman" w:cs="Times New Roman"/>
          <w:strike/>
          <w:sz w:val="28"/>
          <w:szCs w:val="28"/>
        </w:rPr>
        <w:t>ного задания общей суммой, без распределения по предоставляемым учреждением услугам.</w:t>
      </w:r>
    </w:p>
    <w:p w:rsidR="0066396E" w:rsidRPr="008922ED" w:rsidRDefault="0066396E">
      <w:pPr>
        <w:pStyle w:val="ConsPlusNormal"/>
        <w:widowControl/>
        <w:ind w:firstLine="540"/>
        <w:jc w:val="both"/>
        <w:outlineLvl w:val="2"/>
        <w:rPr>
          <w:rFonts w:ascii="Times New Roman" w:hAnsi="Times New Roman" w:cs="Times New Roman"/>
          <w:strike/>
          <w:sz w:val="28"/>
          <w:szCs w:val="28"/>
        </w:rPr>
      </w:pPr>
      <w:r w:rsidRPr="008922ED">
        <w:rPr>
          <w:rFonts w:ascii="Times New Roman" w:hAnsi="Times New Roman" w:cs="Times New Roman"/>
          <w:strike/>
          <w:sz w:val="28"/>
          <w:szCs w:val="28"/>
        </w:rPr>
        <w:t xml:space="preserve">2.4. Учет в финансовом обеспечении </w:t>
      </w:r>
      <w:r w:rsidR="00D73635" w:rsidRPr="008922ED">
        <w:rPr>
          <w:rFonts w:ascii="Times New Roman" w:hAnsi="Times New Roman" w:cs="Times New Roman"/>
          <w:strike/>
          <w:sz w:val="28"/>
          <w:szCs w:val="28"/>
        </w:rPr>
        <w:t>муниципаль</w:t>
      </w:r>
      <w:r w:rsidRPr="008922ED">
        <w:rPr>
          <w:rFonts w:ascii="Times New Roman" w:hAnsi="Times New Roman" w:cs="Times New Roman"/>
          <w:strike/>
          <w:sz w:val="28"/>
          <w:szCs w:val="28"/>
        </w:rPr>
        <w:t>ного задания платных услуг, предоставляемых бюджетными учреждениями</w:t>
      </w:r>
    </w:p>
    <w:p w:rsidR="008922ED" w:rsidRPr="008922ED" w:rsidRDefault="008922ED">
      <w:pPr>
        <w:pStyle w:val="ConsPlusNormal"/>
        <w:widowControl/>
        <w:ind w:firstLine="540"/>
        <w:jc w:val="both"/>
        <w:rPr>
          <w:rFonts w:ascii="Times New Roman" w:hAnsi="Times New Roman" w:cs="Times New Roman"/>
          <w:b/>
          <w:sz w:val="28"/>
          <w:szCs w:val="28"/>
        </w:rPr>
      </w:pPr>
      <w:r w:rsidRPr="008922ED">
        <w:rPr>
          <w:rFonts w:ascii="Times New Roman" w:hAnsi="Times New Roman" w:cs="Times New Roman"/>
          <w:b/>
          <w:sz w:val="28"/>
          <w:szCs w:val="28"/>
        </w:rPr>
        <w:t>2.5. Учет в финансовом обеспечении муниципального задания платных услуг, предоставляемых бюджетными учреждениями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В случае предоставления бюджетным учреждением услуг на платной или частично платной основе главный распорядитель средств</w:t>
      </w:r>
      <w:r w:rsidR="00D73635" w:rsidRPr="00D73635">
        <w:rPr>
          <w:rFonts w:ascii="Times New Roman" w:hAnsi="Times New Roman" w:cs="Times New Roman"/>
          <w:sz w:val="28"/>
          <w:szCs w:val="28"/>
        </w:rPr>
        <w:t xml:space="preserve"> </w:t>
      </w:r>
      <w:r w:rsidR="00D73635">
        <w:rPr>
          <w:rFonts w:ascii="Times New Roman" w:hAnsi="Times New Roman" w:cs="Times New Roman"/>
          <w:sz w:val="28"/>
          <w:szCs w:val="28"/>
        </w:rPr>
        <w:t xml:space="preserve">местного </w:t>
      </w:r>
      <w:r w:rsidR="00D73635" w:rsidRPr="00047BD1">
        <w:rPr>
          <w:rFonts w:ascii="Times New Roman" w:hAnsi="Times New Roman" w:cs="Times New Roman"/>
          <w:sz w:val="28"/>
          <w:szCs w:val="28"/>
        </w:rPr>
        <w:t>бюджет</w:t>
      </w:r>
      <w:r w:rsidR="00D73635">
        <w:rPr>
          <w:rFonts w:ascii="Times New Roman" w:hAnsi="Times New Roman" w:cs="Times New Roman"/>
          <w:sz w:val="28"/>
          <w:szCs w:val="28"/>
        </w:rPr>
        <w:t>а</w:t>
      </w:r>
      <w:r w:rsidRPr="00047BD1">
        <w:rPr>
          <w:rFonts w:ascii="Times New Roman" w:hAnsi="Times New Roman" w:cs="Times New Roman"/>
          <w:sz w:val="28"/>
          <w:szCs w:val="28"/>
        </w:rPr>
        <w:t xml:space="preserve">, наряду с </w:t>
      </w:r>
      <w:r w:rsidR="00D73635">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ным заданием на оказание услуг, дает учреждению задание на размер вырученных средств от предоставления услуг на платной или частично платной основе. При этом расчетно-нормативные затраты определяются по всему объему услуг, предоставляемых учреждением (как по услугам, предоставляемым полностью за счет бюджетных средств, так и по </w:t>
      </w:r>
      <w:r w:rsidRPr="00D323C0">
        <w:rPr>
          <w:rFonts w:ascii="Times New Roman" w:hAnsi="Times New Roman" w:cs="Times New Roman"/>
          <w:sz w:val="28"/>
          <w:szCs w:val="28"/>
        </w:rPr>
        <w:t xml:space="preserve">услугам, предоставляемым на платной или частично платной основе). Финансовое обеспечение </w:t>
      </w:r>
      <w:r w:rsidR="00D73635" w:rsidRPr="00D323C0">
        <w:rPr>
          <w:rFonts w:ascii="Times New Roman" w:hAnsi="Times New Roman" w:cs="Times New Roman"/>
          <w:sz w:val="28"/>
          <w:szCs w:val="28"/>
        </w:rPr>
        <w:t>муниципаль</w:t>
      </w:r>
      <w:r w:rsidRPr="00D323C0">
        <w:rPr>
          <w:rFonts w:ascii="Times New Roman" w:hAnsi="Times New Roman" w:cs="Times New Roman"/>
          <w:sz w:val="28"/>
          <w:szCs w:val="28"/>
        </w:rPr>
        <w:t xml:space="preserve">ного задания в таком случае уменьшается на установленную </w:t>
      </w:r>
      <w:r w:rsidR="00D73635" w:rsidRPr="00D323C0">
        <w:rPr>
          <w:rFonts w:ascii="Times New Roman" w:hAnsi="Times New Roman" w:cs="Times New Roman"/>
          <w:sz w:val="28"/>
          <w:szCs w:val="28"/>
        </w:rPr>
        <w:t>муниципаль</w:t>
      </w:r>
      <w:r w:rsidRPr="00D323C0">
        <w:rPr>
          <w:rFonts w:ascii="Times New Roman" w:hAnsi="Times New Roman" w:cs="Times New Roman"/>
          <w:sz w:val="28"/>
          <w:szCs w:val="28"/>
        </w:rPr>
        <w:t xml:space="preserve">ным заданием сумму вырученных средств от предоставления услуг на платной или частично платной основе </w:t>
      </w:r>
      <w:r w:rsidR="00D323C0" w:rsidRPr="00D323C0">
        <w:rPr>
          <w:rFonts w:ascii="Times New Roman" w:hAnsi="Times New Roman" w:cs="Times New Roman"/>
          <w:sz w:val="28"/>
          <w:szCs w:val="28"/>
        </w:rPr>
        <w:t xml:space="preserve">(включая доходы от сдачи в аренду имущества) </w:t>
      </w:r>
      <w:r w:rsidRPr="00D323C0">
        <w:rPr>
          <w:rFonts w:ascii="Times New Roman" w:hAnsi="Times New Roman" w:cs="Times New Roman"/>
          <w:sz w:val="28"/>
          <w:szCs w:val="28"/>
        </w:rPr>
        <w:t>и определяется по формуле</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ФОЗ = SUM РНЗусл</w:t>
      </w:r>
      <w:r w:rsidR="00575298">
        <w:rPr>
          <w:rFonts w:ascii="Times New Roman" w:hAnsi="Times New Roman" w:cs="Times New Roman"/>
          <w:sz w:val="28"/>
          <w:szCs w:val="28"/>
          <w:vertAlign w:val="subscript"/>
          <w:lang w:val="en-US"/>
        </w:rPr>
        <w:t>i</w:t>
      </w:r>
      <w:r w:rsidRPr="00047BD1">
        <w:rPr>
          <w:rFonts w:ascii="Times New Roman" w:hAnsi="Times New Roman" w:cs="Times New Roman"/>
          <w:sz w:val="28"/>
          <w:szCs w:val="28"/>
        </w:rPr>
        <w:t xml:space="preserve">  + SUM РНЗох </w:t>
      </w:r>
      <w:r w:rsidRPr="00A73F2A">
        <w:rPr>
          <w:rFonts w:ascii="Times New Roman" w:hAnsi="Times New Roman" w:cs="Times New Roman"/>
          <w:strike/>
          <w:sz w:val="28"/>
          <w:szCs w:val="28"/>
        </w:rPr>
        <w:t>+ SUM Зцел</w:t>
      </w:r>
      <w:r w:rsidRPr="00047BD1">
        <w:rPr>
          <w:rFonts w:ascii="Times New Roman" w:hAnsi="Times New Roman" w:cs="Times New Roman"/>
          <w:sz w:val="28"/>
          <w:szCs w:val="28"/>
        </w:rPr>
        <w:t xml:space="preserve"> - Впу,</w:t>
      </w:r>
    </w:p>
    <w:p w:rsidR="0066396E" w:rsidRPr="00E31EF9" w:rsidRDefault="0066396E" w:rsidP="00575298">
      <w:pPr>
        <w:pStyle w:val="ConsPlusNonformat"/>
        <w:widowControl/>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где Впу - устанавливаемый </w:t>
      </w:r>
      <w:r w:rsidR="00D73635">
        <w:rPr>
          <w:rFonts w:ascii="Times New Roman" w:hAnsi="Times New Roman" w:cs="Times New Roman"/>
          <w:sz w:val="28"/>
          <w:szCs w:val="28"/>
        </w:rPr>
        <w:t>муниципаль</w:t>
      </w:r>
      <w:r w:rsidRPr="00047BD1">
        <w:rPr>
          <w:rFonts w:ascii="Times New Roman" w:hAnsi="Times New Roman" w:cs="Times New Roman"/>
          <w:sz w:val="28"/>
          <w:szCs w:val="28"/>
        </w:rPr>
        <w:t>ным заданием размер выручки от предоставления услуг на платной или частично платной основе</w:t>
      </w:r>
      <w:r w:rsidR="00575298">
        <w:rPr>
          <w:rFonts w:ascii="Times New Roman" w:hAnsi="Times New Roman" w:cs="Times New Roman"/>
          <w:sz w:val="28"/>
          <w:szCs w:val="28"/>
        </w:rPr>
        <w:t xml:space="preserve"> (включая доходы от сдачи в аренду имущества)</w:t>
      </w:r>
      <w:r w:rsidRPr="00047BD1">
        <w:rPr>
          <w:rFonts w:ascii="Times New Roman" w:hAnsi="Times New Roman" w:cs="Times New Roman"/>
          <w:sz w:val="28"/>
          <w:szCs w:val="28"/>
        </w:rPr>
        <w:t>.</w:t>
      </w:r>
    </w:p>
    <w:p w:rsidR="0066396E" w:rsidRPr="00047BD1" w:rsidRDefault="00D73635">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ное задание на размер вырученных средств от предоставления услуг на платной или частично платной основе устанавливается исходя </w:t>
      </w:r>
      <w:r w:rsidR="002169D0">
        <w:rPr>
          <w:rFonts w:ascii="Times New Roman" w:hAnsi="Times New Roman" w:cs="Times New Roman"/>
          <w:sz w:val="28"/>
          <w:szCs w:val="28"/>
        </w:rPr>
        <w:t>из суммы, рассчитанной учреждением, но не ниже</w:t>
      </w:r>
      <w:r w:rsidR="0066396E" w:rsidRPr="00047BD1">
        <w:rPr>
          <w:rFonts w:ascii="Times New Roman" w:hAnsi="Times New Roman" w:cs="Times New Roman"/>
          <w:sz w:val="28"/>
          <w:szCs w:val="28"/>
        </w:rPr>
        <w:t xml:space="preserve"> среднего объема фактически вырученных средств за последние три года.</w:t>
      </w:r>
    </w:p>
    <w:p w:rsidR="0066396E" w:rsidRDefault="0066396E">
      <w:pPr>
        <w:pStyle w:val="ConsPlusNormal"/>
        <w:widowControl/>
        <w:ind w:firstLine="0"/>
        <w:jc w:val="center"/>
        <w:rPr>
          <w:rFonts w:ascii="Times New Roman" w:hAnsi="Times New Roman" w:cs="Times New Roman"/>
          <w:sz w:val="28"/>
          <w:szCs w:val="28"/>
        </w:rPr>
      </w:pPr>
    </w:p>
    <w:p w:rsidR="00164A61" w:rsidRPr="00164A61" w:rsidRDefault="00164A61" w:rsidP="00164A61">
      <w:pPr>
        <w:spacing w:after="0" w:line="240" w:lineRule="auto"/>
        <w:ind w:firstLine="709"/>
        <w:jc w:val="center"/>
        <w:rPr>
          <w:rFonts w:ascii="Times New Roman" w:hAnsi="Times New Roman" w:cs="Times New Roman"/>
          <w:b/>
          <w:sz w:val="28"/>
          <w:szCs w:val="28"/>
        </w:rPr>
      </w:pPr>
      <w:r w:rsidRPr="00164A61">
        <w:rPr>
          <w:rFonts w:ascii="Times New Roman" w:hAnsi="Times New Roman" w:cs="Times New Roman"/>
          <w:b/>
          <w:sz w:val="28"/>
          <w:szCs w:val="28"/>
        </w:rPr>
        <w:t>3 Расчет нормативной стоимости услуги в случаях реализации муниципального задания в негосударственных учреждениях</w:t>
      </w:r>
    </w:p>
    <w:p w:rsidR="00164A61" w:rsidRPr="00164A61" w:rsidRDefault="00164A61" w:rsidP="00164A6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64A61">
        <w:rPr>
          <w:rFonts w:ascii="Times New Roman" w:hAnsi="Times New Roman" w:cs="Times New Roman"/>
          <w:b/>
          <w:sz w:val="28"/>
          <w:szCs w:val="28"/>
        </w:rPr>
        <w:t>Данный способ оценки нормативной стоимости услуги применяется в случае реализации муниципального задания на предоставление услуг в организациях негосударственного сектора через процедуры открытого конкурса, аукциона или запроса котировок.</w:t>
      </w:r>
    </w:p>
    <w:p w:rsidR="00164A61" w:rsidRPr="00164A61" w:rsidRDefault="00164A61" w:rsidP="00164A6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64A61">
        <w:rPr>
          <w:rFonts w:ascii="Times New Roman" w:hAnsi="Times New Roman" w:cs="Times New Roman"/>
          <w:b/>
          <w:sz w:val="28"/>
          <w:szCs w:val="28"/>
        </w:rPr>
        <w:t>Расчет нормативной стоимости услуги в целях реализации муниципального задания производится на основе оценки затрат бюджетных или автономных учреждений, оказывающих одноименную услугу.</w:t>
      </w:r>
    </w:p>
    <w:p w:rsidR="00164A61" w:rsidRPr="00164A61" w:rsidRDefault="00164A61" w:rsidP="00164A6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64A61">
        <w:rPr>
          <w:rFonts w:ascii="Times New Roman" w:hAnsi="Times New Roman" w:cs="Times New Roman"/>
          <w:b/>
          <w:sz w:val="28"/>
          <w:szCs w:val="28"/>
        </w:rPr>
        <w:t xml:space="preserve">Особенностью расчета нормативной стоимости услуги в целях реализации муниципального задания является необходимость </w:t>
      </w:r>
      <w:r w:rsidRPr="00164A61">
        <w:rPr>
          <w:rFonts w:ascii="Times New Roman" w:hAnsi="Times New Roman" w:cs="Times New Roman"/>
          <w:b/>
          <w:sz w:val="28"/>
          <w:szCs w:val="28"/>
        </w:rPr>
        <w:lastRenderedPageBreak/>
        <w:t>распределения по услугам всех затрат, включая затраты общехозяйственного назначения, затраты на уплату налогов (кроме налогов на фонд оплаты труда), пошлины и иные обязательные платежи, а также амортизационные отчисления, поскольку, в отличие от бюджетных и автономных учреждений, негосударственные организации не получают целевых бюджетных средств на капитальные затраты.</w:t>
      </w:r>
    </w:p>
    <w:p w:rsidR="00164A61" w:rsidRPr="00164A61" w:rsidRDefault="00164A61" w:rsidP="00164A61">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164A61">
        <w:rPr>
          <w:rFonts w:ascii="Times New Roman" w:hAnsi="Times New Roman" w:cs="Times New Roman"/>
          <w:b/>
          <w:sz w:val="28"/>
          <w:szCs w:val="28"/>
        </w:rPr>
        <w:t>Амортизационные отчисления относятся на нормативную стоимость (цену, тариф) услуги.</w:t>
      </w:r>
    </w:p>
    <w:p w:rsidR="00164A61" w:rsidRPr="00164A61" w:rsidRDefault="00164A61" w:rsidP="00164A61">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164A61">
        <w:rPr>
          <w:rFonts w:ascii="Times New Roman" w:hAnsi="Times New Roman" w:cs="Times New Roman"/>
          <w:b/>
          <w:sz w:val="28"/>
          <w:szCs w:val="28"/>
        </w:rPr>
        <w:t>При использовании метода измерения потребленных ресурсов амортизационные отчисления распределяются между услугами пропорционально стоимости основных фондов, используемых при предоставлении той или иной услуги.</w:t>
      </w:r>
    </w:p>
    <w:p w:rsidR="00164A61" w:rsidRPr="00164A61" w:rsidRDefault="00164A61" w:rsidP="00164A61">
      <w:pPr>
        <w:pStyle w:val="ConsPlusNormal"/>
        <w:widowControl/>
        <w:ind w:firstLine="708"/>
        <w:jc w:val="both"/>
        <w:rPr>
          <w:rFonts w:ascii="Times New Roman" w:hAnsi="Times New Roman" w:cs="Times New Roman"/>
          <w:b/>
          <w:sz w:val="28"/>
          <w:szCs w:val="28"/>
        </w:rPr>
      </w:pPr>
      <w:r w:rsidRPr="00164A61">
        <w:rPr>
          <w:rFonts w:ascii="Times New Roman" w:hAnsi="Times New Roman" w:cs="Times New Roman"/>
          <w:b/>
          <w:sz w:val="28"/>
          <w:szCs w:val="28"/>
        </w:rPr>
        <w:t>При использовании метода пропорционального распределения амортизационные отчисления распределяются между услугами пропорционально времени использования оборудования при производстве той или иной услуги.</w:t>
      </w:r>
    </w:p>
    <w:p w:rsidR="00164A61" w:rsidRDefault="00164A61" w:rsidP="00164A61">
      <w:pPr>
        <w:pStyle w:val="ConsPlusNormal"/>
        <w:widowControl/>
        <w:ind w:firstLine="0"/>
        <w:jc w:val="both"/>
        <w:rPr>
          <w:rFonts w:ascii="Times New Roman" w:hAnsi="Times New Roman" w:cs="Times New Roman"/>
          <w:sz w:val="28"/>
          <w:szCs w:val="28"/>
        </w:rPr>
      </w:pPr>
    </w:p>
    <w:p w:rsidR="0066396E" w:rsidRPr="00047BD1" w:rsidRDefault="00D73635" w:rsidP="00164A6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Глушенко</w:t>
      </w:r>
    </w:p>
    <w:p w:rsidR="0066396E" w:rsidRPr="00047BD1" w:rsidRDefault="00C81D20">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br w:type="page"/>
      </w:r>
      <w:r w:rsidR="0066396E" w:rsidRPr="00047BD1">
        <w:rPr>
          <w:rFonts w:ascii="Times New Roman" w:hAnsi="Times New Roman" w:cs="Times New Roman"/>
          <w:sz w:val="28"/>
          <w:szCs w:val="28"/>
        </w:rPr>
        <w:lastRenderedPageBreak/>
        <w:t xml:space="preserve">Приложение </w:t>
      </w:r>
      <w:r w:rsidR="00365429">
        <w:rPr>
          <w:rFonts w:ascii="Times New Roman" w:hAnsi="Times New Roman" w:cs="Times New Roman"/>
          <w:sz w:val="28"/>
          <w:szCs w:val="28"/>
        </w:rPr>
        <w:t>№</w:t>
      </w:r>
      <w:r w:rsidR="0066396E" w:rsidRPr="00047BD1">
        <w:rPr>
          <w:rFonts w:ascii="Times New Roman" w:hAnsi="Times New Roman" w:cs="Times New Roman"/>
          <w:sz w:val="28"/>
          <w:szCs w:val="28"/>
        </w:rPr>
        <w:t xml:space="preserve"> 3</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постановлению</w:t>
      </w:r>
    </w:p>
    <w:p w:rsidR="00C444E4"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Администрации</w:t>
      </w:r>
      <w:r w:rsidR="00365429">
        <w:rPr>
          <w:rFonts w:ascii="Times New Roman" w:hAnsi="Times New Roman" w:cs="Times New Roman"/>
          <w:sz w:val="28"/>
          <w:szCs w:val="28"/>
        </w:rPr>
        <w:t xml:space="preserve"> </w:t>
      </w:r>
    </w:p>
    <w:p w:rsidR="0066396E" w:rsidRPr="00047BD1" w:rsidRDefault="00365429">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города</w:t>
      </w:r>
      <w:r w:rsidR="00C444E4">
        <w:rPr>
          <w:rFonts w:ascii="Times New Roman" w:hAnsi="Times New Roman" w:cs="Times New Roman"/>
          <w:sz w:val="28"/>
          <w:szCs w:val="28"/>
        </w:rPr>
        <w:t xml:space="preserve"> Волгодонска</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 xml:space="preserve">от </w:t>
      </w:r>
      <w:r w:rsidR="00A56276">
        <w:rPr>
          <w:rFonts w:ascii="Times New Roman" w:hAnsi="Times New Roman" w:cs="Times New Roman"/>
          <w:sz w:val="28"/>
          <w:szCs w:val="28"/>
        </w:rPr>
        <w:t>15.01.2010</w:t>
      </w:r>
      <w:r w:rsidRPr="00047BD1">
        <w:rPr>
          <w:rFonts w:ascii="Times New Roman" w:hAnsi="Times New Roman" w:cs="Times New Roman"/>
          <w:sz w:val="28"/>
          <w:szCs w:val="28"/>
        </w:rPr>
        <w:t xml:space="preserve"> </w:t>
      </w:r>
      <w:r w:rsidR="00C444E4">
        <w:rPr>
          <w:rFonts w:ascii="Times New Roman" w:hAnsi="Times New Roman" w:cs="Times New Roman"/>
          <w:sz w:val="28"/>
          <w:szCs w:val="28"/>
        </w:rPr>
        <w:t>№</w:t>
      </w:r>
      <w:r w:rsidR="00A56276">
        <w:rPr>
          <w:rFonts w:ascii="Times New Roman" w:hAnsi="Times New Roman" w:cs="Times New Roman"/>
          <w:sz w:val="28"/>
          <w:szCs w:val="28"/>
        </w:rPr>
        <w:t xml:space="preserve"> 28</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ПОРЯДОК</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ПРОВЕДЕНИЯ МОНИТОРИНГА И КОНТРОЛЯ ИСПОЛНЕНИЯ</w:t>
      </w:r>
    </w:p>
    <w:p w:rsidR="0066396E" w:rsidRPr="00047BD1" w:rsidRDefault="0036542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 xml:space="preserve">НЫХ ЗАДАНИЙ НА ПРЕДОСТАВЛЕНИЕ </w:t>
      </w: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w:t>
      </w:r>
      <w:r>
        <w:rPr>
          <w:rFonts w:ascii="Times New Roman" w:hAnsi="Times New Roman" w:cs="Times New Roman"/>
          <w:sz w:val="28"/>
          <w:szCs w:val="28"/>
        </w:rPr>
        <w:t xml:space="preserve"> </w:t>
      </w:r>
      <w:r w:rsidR="0066396E" w:rsidRPr="00047BD1">
        <w:rPr>
          <w:rFonts w:ascii="Times New Roman" w:hAnsi="Times New Roman" w:cs="Times New Roman"/>
          <w:sz w:val="28"/>
          <w:szCs w:val="28"/>
        </w:rPr>
        <w:t>УСЛУГ ЮРИДИЧЕСКИМ И ФИЗИЧЕСКИМ ЛИЦАМ</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outlineLvl w:val="1"/>
        <w:rPr>
          <w:rFonts w:ascii="Times New Roman" w:hAnsi="Times New Roman" w:cs="Times New Roman"/>
          <w:sz w:val="28"/>
          <w:szCs w:val="28"/>
        </w:rPr>
      </w:pPr>
      <w:r w:rsidRPr="00047BD1">
        <w:rPr>
          <w:rFonts w:ascii="Times New Roman" w:hAnsi="Times New Roman" w:cs="Times New Roman"/>
          <w:sz w:val="28"/>
          <w:szCs w:val="28"/>
        </w:rPr>
        <w:t>1. Общие положения</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1.1. Мониторинг и контроль исполнения </w:t>
      </w:r>
      <w:r w:rsidR="0036542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заданий на предоставление </w:t>
      </w:r>
      <w:r w:rsidR="0036542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юридическим и физическим лицам (далее - мониторинг) проводятся на основании заполнения главными распорядителями средств </w:t>
      </w:r>
      <w:r w:rsidR="00365429">
        <w:rPr>
          <w:rFonts w:ascii="Times New Roman" w:hAnsi="Times New Roman" w:cs="Times New Roman"/>
          <w:sz w:val="28"/>
          <w:szCs w:val="28"/>
        </w:rPr>
        <w:t>ме</w:t>
      </w:r>
      <w:r w:rsidRPr="00047BD1">
        <w:rPr>
          <w:rFonts w:ascii="Times New Roman" w:hAnsi="Times New Roman" w:cs="Times New Roman"/>
          <w:sz w:val="28"/>
          <w:szCs w:val="28"/>
        </w:rPr>
        <w:t>стного бюджета</w:t>
      </w:r>
      <w:r w:rsidR="004F64A0">
        <w:rPr>
          <w:rFonts w:ascii="Times New Roman" w:hAnsi="Times New Roman" w:cs="Times New Roman"/>
          <w:sz w:val="28"/>
          <w:szCs w:val="28"/>
        </w:rPr>
        <w:t xml:space="preserve"> или учредителями</w:t>
      </w:r>
      <w:r w:rsidRPr="00047BD1">
        <w:rPr>
          <w:rFonts w:ascii="Times New Roman" w:hAnsi="Times New Roman" w:cs="Times New Roman"/>
          <w:sz w:val="28"/>
          <w:szCs w:val="28"/>
        </w:rPr>
        <w:t xml:space="preserve"> (далее - ГРБС) установленных настоящим Порядком форм мониторинга. Мониторинг распространяется на все </w:t>
      </w:r>
      <w:r w:rsidR="0036542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ные учреждения, реализующие </w:t>
      </w:r>
      <w:r w:rsidR="00365429">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ные задания на предоставление </w:t>
      </w:r>
      <w:r w:rsidR="00365429">
        <w:rPr>
          <w:rFonts w:ascii="Times New Roman" w:hAnsi="Times New Roman" w:cs="Times New Roman"/>
          <w:sz w:val="28"/>
          <w:szCs w:val="28"/>
        </w:rPr>
        <w:t>муниципаль</w:t>
      </w:r>
      <w:r w:rsidRPr="00047BD1">
        <w:rPr>
          <w:rFonts w:ascii="Times New Roman" w:hAnsi="Times New Roman" w:cs="Times New Roman"/>
          <w:sz w:val="28"/>
          <w:szCs w:val="28"/>
        </w:rPr>
        <w:t>ных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Данные всех форм мониторинга должны быть сопоставимыми и взаимоувязанными.</w:t>
      </w:r>
    </w:p>
    <w:p w:rsidR="00164A61" w:rsidRPr="00164A61" w:rsidRDefault="00164A61" w:rsidP="00164A61">
      <w:pPr>
        <w:autoSpaceDE w:val="0"/>
        <w:autoSpaceDN w:val="0"/>
        <w:adjustRightInd w:val="0"/>
        <w:spacing w:after="0" w:line="240" w:lineRule="auto"/>
        <w:ind w:firstLine="709"/>
        <w:jc w:val="both"/>
        <w:outlineLvl w:val="1"/>
        <w:rPr>
          <w:rFonts w:ascii="Times New Roman" w:hAnsi="Times New Roman" w:cs="Times New Roman"/>
          <w:b/>
          <w:sz w:val="28"/>
          <w:szCs w:val="28"/>
        </w:rPr>
      </w:pPr>
      <w:r w:rsidRPr="00164A61">
        <w:rPr>
          <w:rFonts w:ascii="Times New Roman" w:hAnsi="Times New Roman" w:cs="Times New Roman"/>
          <w:b/>
          <w:sz w:val="28"/>
          <w:szCs w:val="28"/>
        </w:rPr>
        <w:t>1.2</w:t>
      </w:r>
      <w:r w:rsidRPr="00164A61">
        <w:rPr>
          <w:rFonts w:ascii="Times New Roman" w:hAnsi="Times New Roman" w:cs="Times New Roman"/>
          <w:b/>
          <w:sz w:val="28"/>
          <w:szCs w:val="28"/>
          <w:vertAlign w:val="superscript"/>
        </w:rPr>
        <w:t xml:space="preserve">1 </w:t>
      </w:r>
      <w:r w:rsidRPr="00164A61">
        <w:rPr>
          <w:rFonts w:ascii="Times New Roman" w:hAnsi="Times New Roman" w:cs="Times New Roman"/>
          <w:b/>
          <w:sz w:val="28"/>
          <w:szCs w:val="28"/>
        </w:rPr>
        <w:t>Отчет (мониторинг) о результатах исполнения муниципального задания проводится:</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 xml:space="preserve"> ежеквартально до 1 числа месяца следующего за отчетным;</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 ежегодно до 15 марта года следующего за отчетным.</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ГРБС могут вводиться промежуточные отчеты (мониторинг) о результатах исполнения задания муниципальными бюджетными и автономными учреждениями. Отчет о результатах мониторинга является текстовым документом, содержащим краткую характеристику результатов выполнения задания, а также состояния и развития муниципальных бюджетных и автономных учреждений.</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Отчет о результатах мониторинга исполнения муниципального задания готовится отдельно по каждому виду предоставляемых муниципальным учреждением муниципальных услуг и должен содержать следующие разделы, характеризующие:</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фактические и запланированные на соответствующий период времени результаты выполнения задания;</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факторы, повлиявшие на отклонение фактических результатов выполнения задания от запланированных;</w:t>
      </w:r>
    </w:p>
    <w:p w:rsidR="00164A61" w:rsidRPr="00164A61" w:rsidRDefault="00164A61" w:rsidP="00164A61">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164A61">
        <w:rPr>
          <w:rFonts w:ascii="Times New Roman" w:hAnsi="Times New Roman" w:cs="Times New Roman"/>
          <w:b/>
          <w:sz w:val="28"/>
          <w:szCs w:val="28"/>
        </w:rPr>
        <w:t>перспективы выполнения муниципальными автономными учреждениями задания в соответствии с утвержденными объемами задания и стандартом муниципальных услуг;</w:t>
      </w:r>
    </w:p>
    <w:p w:rsidR="00164A61" w:rsidRPr="00164A61" w:rsidRDefault="00164A61" w:rsidP="00164A61">
      <w:pPr>
        <w:pStyle w:val="ConsPlusNormal"/>
        <w:widowControl/>
        <w:ind w:firstLine="540"/>
        <w:jc w:val="both"/>
        <w:rPr>
          <w:rFonts w:ascii="Times New Roman" w:hAnsi="Times New Roman" w:cs="Times New Roman"/>
          <w:b/>
          <w:sz w:val="28"/>
          <w:szCs w:val="28"/>
        </w:rPr>
      </w:pPr>
      <w:r w:rsidRPr="00164A61">
        <w:rPr>
          <w:rFonts w:ascii="Times New Roman" w:hAnsi="Times New Roman" w:cs="Times New Roman"/>
          <w:b/>
          <w:sz w:val="28"/>
          <w:szCs w:val="28"/>
        </w:rPr>
        <w:lastRenderedPageBreak/>
        <w:t>принятые учредителем решения по итогам проведения мониторинга.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1.2. Настоящий Порядок проведения мониторинга является типовым. ГРБС при необходимости могут разрабатывать отраслевые порядки, дополняющие настоящий Порядок и учитывающие специфику предоставления </w:t>
      </w:r>
      <w:r w:rsidR="00365429">
        <w:rPr>
          <w:rFonts w:ascii="Times New Roman" w:hAnsi="Times New Roman" w:cs="Times New Roman"/>
          <w:sz w:val="28"/>
          <w:szCs w:val="28"/>
        </w:rPr>
        <w:t>муниципаль</w:t>
      </w:r>
      <w:r w:rsidRPr="00047BD1">
        <w:rPr>
          <w:rFonts w:ascii="Times New Roman" w:hAnsi="Times New Roman" w:cs="Times New Roman"/>
          <w:sz w:val="28"/>
          <w:szCs w:val="28"/>
        </w:rPr>
        <w:t>ных услуг в подведомственных учреждениях. Отраслевые порядки не должны противоречить основным принципам, заложенным в настоящем Порядке.</w:t>
      </w:r>
    </w:p>
    <w:p w:rsidR="0066396E" w:rsidRPr="00AB12D8" w:rsidRDefault="0066396E">
      <w:pPr>
        <w:pStyle w:val="ConsPlusNormal"/>
        <w:widowControl/>
        <w:ind w:firstLine="540"/>
        <w:jc w:val="both"/>
        <w:rPr>
          <w:rFonts w:ascii="Times New Roman" w:hAnsi="Times New Roman" w:cs="Times New Roman"/>
          <w:strike/>
          <w:sz w:val="28"/>
          <w:szCs w:val="28"/>
        </w:rPr>
      </w:pPr>
      <w:r w:rsidRPr="00AB12D8">
        <w:rPr>
          <w:rFonts w:ascii="Times New Roman" w:hAnsi="Times New Roman" w:cs="Times New Roman"/>
          <w:strike/>
          <w:sz w:val="28"/>
          <w:szCs w:val="28"/>
        </w:rPr>
        <w:t xml:space="preserve">1.3. Заполненные формы мониторинга и приложения к ним представляются ГРБС на рассмотрение коллегии Администрации </w:t>
      </w:r>
      <w:r w:rsidR="00365429" w:rsidRPr="00AB12D8">
        <w:rPr>
          <w:rFonts w:ascii="Times New Roman" w:hAnsi="Times New Roman" w:cs="Times New Roman"/>
          <w:strike/>
          <w:sz w:val="28"/>
          <w:szCs w:val="28"/>
        </w:rPr>
        <w:t>города</w:t>
      </w:r>
      <w:r w:rsidRPr="00AB12D8">
        <w:rPr>
          <w:rFonts w:ascii="Times New Roman" w:hAnsi="Times New Roman" w:cs="Times New Roman"/>
          <w:strike/>
          <w:sz w:val="28"/>
          <w:szCs w:val="28"/>
        </w:rPr>
        <w:t xml:space="preserve"> на бумажном, а также на электронном носителе не позднее 15 </w:t>
      </w:r>
      <w:r w:rsidR="00365429" w:rsidRPr="00AB12D8">
        <w:rPr>
          <w:rFonts w:ascii="Times New Roman" w:hAnsi="Times New Roman" w:cs="Times New Roman"/>
          <w:strike/>
          <w:sz w:val="28"/>
          <w:szCs w:val="28"/>
        </w:rPr>
        <w:t>мая</w:t>
      </w:r>
      <w:r w:rsidRPr="00AB12D8">
        <w:rPr>
          <w:rFonts w:ascii="Times New Roman" w:hAnsi="Times New Roman" w:cs="Times New Roman"/>
          <w:strike/>
          <w:sz w:val="28"/>
          <w:szCs w:val="28"/>
        </w:rPr>
        <w:t xml:space="preserve"> года, следующего за отчетным. В случае необходимости к каждой из форм мониторинга может прилагаться пояснение особенностей определения (расчета) отдельных показателей.</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5768C5" w:rsidRDefault="0066396E">
      <w:pPr>
        <w:pStyle w:val="ConsPlusNormal"/>
        <w:widowControl/>
        <w:ind w:firstLine="0"/>
        <w:jc w:val="center"/>
        <w:outlineLvl w:val="1"/>
        <w:rPr>
          <w:rFonts w:ascii="Times New Roman" w:hAnsi="Times New Roman" w:cs="Times New Roman"/>
          <w:strike/>
          <w:sz w:val="28"/>
          <w:szCs w:val="28"/>
        </w:rPr>
      </w:pPr>
      <w:r w:rsidRPr="005768C5">
        <w:rPr>
          <w:rFonts w:ascii="Times New Roman" w:hAnsi="Times New Roman" w:cs="Times New Roman"/>
          <w:strike/>
          <w:sz w:val="28"/>
          <w:szCs w:val="28"/>
        </w:rPr>
        <w:t>2. Направления мониторинга</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540"/>
        <w:jc w:val="both"/>
        <w:outlineLvl w:val="2"/>
        <w:rPr>
          <w:rFonts w:ascii="Times New Roman" w:hAnsi="Times New Roman" w:cs="Times New Roman"/>
          <w:strike/>
          <w:sz w:val="28"/>
          <w:szCs w:val="28"/>
        </w:rPr>
      </w:pPr>
      <w:r w:rsidRPr="005768C5">
        <w:rPr>
          <w:rFonts w:ascii="Times New Roman" w:hAnsi="Times New Roman" w:cs="Times New Roman"/>
          <w:strike/>
          <w:sz w:val="28"/>
          <w:szCs w:val="28"/>
        </w:rPr>
        <w:t xml:space="preserve">2.1. Мониторинг и контроль исполнения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ных заданий на предоставление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ных услуг юридическим и физическим лицам производятся по следующим направлениям:</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соответствие объема предоставленных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ных услуг параметрам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соответствие контингента потребителей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ной услуги параметрам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соответствие качества предоставленных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ным учреждением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ных услуг параметрам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соотношение нормативной и фактической стоимости предоставления единицы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ной услуги.</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0"/>
        <w:jc w:val="center"/>
        <w:outlineLvl w:val="2"/>
        <w:rPr>
          <w:rFonts w:ascii="Times New Roman" w:hAnsi="Times New Roman" w:cs="Times New Roman"/>
          <w:strike/>
          <w:sz w:val="28"/>
          <w:szCs w:val="28"/>
        </w:rPr>
      </w:pPr>
      <w:r w:rsidRPr="005768C5">
        <w:rPr>
          <w:rFonts w:ascii="Times New Roman" w:hAnsi="Times New Roman" w:cs="Times New Roman"/>
          <w:strike/>
          <w:sz w:val="28"/>
          <w:szCs w:val="28"/>
        </w:rPr>
        <w:t>2.2. Мониторинг соответствия объема предоставленных</w:t>
      </w:r>
    </w:p>
    <w:p w:rsidR="0066396E" w:rsidRPr="005768C5" w:rsidRDefault="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 xml:space="preserve">ных услуг параметрам </w:t>
      </w: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Мониторинг соответствия объема предоставленных учреждением в отчетном периоде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ных услуг параметрам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ного задания на предоставление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ной услуги осуществляется в результате анализа заполненной формы </w:t>
      </w:r>
      <w:r w:rsidR="00C444E4"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1 мониторинга следующего образца:</w:t>
      </w:r>
    </w:p>
    <w:p w:rsidR="0066396E" w:rsidRPr="005768C5" w:rsidRDefault="0066396E">
      <w:pPr>
        <w:pStyle w:val="ConsPlusNormal"/>
        <w:widowControl/>
        <w:ind w:firstLine="0"/>
        <w:jc w:val="right"/>
        <w:rPr>
          <w:rFonts w:ascii="Times New Roman" w:hAnsi="Times New Roman" w:cs="Times New Roman"/>
          <w:strike/>
          <w:sz w:val="28"/>
          <w:szCs w:val="28"/>
        </w:rPr>
      </w:pPr>
    </w:p>
    <w:p w:rsidR="0066396E" w:rsidRPr="005768C5" w:rsidRDefault="00683931">
      <w:pPr>
        <w:pStyle w:val="ConsPlusNormal"/>
        <w:widowControl/>
        <w:ind w:firstLine="0"/>
        <w:jc w:val="right"/>
        <w:outlineLvl w:val="3"/>
        <w:rPr>
          <w:rFonts w:ascii="Times New Roman" w:hAnsi="Times New Roman" w:cs="Times New Roman"/>
          <w:strike/>
          <w:sz w:val="28"/>
          <w:szCs w:val="28"/>
        </w:rPr>
      </w:pPr>
      <w:r w:rsidRPr="005768C5">
        <w:rPr>
          <w:rFonts w:ascii="Times New Roman" w:hAnsi="Times New Roman" w:cs="Times New Roman"/>
          <w:strike/>
          <w:sz w:val="28"/>
          <w:szCs w:val="28"/>
        </w:rPr>
        <w:t>Форма №</w:t>
      </w:r>
      <w:r w:rsidR="0066396E" w:rsidRPr="005768C5">
        <w:rPr>
          <w:rFonts w:ascii="Times New Roman" w:hAnsi="Times New Roman" w:cs="Times New Roman"/>
          <w:strike/>
          <w:sz w:val="28"/>
          <w:szCs w:val="28"/>
        </w:rPr>
        <w:t xml:space="preserve"> 1</w:t>
      </w:r>
    </w:p>
    <w:p w:rsidR="0066396E" w:rsidRPr="005768C5" w:rsidRDefault="0066396E">
      <w:pPr>
        <w:pStyle w:val="ConsPlusNormal"/>
        <w:widowControl/>
        <w:ind w:firstLine="0"/>
        <w:jc w:val="right"/>
        <w:rPr>
          <w:rFonts w:ascii="Times New Roman" w:hAnsi="Times New Roman" w:cs="Times New Roman"/>
          <w:strike/>
          <w:sz w:val="28"/>
          <w:szCs w:val="28"/>
        </w:rPr>
      </w:pP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Соответствие объема предоставленных учреждением</w:t>
      </w:r>
    </w:p>
    <w:p w:rsidR="0066396E" w:rsidRPr="005768C5" w:rsidRDefault="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 xml:space="preserve">ных услуг параметрам </w:t>
      </w: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p>
    <w:tbl>
      <w:tblPr>
        <w:tblW w:w="9498" w:type="dxa"/>
        <w:tblInd w:w="70" w:type="dxa"/>
        <w:tblLayout w:type="fixed"/>
        <w:tblCellMar>
          <w:left w:w="70" w:type="dxa"/>
          <w:right w:w="70" w:type="dxa"/>
        </w:tblCellMar>
        <w:tblLook w:val="0000"/>
      </w:tblPr>
      <w:tblGrid>
        <w:gridCol w:w="540"/>
        <w:gridCol w:w="2012"/>
        <w:gridCol w:w="1417"/>
        <w:gridCol w:w="1985"/>
        <w:gridCol w:w="1843"/>
        <w:gridCol w:w="1701"/>
      </w:tblGrid>
      <w:tr w:rsidR="0066396E" w:rsidRPr="005768C5">
        <w:tblPrEx>
          <w:tblCellMar>
            <w:top w:w="0" w:type="dxa"/>
            <w:bottom w:w="0" w:type="dxa"/>
          </w:tblCellMar>
        </w:tblPrEx>
        <w:trPr>
          <w:cantSplit/>
          <w:trHeight w:val="240"/>
        </w:trPr>
        <w:tc>
          <w:tcPr>
            <w:tcW w:w="9498" w:type="dxa"/>
            <w:gridSpan w:val="6"/>
            <w:tcBorders>
              <w:top w:val="single" w:sz="6" w:space="0" w:color="auto"/>
              <w:left w:val="single" w:sz="6" w:space="0" w:color="auto"/>
              <w:bottom w:val="single" w:sz="6" w:space="0" w:color="auto"/>
              <w:right w:val="single" w:sz="6" w:space="0" w:color="auto"/>
            </w:tcBorders>
          </w:tcPr>
          <w:p w:rsidR="0066396E" w:rsidRPr="005768C5" w:rsidRDefault="0066396E"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lastRenderedPageBreak/>
              <w:t xml:space="preserve">Название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учреждения, отчетный период</w:t>
            </w:r>
          </w:p>
        </w:tc>
      </w:tr>
      <w:tr w:rsidR="0066396E" w:rsidRPr="005768C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83931"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w:t>
            </w:r>
            <w:r w:rsidR="0066396E" w:rsidRPr="005768C5">
              <w:rPr>
                <w:rFonts w:ascii="Times New Roman" w:hAnsi="Times New Roman" w:cs="Times New Roman"/>
                <w:strike/>
                <w:sz w:val="28"/>
                <w:szCs w:val="28"/>
              </w:rPr>
              <w:t xml:space="preserve"> п/п</w:t>
            </w: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Наименование</w:t>
            </w:r>
            <w:r w:rsidR="00365429"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услуги</w:t>
            </w:r>
          </w:p>
        </w:tc>
        <w:tc>
          <w:tcPr>
            <w:tcW w:w="1417" w:type="dxa"/>
            <w:tcBorders>
              <w:top w:val="single" w:sz="6" w:space="0" w:color="auto"/>
              <w:left w:val="single" w:sz="6" w:space="0" w:color="auto"/>
              <w:bottom w:val="single" w:sz="6" w:space="0" w:color="auto"/>
              <w:right w:val="single" w:sz="6" w:space="0" w:color="auto"/>
            </w:tcBorders>
          </w:tcPr>
          <w:p w:rsidR="0066396E" w:rsidRPr="005768C5" w:rsidRDefault="0066396E"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Единица измерения</w:t>
            </w:r>
            <w:r w:rsidRPr="005768C5">
              <w:rPr>
                <w:rFonts w:ascii="Times New Roman" w:hAnsi="Times New Roman" w:cs="Times New Roman"/>
                <w:strike/>
                <w:sz w:val="28"/>
                <w:szCs w:val="28"/>
              </w:rPr>
              <w:br/>
              <w:t>услуги</w:t>
            </w:r>
          </w:p>
        </w:tc>
        <w:tc>
          <w:tcPr>
            <w:tcW w:w="1985" w:type="dxa"/>
            <w:tcBorders>
              <w:top w:val="single" w:sz="6" w:space="0" w:color="auto"/>
              <w:left w:val="single" w:sz="6" w:space="0" w:color="auto"/>
              <w:bottom w:val="single" w:sz="6" w:space="0" w:color="auto"/>
              <w:right w:val="single" w:sz="6" w:space="0" w:color="auto"/>
            </w:tcBorders>
          </w:tcPr>
          <w:p w:rsidR="0066396E" w:rsidRPr="005768C5" w:rsidRDefault="0066396E"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Объем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задания на предоставле</w:t>
            </w:r>
            <w:r w:rsidR="00365429" w:rsidRPr="005768C5">
              <w:rPr>
                <w:rFonts w:ascii="Times New Roman" w:hAnsi="Times New Roman" w:cs="Times New Roman"/>
                <w:strike/>
                <w:sz w:val="28"/>
                <w:szCs w:val="28"/>
              </w:rPr>
              <w:t>ние услуг</w:t>
            </w:r>
          </w:p>
        </w:tc>
        <w:tc>
          <w:tcPr>
            <w:tcW w:w="1843" w:type="dxa"/>
            <w:tcBorders>
              <w:top w:val="single" w:sz="6" w:space="0" w:color="auto"/>
              <w:left w:val="single" w:sz="6" w:space="0" w:color="auto"/>
              <w:bottom w:val="single" w:sz="6" w:space="0" w:color="auto"/>
              <w:right w:val="single" w:sz="6" w:space="0" w:color="auto"/>
            </w:tcBorders>
          </w:tcPr>
          <w:p w:rsidR="0066396E" w:rsidRPr="005768C5" w:rsidRDefault="0066396E"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Фактический объем</w:t>
            </w:r>
            <w:r w:rsidR="00365429"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 xml:space="preserve">предоставленных </w:t>
            </w:r>
            <w:r w:rsidR="00365429" w:rsidRPr="005768C5">
              <w:rPr>
                <w:rFonts w:ascii="Times New Roman" w:hAnsi="Times New Roman" w:cs="Times New Roman"/>
                <w:strike/>
                <w:sz w:val="28"/>
                <w:szCs w:val="28"/>
              </w:rPr>
              <w:t>услуг</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rsidP="00683931">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Отклонение</w:t>
            </w:r>
            <w:r w:rsidR="00365429"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((5)/(4)) x 100%</w:t>
            </w: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rsidP="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rsidP="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66396E" w:rsidRPr="005768C5" w:rsidRDefault="0066396E" w:rsidP="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66396E" w:rsidRPr="005768C5" w:rsidRDefault="0066396E" w:rsidP="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4</w:t>
            </w:r>
          </w:p>
        </w:tc>
        <w:tc>
          <w:tcPr>
            <w:tcW w:w="1843" w:type="dxa"/>
            <w:tcBorders>
              <w:top w:val="single" w:sz="6" w:space="0" w:color="auto"/>
              <w:left w:val="single" w:sz="6" w:space="0" w:color="auto"/>
              <w:bottom w:val="single" w:sz="6" w:space="0" w:color="auto"/>
              <w:right w:val="single" w:sz="6" w:space="0" w:color="auto"/>
            </w:tcBorders>
          </w:tcPr>
          <w:p w:rsidR="0066396E" w:rsidRPr="005768C5" w:rsidRDefault="0066396E" w:rsidP="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5</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rsidP="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6</w:t>
            </w: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1. </w:t>
            </w: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417"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985"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843"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2. </w:t>
            </w: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417"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985"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843"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bl>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0"/>
        <w:jc w:val="center"/>
        <w:outlineLvl w:val="2"/>
        <w:rPr>
          <w:rFonts w:ascii="Times New Roman" w:hAnsi="Times New Roman" w:cs="Times New Roman"/>
          <w:strike/>
          <w:sz w:val="28"/>
          <w:szCs w:val="28"/>
        </w:rPr>
      </w:pPr>
      <w:r w:rsidRPr="005768C5">
        <w:rPr>
          <w:rFonts w:ascii="Times New Roman" w:hAnsi="Times New Roman" w:cs="Times New Roman"/>
          <w:strike/>
          <w:sz w:val="28"/>
          <w:szCs w:val="28"/>
        </w:rPr>
        <w:t>2.3. Мониторинг соответствия контингента обслуженных</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учреждением потребителей параметрам</w:t>
      </w:r>
    </w:p>
    <w:p w:rsidR="0066396E" w:rsidRPr="005768C5" w:rsidRDefault="00365429">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p>
    <w:p w:rsidR="000A6592" w:rsidRPr="005768C5" w:rsidRDefault="0066396E" w:rsidP="000A6592">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Мониторинг соответствия контингента обслуженных учреждением в отчетном периоде потребителей параметрам </w:t>
      </w:r>
      <w:r w:rsidR="00365429"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ного задания осуществляется в результате анализа заполненной формы </w:t>
      </w:r>
      <w:r w:rsidR="00365429"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2 мониторинга следующего</w:t>
      </w:r>
      <w:r w:rsidR="000A6592"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образца:</w:t>
      </w:r>
    </w:p>
    <w:p w:rsidR="000A6592" w:rsidRPr="005768C5" w:rsidRDefault="000A6592" w:rsidP="000A6592">
      <w:pPr>
        <w:pStyle w:val="ConsPlusNormal"/>
        <w:widowControl/>
        <w:ind w:firstLine="540"/>
        <w:jc w:val="both"/>
        <w:rPr>
          <w:rFonts w:ascii="Times New Roman" w:hAnsi="Times New Roman" w:cs="Times New Roman"/>
          <w:strike/>
          <w:sz w:val="28"/>
          <w:szCs w:val="28"/>
        </w:rPr>
      </w:pPr>
    </w:p>
    <w:p w:rsidR="0066396E" w:rsidRPr="005768C5" w:rsidRDefault="0066396E" w:rsidP="000A6592">
      <w:pPr>
        <w:pStyle w:val="ConsPlusNormal"/>
        <w:widowControl/>
        <w:ind w:firstLine="540"/>
        <w:jc w:val="right"/>
        <w:rPr>
          <w:rFonts w:ascii="Times New Roman" w:hAnsi="Times New Roman" w:cs="Times New Roman"/>
          <w:strike/>
          <w:sz w:val="28"/>
          <w:szCs w:val="28"/>
        </w:rPr>
      </w:pPr>
      <w:r w:rsidRPr="005768C5">
        <w:rPr>
          <w:rFonts w:ascii="Times New Roman" w:hAnsi="Times New Roman" w:cs="Times New Roman"/>
          <w:strike/>
          <w:sz w:val="28"/>
          <w:szCs w:val="28"/>
        </w:rPr>
        <w:t xml:space="preserve">Форма </w:t>
      </w:r>
      <w:r w:rsidR="00683931"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2</w:t>
      </w:r>
    </w:p>
    <w:p w:rsidR="0066396E" w:rsidRPr="005768C5" w:rsidRDefault="0066396E">
      <w:pPr>
        <w:pStyle w:val="ConsPlusNormal"/>
        <w:widowControl/>
        <w:ind w:firstLine="0"/>
        <w:jc w:val="right"/>
        <w:rPr>
          <w:rFonts w:ascii="Times New Roman" w:hAnsi="Times New Roman" w:cs="Times New Roman"/>
          <w:strike/>
          <w:sz w:val="28"/>
          <w:szCs w:val="28"/>
        </w:rPr>
      </w:pP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Соответствие контингента обслуженных учреждением</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потребителей параметрам </w:t>
      </w:r>
      <w:r w:rsidR="00683931"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0"/>
        <w:jc w:val="center"/>
        <w:rPr>
          <w:rFonts w:ascii="Times New Roman" w:hAnsi="Times New Roman" w:cs="Times New Roman"/>
          <w:strike/>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2329"/>
        <w:gridCol w:w="2190"/>
        <w:gridCol w:w="2190"/>
        <w:gridCol w:w="2190"/>
      </w:tblGrid>
      <w:tr w:rsidR="00B32EC8" w:rsidRPr="005768C5" w:rsidTr="00575298">
        <w:tc>
          <w:tcPr>
            <w:tcW w:w="9570" w:type="dxa"/>
            <w:gridSpan w:val="5"/>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Название </w:t>
            </w:r>
            <w:r w:rsidR="00683931"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учреждения, отчетный период</w:t>
            </w: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п/п</w:t>
            </w: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Наименование услуги</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Контингент потребителей услуги, установленный муниципальным заданием</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Количество обслуженных потребителей каждой категории из числа установленных муниципальным заданием</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Количество обслуженных потребителей сверх контингента, установленного муниципальным заданием</w:t>
            </w: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1</w:t>
            </w: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2</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3</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4</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5</w:t>
            </w: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1</w:t>
            </w: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1:</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1:</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1:</w:t>
            </w: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2:</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2:</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2:</w:t>
            </w: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3:</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3:</w:t>
            </w: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Категория 3:</w:t>
            </w: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2</w:t>
            </w: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r>
      <w:tr w:rsidR="002169D0" w:rsidRPr="005768C5" w:rsidTr="00575298">
        <w:tc>
          <w:tcPr>
            <w:tcW w:w="671"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329"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c>
          <w:tcPr>
            <w:tcW w:w="2190" w:type="dxa"/>
          </w:tcPr>
          <w:p w:rsidR="00B32EC8" w:rsidRPr="005768C5" w:rsidRDefault="00B32EC8" w:rsidP="00575298">
            <w:pPr>
              <w:pStyle w:val="ConsPlusNormal"/>
              <w:widowControl/>
              <w:ind w:firstLine="0"/>
              <w:jc w:val="center"/>
              <w:rPr>
                <w:rFonts w:ascii="Times New Roman" w:hAnsi="Times New Roman" w:cs="Times New Roman"/>
                <w:strike/>
                <w:sz w:val="28"/>
                <w:szCs w:val="28"/>
              </w:rPr>
            </w:pPr>
          </w:p>
        </w:tc>
      </w:tr>
    </w:tbl>
    <w:p w:rsidR="00B32EC8" w:rsidRPr="005768C5" w:rsidRDefault="00B32EC8">
      <w:pPr>
        <w:pStyle w:val="ConsPlusNormal"/>
        <w:widowControl/>
        <w:ind w:firstLine="0"/>
        <w:jc w:val="center"/>
        <w:rPr>
          <w:rFonts w:ascii="Times New Roman" w:hAnsi="Times New Roman" w:cs="Times New Roman"/>
          <w:strike/>
          <w:sz w:val="28"/>
          <w:szCs w:val="28"/>
        </w:rPr>
      </w:pPr>
    </w:p>
    <w:p w:rsidR="00B32EC8" w:rsidRPr="005768C5" w:rsidRDefault="0066396E" w:rsidP="00B32EC8">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По услугам коллективного пользования форма </w:t>
      </w:r>
      <w:r w:rsidR="00683931"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2 не заполняется.</w:t>
      </w:r>
    </w:p>
    <w:p w:rsidR="00B32EC8" w:rsidRPr="005768C5" w:rsidRDefault="00B32EC8" w:rsidP="00B32EC8">
      <w:pPr>
        <w:pStyle w:val="ConsPlusNormal"/>
        <w:widowControl/>
        <w:ind w:firstLine="540"/>
        <w:jc w:val="both"/>
        <w:rPr>
          <w:rFonts w:ascii="Times New Roman" w:hAnsi="Times New Roman" w:cs="Times New Roman"/>
          <w:strike/>
          <w:sz w:val="28"/>
          <w:szCs w:val="28"/>
        </w:rPr>
      </w:pPr>
    </w:p>
    <w:p w:rsidR="0066396E" w:rsidRPr="005768C5" w:rsidRDefault="0066396E" w:rsidP="00B32EC8">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2.4. Мониторинг соответствия качества предоставленных</w:t>
      </w:r>
      <w:r w:rsidR="00B32EC8" w:rsidRPr="005768C5">
        <w:rPr>
          <w:rFonts w:ascii="Times New Roman" w:hAnsi="Times New Roman" w:cs="Times New Roman"/>
          <w:strike/>
          <w:sz w:val="28"/>
          <w:szCs w:val="28"/>
        </w:rPr>
        <w:t xml:space="preserve"> муниципаль</w:t>
      </w:r>
      <w:r w:rsidRPr="005768C5">
        <w:rPr>
          <w:rFonts w:ascii="Times New Roman" w:hAnsi="Times New Roman" w:cs="Times New Roman"/>
          <w:strike/>
          <w:sz w:val="28"/>
          <w:szCs w:val="28"/>
        </w:rPr>
        <w:t>ным учреждением услуг параметрам</w:t>
      </w:r>
      <w:r w:rsidR="00B32EC8" w:rsidRPr="005768C5">
        <w:rPr>
          <w:rFonts w:ascii="Times New Roman" w:hAnsi="Times New Roman" w:cs="Times New Roman"/>
          <w:strike/>
          <w:sz w:val="28"/>
          <w:szCs w:val="28"/>
        </w:rPr>
        <w:t xml:space="preserve"> муниципаль</w:t>
      </w:r>
      <w:r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Мониторинг соответствия качества предоставленных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ным учреждением в отчетном периоде услуг параметрам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задания осуществляется по каждой группе требований к качеству услуги:</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требования к квалификации (опыту работы) специалиста, оказывающего услугу;</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требования к используемым в процессе оказания услуги материальным ресурсам соответствующих номенклатуры и объема;</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требования к процедурам, порядку (регламенту) оказания услуги;</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требования к оборудованию и инструментам, необходимым для оказания услуги;</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требования к зданиям и сооружениям, необходимым для оказания услуги, и их содержанию.</w:t>
      </w:r>
    </w:p>
    <w:p w:rsidR="0066396E" w:rsidRPr="00047BD1" w:rsidRDefault="0066396E">
      <w:pPr>
        <w:pStyle w:val="ConsPlusNormal"/>
        <w:widowControl/>
        <w:ind w:firstLine="540"/>
        <w:jc w:val="both"/>
        <w:rPr>
          <w:rFonts w:ascii="Times New Roman" w:hAnsi="Times New Roman" w:cs="Times New Roman"/>
          <w:sz w:val="28"/>
          <w:szCs w:val="28"/>
        </w:rPr>
      </w:pPr>
      <w:r w:rsidRPr="005768C5">
        <w:rPr>
          <w:rFonts w:ascii="Times New Roman" w:hAnsi="Times New Roman" w:cs="Times New Roman"/>
          <w:strike/>
          <w:sz w:val="28"/>
          <w:szCs w:val="28"/>
        </w:rPr>
        <w:t xml:space="preserve">Мониторинг соответствия качества предоставленных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ным учреждением услуг параметрам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ного задания осуществляется в результате анализа заполненной формы </w:t>
      </w:r>
      <w:r w:rsidR="00B32EC8"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3 мониторинга следующего образца:</w:t>
      </w:r>
    </w:p>
    <w:p w:rsidR="00B32EC8" w:rsidRPr="00047BD1" w:rsidRDefault="00B32EC8" w:rsidP="00B32EC8">
      <w:pPr>
        <w:pStyle w:val="ConsPlusNormal"/>
        <w:widowControl/>
        <w:ind w:firstLine="0"/>
        <w:jc w:val="right"/>
        <w:rPr>
          <w:rFonts w:ascii="Times New Roman" w:hAnsi="Times New Roman" w:cs="Times New Roman"/>
          <w:sz w:val="28"/>
          <w:szCs w:val="28"/>
        </w:rPr>
        <w:sectPr w:rsidR="00B32EC8" w:rsidRPr="00047BD1">
          <w:pgSz w:w="11906" w:h="16838" w:code="9"/>
          <w:pgMar w:top="1134" w:right="850" w:bottom="1134" w:left="1701" w:header="720" w:footer="720" w:gutter="0"/>
          <w:cols w:space="720"/>
        </w:sectPr>
      </w:pPr>
    </w:p>
    <w:p w:rsidR="00B32EC8" w:rsidRPr="005768C5" w:rsidRDefault="00B32EC8" w:rsidP="00B32EC8">
      <w:pPr>
        <w:pStyle w:val="ConsPlusNormal"/>
        <w:widowControl/>
        <w:ind w:firstLine="0"/>
        <w:jc w:val="right"/>
        <w:rPr>
          <w:rFonts w:ascii="Times New Roman" w:hAnsi="Times New Roman" w:cs="Times New Roman"/>
          <w:strike/>
          <w:sz w:val="28"/>
          <w:szCs w:val="28"/>
        </w:rPr>
      </w:pPr>
      <w:r w:rsidRPr="005768C5">
        <w:rPr>
          <w:rFonts w:ascii="Times New Roman" w:hAnsi="Times New Roman" w:cs="Times New Roman"/>
          <w:strike/>
          <w:sz w:val="28"/>
          <w:szCs w:val="28"/>
        </w:rPr>
        <w:lastRenderedPageBreak/>
        <w:t>Форма № 3</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Соответствие качества предоставленных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ным</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учреждением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ных услуг параметрам</w:t>
      </w:r>
    </w:p>
    <w:p w:rsidR="0066396E" w:rsidRPr="005768C5" w:rsidRDefault="00B32EC8">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ного задания</w:t>
      </w:r>
    </w:p>
    <w:p w:rsidR="0066396E" w:rsidRPr="005768C5" w:rsidRDefault="0066396E">
      <w:pPr>
        <w:pStyle w:val="ConsPlusNormal"/>
        <w:widowControl/>
        <w:ind w:firstLine="0"/>
        <w:jc w:val="center"/>
        <w:rPr>
          <w:rFonts w:ascii="Times New Roman" w:hAnsi="Times New Roman" w:cs="Times New Roman"/>
          <w:strike/>
          <w:sz w:val="28"/>
          <w:szCs w:val="28"/>
        </w:rPr>
      </w:pPr>
    </w:p>
    <w:tbl>
      <w:tblPr>
        <w:tblW w:w="14884" w:type="dxa"/>
        <w:tblInd w:w="70" w:type="dxa"/>
        <w:tblLayout w:type="fixed"/>
        <w:tblCellMar>
          <w:left w:w="70" w:type="dxa"/>
          <w:right w:w="70" w:type="dxa"/>
        </w:tblCellMar>
        <w:tblLook w:val="0000"/>
      </w:tblPr>
      <w:tblGrid>
        <w:gridCol w:w="993"/>
        <w:gridCol w:w="1701"/>
        <w:gridCol w:w="992"/>
        <w:gridCol w:w="2126"/>
        <w:gridCol w:w="992"/>
        <w:gridCol w:w="1701"/>
        <w:gridCol w:w="993"/>
        <w:gridCol w:w="2126"/>
        <w:gridCol w:w="1276"/>
        <w:gridCol w:w="1984"/>
      </w:tblGrid>
      <w:tr w:rsidR="0066396E" w:rsidRPr="005768C5">
        <w:tblPrEx>
          <w:tblCellMar>
            <w:top w:w="0" w:type="dxa"/>
            <w:bottom w:w="0" w:type="dxa"/>
          </w:tblCellMar>
        </w:tblPrEx>
        <w:trPr>
          <w:cantSplit/>
          <w:trHeight w:val="240"/>
        </w:trPr>
        <w:tc>
          <w:tcPr>
            <w:tcW w:w="14884" w:type="dxa"/>
            <w:gridSpan w:val="10"/>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Название </w:t>
            </w:r>
            <w:r w:rsidR="00B32EC8"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учреждения, отчетный период</w:t>
            </w:r>
          </w:p>
        </w:tc>
      </w:tr>
      <w:tr w:rsidR="0066396E" w:rsidRPr="005768C5">
        <w:tblPrEx>
          <w:tblCellMar>
            <w:top w:w="0" w:type="dxa"/>
            <w:bottom w:w="0" w:type="dxa"/>
          </w:tblCellMar>
        </w:tblPrEx>
        <w:trPr>
          <w:cantSplit/>
          <w:trHeight w:val="1080"/>
        </w:trPr>
        <w:tc>
          <w:tcPr>
            <w:tcW w:w="2694" w:type="dxa"/>
            <w:gridSpan w:val="2"/>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Требования к квалификации (опыту работы)</w:t>
            </w:r>
            <w:r w:rsidR="00B32EC8"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 xml:space="preserve">специалиста, оказывающего </w:t>
            </w:r>
            <w:r w:rsidR="00B32EC8" w:rsidRPr="005768C5">
              <w:rPr>
                <w:rFonts w:ascii="Times New Roman" w:hAnsi="Times New Roman" w:cs="Times New Roman"/>
                <w:strike/>
                <w:sz w:val="28"/>
                <w:szCs w:val="28"/>
              </w:rPr>
              <w:t>услугу</w:t>
            </w:r>
          </w:p>
        </w:tc>
        <w:tc>
          <w:tcPr>
            <w:tcW w:w="3118" w:type="dxa"/>
            <w:gridSpan w:val="2"/>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Требования к используемым в процессе оказа</w:t>
            </w:r>
            <w:r w:rsidR="00B32EC8" w:rsidRPr="005768C5">
              <w:rPr>
                <w:rFonts w:ascii="Times New Roman" w:hAnsi="Times New Roman" w:cs="Times New Roman"/>
                <w:strike/>
                <w:sz w:val="28"/>
                <w:szCs w:val="28"/>
              </w:rPr>
              <w:t>ния услуги материальным ресур</w:t>
            </w:r>
            <w:r w:rsidRPr="005768C5">
              <w:rPr>
                <w:rFonts w:ascii="Times New Roman" w:hAnsi="Times New Roman" w:cs="Times New Roman"/>
                <w:strike/>
                <w:sz w:val="28"/>
                <w:szCs w:val="28"/>
              </w:rPr>
              <w:t>сам соответствующей номенклатуры и объема</w:t>
            </w:r>
          </w:p>
        </w:tc>
        <w:tc>
          <w:tcPr>
            <w:tcW w:w="2693" w:type="dxa"/>
            <w:gridSpan w:val="2"/>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Требования к процедурам, порядку</w:t>
            </w:r>
            <w:r w:rsidR="00EF43CB"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 xml:space="preserve">(регламенту) оказания </w:t>
            </w:r>
            <w:r w:rsidR="00B32EC8" w:rsidRPr="005768C5">
              <w:rPr>
                <w:rFonts w:ascii="Times New Roman" w:hAnsi="Times New Roman" w:cs="Times New Roman"/>
                <w:strike/>
                <w:sz w:val="28"/>
                <w:szCs w:val="28"/>
              </w:rPr>
              <w:t>услуги</w:t>
            </w:r>
          </w:p>
        </w:tc>
        <w:tc>
          <w:tcPr>
            <w:tcW w:w="3119" w:type="dxa"/>
            <w:gridSpan w:val="2"/>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Требования к оборудованию и</w:t>
            </w:r>
            <w:r w:rsidR="00EF43CB"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инструментам, необходимым для</w:t>
            </w:r>
            <w:r w:rsidR="00EF43CB"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оказания услуги</w:t>
            </w:r>
          </w:p>
        </w:tc>
        <w:tc>
          <w:tcPr>
            <w:tcW w:w="3260" w:type="dxa"/>
            <w:gridSpan w:val="2"/>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Треб</w:t>
            </w:r>
            <w:r w:rsidR="00EF43CB" w:rsidRPr="005768C5">
              <w:rPr>
                <w:rFonts w:ascii="Times New Roman" w:hAnsi="Times New Roman" w:cs="Times New Roman"/>
                <w:strike/>
                <w:sz w:val="28"/>
                <w:szCs w:val="28"/>
              </w:rPr>
              <w:t>ования к зданиям и со</w:t>
            </w:r>
            <w:r w:rsidRPr="005768C5">
              <w:rPr>
                <w:rFonts w:ascii="Times New Roman" w:hAnsi="Times New Roman" w:cs="Times New Roman"/>
                <w:strike/>
                <w:sz w:val="28"/>
                <w:szCs w:val="28"/>
              </w:rPr>
              <w:t xml:space="preserve">оружениям, необходимым </w:t>
            </w:r>
            <w:r w:rsidR="00EF43CB" w:rsidRPr="005768C5">
              <w:rPr>
                <w:rFonts w:ascii="Times New Roman" w:hAnsi="Times New Roman" w:cs="Times New Roman"/>
                <w:strike/>
                <w:sz w:val="28"/>
                <w:szCs w:val="28"/>
              </w:rPr>
              <w:t xml:space="preserve">для оказания </w:t>
            </w:r>
            <w:r w:rsidRPr="005768C5">
              <w:rPr>
                <w:rFonts w:ascii="Times New Roman" w:hAnsi="Times New Roman" w:cs="Times New Roman"/>
                <w:strike/>
                <w:sz w:val="28"/>
                <w:szCs w:val="28"/>
              </w:rPr>
              <w:t>услуги, и их содержанию</w:t>
            </w:r>
          </w:p>
        </w:tc>
      </w:tr>
      <w:tr w:rsidR="00EF43CB" w:rsidRPr="005768C5">
        <w:tblPrEx>
          <w:tblCellMar>
            <w:top w:w="0" w:type="dxa"/>
            <w:bottom w:w="0" w:type="dxa"/>
          </w:tblCellMar>
        </w:tblPrEx>
        <w:trPr>
          <w:cantSplit/>
          <w:trHeight w:val="840"/>
        </w:trPr>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показатель</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соответст</w:t>
            </w:r>
            <w:r w:rsidR="00EF43CB" w:rsidRPr="005768C5">
              <w:rPr>
                <w:rFonts w:ascii="Times New Roman" w:hAnsi="Times New Roman" w:cs="Times New Roman"/>
                <w:strike/>
                <w:sz w:val="28"/>
                <w:szCs w:val="28"/>
              </w:rPr>
              <w:t>вие стан</w:t>
            </w:r>
            <w:r w:rsidRPr="005768C5">
              <w:rPr>
                <w:rFonts w:ascii="Times New Roman" w:hAnsi="Times New Roman" w:cs="Times New Roman"/>
                <w:strike/>
                <w:sz w:val="28"/>
                <w:szCs w:val="28"/>
              </w:rPr>
              <w:t>дарту</w:t>
            </w:r>
            <w:r w:rsidR="00EF43CB"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&lt;*&gt;</w:t>
            </w: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показатель</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соответствие стандарту &lt;*&gt;</w:t>
            </w: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EF43CB"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показа</w:t>
            </w:r>
            <w:r w:rsidR="0066396E" w:rsidRPr="005768C5">
              <w:rPr>
                <w:rFonts w:ascii="Times New Roman" w:hAnsi="Times New Roman" w:cs="Times New Roman"/>
                <w:strike/>
                <w:sz w:val="28"/>
                <w:szCs w:val="28"/>
              </w:rPr>
              <w:t>тель</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соответствие стан</w:t>
            </w:r>
            <w:r w:rsidR="00EF43CB" w:rsidRPr="005768C5">
              <w:rPr>
                <w:rFonts w:ascii="Times New Roman" w:hAnsi="Times New Roman" w:cs="Times New Roman"/>
                <w:strike/>
                <w:sz w:val="28"/>
                <w:szCs w:val="28"/>
              </w:rPr>
              <w:t xml:space="preserve">дарту </w:t>
            </w:r>
            <w:r w:rsidRPr="005768C5">
              <w:rPr>
                <w:rFonts w:ascii="Times New Roman" w:hAnsi="Times New Roman" w:cs="Times New Roman"/>
                <w:strike/>
                <w:sz w:val="28"/>
                <w:szCs w:val="28"/>
              </w:rPr>
              <w:t xml:space="preserve">&lt;*&gt; </w:t>
            </w:r>
          </w:p>
        </w:tc>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показатель</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соответст</w:t>
            </w:r>
            <w:r w:rsidR="00EF43CB" w:rsidRPr="005768C5">
              <w:rPr>
                <w:rFonts w:ascii="Times New Roman" w:hAnsi="Times New Roman" w:cs="Times New Roman"/>
                <w:strike/>
                <w:sz w:val="28"/>
                <w:szCs w:val="28"/>
              </w:rPr>
              <w:t>вие стан</w:t>
            </w:r>
            <w:r w:rsidRPr="005768C5">
              <w:rPr>
                <w:rFonts w:ascii="Times New Roman" w:hAnsi="Times New Roman" w:cs="Times New Roman"/>
                <w:strike/>
                <w:sz w:val="28"/>
                <w:szCs w:val="28"/>
              </w:rPr>
              <w:t>дарту &lt;*&gt;</w:t>
            </w:r>
          </w:p>
        </w:tc>
        <w:tc>
          <w:tcPr>
            <w:tcW w:w="1276"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показатель</w:t>
            </w:r>
          </w:p>
        </w:tc>
        <w:tc>
          <w:tcPr>
            <w:tcW w:w="1984" w:type="dxa"/>
            <w:tcBorders>
              <w:top w:val="single" w:sz="6" w:space="0" w:color="auto"/>
              <w:left w:val="single" w:sz="6" w:space="0" w:color="auto"/>
              <w:bottom w:val="single" w:sz="6" w:space="0" w:color="auto"/>
              <w:right w:val="single" w:sz="6" w:space="0" w:color="auto"/>
            </w:tcBorders>
          </w:tcPr>
          <w:p w:rsidR="0066396E" w:rsidRPr="005768C5" w:rsidRDefault="00EF43CB"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соответствие стандарту &lt;*&gt;</w:t>
            </w:r>
          </w:p>
        </w:tc>
      </w:tr>
      <w:tr w:rsidR="0066396E" w:rsidRPr="005768C5">
        <w:tblPrEx>
          <w:tblCellMar>
            <w:top w:w="0" w:type="dxa"/>
            <w:bottom w:w="0" w:type="dxa"/>
          </w:tblCellMar>
        </w:tblPrEx>
        <w:trPr>
          <w:cantSplit/>
          <w:trHeight w:val="240"/>
        </w:trPr>
        <w:tc>
          <w:tcPr>
            <w:tcW w:w="14884" w:type="dxa"/>
            <w:gridSpan w:val="10"/>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Наименование услуги 1</w:t>
            </w:r>
          </w:p>
        </w:tc>
      </w:tr>
      <w:tr w:rsidR="0066396E" w:rsidRPr="005768C5">
        <w:tblPrEx>
          <w:tblCellMar>
            <w:top w:w="0" w:type="dxa"/>
            <w:bottom w:w="0" w:type="dxa"/>
          </w:tblCellMar>
        </w:tblPrEx>
        <w:trPr>
          <w:cantSplit/>
          <w:trHeight w:val="360"/>
        </w:trPr>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требование 1</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требование 1</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требование 1</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требование 1</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276"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требование 1</w:t>
            </w:r>
          </w:p>
        </w:tc>
        <w:tc>
          <w:tcPr>
            <w:tcW w:w="1984"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r w:rsidR="0066396E" w:rsidRPr="005768C5">
        <w:tblPrEx>
          <w:tblCellMar>
            <w:top w:w="0" w:type="dxa"/>
            <w:bottom w:w="0" w:type="dxa"/>
          </w:tblCellMar>
        </w:tblPrEx>
        <w:trPr>
          <w:cantSplit/>
          <w:trHeight w:val="480"/>
        </w:trPr>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w:t>
            </w:r>
            <w:r w:rsidR="00EF43CB" w:rsidRPr="005768C5">
              <w:rPr>
                <w:rFonts w:ascii="Times New Roman" w:hAnsi="Times New Roman" w:cs="Times New Roman"/>
                <w:strike/>
                <w:sz w:val="28"/>
                <w:szCs w:val="28"/>
              </w:rPr>
              <w:t>вание</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w:t>
            </w:r>
            <w:r w:rsidR="00EF43CB" w:rsidRPr="005768C5">
              <w:rPr>
                <w:rFonts w:ascii="Times New Roman" w:hAnsi="Times New Roman" w:cs="Times New Roman"/>
                <w:strike/>
                <w:sz w:val="28"/>
                <w:szCs w:val="28"/>
              </w:rPr>
              <w:t>вание</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w:t>
            </w:r>
            <w:r w:rsidR="00EF43CB" w:rsidRPr="005768C5">
              <w:rPr>
                <w:rFonts w:ascii="Times New Roman" w:hAnsi="Times New Roman" w:cs="Times New Roman"/>
                <w:strike/>
                <w:sz w:val="28"/>
                <w:szCs w:val="28"/>
              </w:rPr>
              <w:t>вание</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w:t>
            </w:r>
            <w:r w:rsidR="00EF43CB" w:rsidRPr="005768C5">
              <w:rPr>
                <w:rFonts w:ascii="Times New Roman" w:hAnsi="Times New Roman" w:cs="Times New Roman"/>
                <w:strike/>
                <w:sz w:val="28"/>
                <w:szCs w:val="28"/>
              </w:rPr>
              <w:t>вание</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276" w:type="dxa"/>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требование</w:t>
            </w:r>
          </w:p>
        </w:tc>
        <w:tc>
          <w:tcPr>
            <w:tcW w:w="1984"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r w:rsidR="0066396E" w:rsidRPr="005768C5">
        <w:tblPrEx>
          <w:tblCellMar>
            <w:top w:w="0" w:type="dxa"/>
            <w:bottom w:w="0" w:type="dxa"/>
          </w:tblCellMar>
        </w:tblPrEx>
        <w:trPr>
          <w:cantSplit/>
          <w:trHeight w:val="240"/>
        </w:trPr>
        <w:tc>
          <w:tcPr>
            <w:tcW w:w="14884" w:type="dxa"/>
            <w:gridSpan w:val="10"/>
            <w:tcBorders>
              <w:top w:val="single" w:sz="6" w:space="0" w:color="auto"/>
              <w:left w:val="single" w:sz="6" w:space="0" w:color="auto"/>
              <w:bottom w:val="single" w:sz="6" w:space="0" w:color="auto"/>
              <w:right w:val="single" w:sz="6" w:space="0" w:color="auto"/>
            </w:tcBorders>
          </w:tcPr>
          <w:p w:rsidR="0066396E" w:rsidRPr="005768C5" w:rsidRDefault="0066396E" w:rsidP="00EF43CB">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Наименование услуги ...</w:t>
            </w:r>
          </w:p>
        </w:tc>
      </w:tr>
      <w:tr w:rsidR="0066396E" w:rsidRPr="005768C5">
        <w:tblPrEx>
          <w:tblCellMar>
            <w:top w:w="0" w:type="dxa"/>
            <w:bottom w:w="0" w:type="dxa"/>
          </w:tblCellMar>
        </w:tblPrEx>
        <w:trPr>
          <w:cantSplit/>
          <w:trHeight w:val="240"/>
        </w:trPr>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993"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  </w:t>
            </w:r>
          </w:p>
        </w:tc>
        <w:tc>
          <w:tcPr>
            <w:tcW w:w="212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1276"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r w:rsidRPr="005768C5">
              <w:rPr>
                <w:rFonts w:ascii="Times New Roman" w:hAnsi="Times New Roman" w:cs="Times New Roman"/>
                <w:strike/>
                <w:sz w:val="28"/>
                <w:szCs w:val="28"/>
              </w:rPr>
              <w:t xml:space="preserve">...  </w:t>
            </w:r>
          </w:p>
        </w:tc>
        <w:tc>
          <w:tcPr>
            <w:tcW w:w="1984"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bl>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&lt;*&gt; + соответствует стандарту;</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не соответствует стандарту.</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В случае несоответствия стандарту в графе указывается отклонение от параметра государственного </w:t>
      </w:r>
      <w:r w:rsidR="008922ED" w:rsidRPr="005768C5">
        <w:rPr>
          <w:rFonts w:ascii="Times New Roman" w:hAnsi="Times New Roman" w:cs="Times New Roman"/>
          <w:b/>
          <w:strike/>
          <w:sz w:val="28"/>
          <w:szCs w:val="28"/>
        </w:rPr>
        <w:t>муниципального</w:t>
      </w:r>
      <w:r w:rsidR="008922ED"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задания.</w:t>
      </w:r>
    </w:p>
    <w:p w:rsidR="00580493" w:rsidRPr="005768C5" w:rsidRDefault="00580493">
      <w:pPr>
        <w:pStyle w:val="ConsPlusNormal"/>
        <w:widowControl/>
        <w:ind w:firstLine="0"/>
        <w:jc w:val="center"/>
        <w:outlineLvl w:val="2"/>
        <w:rPr>
          <w:rFonts w:ascii="Times New Roman" w:hAnsi="Times New Roman" w:cs="Times New Roman"/>
          <w:strike/>
          <w:sz w:val="28"/>
          <w:szCs w:val="28"/>
        </w:rPr>
        <w:sectPr w:rsidR="00580493" w:rsidRPr="005768C5">
          <w:pgSz w:w="16838" w:h="11906" w:orient="landscape" w:code="9"/>
          <w:pgMar w:top="850" w:right="1134" w:bottom="1701" w:left="1134" w:header="720" w:footer="720" w:gutter="0"/>
          <w:cols w:space="720"/>
        </w:sectPr>
      </w:pPr>
    </w:p>
    <w:p w:rsidR="0066396E" w:rsidRPr="005768C5" w:rsidRDefault="0066396E">
      <w:pPr>
        <w:pStyle w:val="ConsPlusNormal"/>
        <w:widowControl/>
        <w:ind w:firstLine="0"/>
        <w:jc w:val="center"/>
        <w:outlineLvl w:val="2"/>
        <w:rPr>
          <w:rFonts w:ascii="Times New Roman" w:hAnsi="Times New Roman" w:cs="Times New Roman"/>
          <w:strike/>
          <w:sz w:val="28"/>
          <w:szCs w:val="28"/>
        </w:rPr>
      </w:pPr>
      <w:r w:rsidRPr="005768C5">
        <w:rPr>
          <w:rFonts w:ascii="Times New Roman" w:hAnsi="Times New Roman" w:cs="Times New Roman"/>
          <w:strike/>
          <w:sz w:val="28"/>
          <w:szCs w:val="28"/>
        </w:rPr>
        <w:lastRenderedPageBreak/>
        <w:t>2.5. Мониторинг соотношения расчетно-нормативной</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и фактической стоимости предоставления единицы</w:t>
      </w:r>
    </w:p>
    <w:p w:rsidR="0066396E" w:rsidRPr="005768C5" w:rsidRDefault="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муниципаль</w:t>
      </w:r>
      <w:r w:rsidR="0066396E" w:rsidRPr="005768C5">
        <w:rPr>
          <w:rFonts w:ascii="Times New Roman" w:hAnsi="Times New Roman" w:cs="Times New Roman"/>
          <w:strike/>
          <w:sz w:val="28"/>
          <w:szCs w:val="28"/>
        </w:rPr>
        <w:t>ной услуги</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Мониторинг соотношения расчетно-нормативной и фактической стоимости предоставления единицы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ной услуги в отчетном периоде осуществляется в результате анализа заполненной формы </w:t>
      </w:r>
      <w:r w:rsidR="00580493"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4 мониторинга следующего образца:</w:t>
      </w:r>
    </w:p>
    <w:p w:rsidR="0066396E" w:rsidRPr="005768C5" w:rsidRDefault="0066396E">
      <w:pPr>
        <w:pStyle w:val="ConsPlusNormal"/>
        <w:widowControl/>
        <w:ind w:firstLine="0"/>
        <w:jc w:val="right"/>
        <w:outlineLvl w:val="3"/>
        <w:rPr>
          <w:rFonts w:ascii="Times New Roman" w:hAnsi="Times New Roman" w:cs="Times New Roman"/>
          <w:strike/>
          <w:sz w:val="28"/>
          <w:szCs w:val="28"/>
        </w:rPr>
      </w:pPr>
      <w:r w:rsidRPr="005768C5">
        <w:rPr>
          <w:rFonts w:ascii="Times New Roman" w:hAnsi="Times New Roman" w:cs="Times New Roman"/>
          <w:strike/>
          <w:sz w:val="28"/>
          <w:szCs w:val="28"/>
        </w:rPr>
        <w:t xml:space="preserve">Форма </w:t>
      </w:r>
      <w:r w:rsidR="00580493"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4</w:t>
      </w:r>
    </w:p>
    <w:p w:rsidR="0066396E" w:rsidRPr="005768C5" w:rsidRDefault="0066396E">
      <w:pPr>
        <w:pStyle w:val="ConsPlusNormal"/>
        <w:widowControl/>
        <w:ind w:firstLine="0"/>
        <w:jc w:val="right"/>
        <w:rPr>
          <w:rFonts w:ascii="Times New Roman" w:hAnsi="Times New Roman" w:cs="Times New Roman"/>
          <w:strike/>
          <w:sz w:val="28"/>
          <w:szCs w:val="28"/>
        </w:rPr>
      </w:pP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Соотношение нормативной и фактической стоимости</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предоставления единицы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ной услуги</w:t>
      </w:r>
    </w:p>
    <w:p w:rsidR="0066396E" w:rsidRPr="005768C5" w:rsidRDefault="0066396E">
      <w:pPr>
        <w:pStyle w:val="ConsPlusNormal"/>
        <w:widowControl/>
        <w:ind w:firstLine="540"/>
        <w:jc w:val="both"/>
        <w:rPr>
          <w:rFonts w:ascii="Times New Roman" w:hAnsi="Times New Roman" w:cs="Times New Roman"/>
          <w:strike/>
          <w:sz w:val="28"/>
          <w:szCs w:val="28"/>
        </w:rPr>
      </w:pPr>
    </w:p>
    <w:tbl>
      <w:tblPr>
        <w:tblW w:w="0" w:type="auto"/>
        <w:tblInd w:w="70" w:type="dxa"/>
        <w:tblLayout w:type="fixed"/>
        <w:tblCellMar>
          <w:left w:w="70" w:type="dxa"/>
          <w:right w:w="70" w:type="dxa"/>
        </w:tblCellMar>
        <w:tblLook w:val="0000"/>
      </w:tblPr>
      <w:tblGrid>
        <w:gridCol w:w="540"/>
        <w:gridCol w:w="2012"/>
        <w:gridCol w:w="2578"/>
        <w:gridCol w:w="2295"/>
        <w:gridCol w:w="2640"/>
      </w:tblGrid>
      <w:tr w:rsidR="0066396E" w:rsidRPr="005768C5">
        <w:tblPrEx>
          <w:tblCellMar>
            <w:top w:w="0" w:type="dxa"/>
            <w:bottom w:w="0" w:type="dxa"/>
          </w:tblCellMar>
        </w:tblPrEx>
        <w:trPr>
          <w:cantSplit/>
          <w:trHeight w:val="240"/>
        </w:trPr>
        <w:tc>
          <w:tcPr>
            <w:tcW w:w="10065" w:type="dxa"/>
            <w:gridSpan w:val="5"/>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 xml:space="preserve">Название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ного учреждения, отчетный период</w:t>
            </w:r>
          </w:p>
        </w:tc>
      </w:tr>
      <w:tr w:rsidR="0066396E" w:rsidRPr="005768C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83931"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w:t>
            </w:r>
            <w:r w:rsidR="0066396E" w:rsidRPr="005768C5">
              <w:rPr>
                <w:rFonts w:ascii="Times New Roman" w:hAnsi="Times New Roman" w:cs="Times New Roman"/>
                <w:strike/>
                <w:sz w:val="28"/>
                <w:szCs w:val="28"/>
              </w:rPr>
              <w:t xml:space="preserve"> п/п</w:t>
            </w: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Наименование</w:t>
            </w:r>
            <w:r w:rsidR="00580493"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услуги</w:t>
            </w:r>
          </w:p>
        </w:tc>
        <w:tc>
          <w:tcPr>
            <w:tcW w:w="2578"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Расчетно-нормативная</w:t>
            </w:r>
            <w:r w:rsidR="00580493" w:rsidRPr="005768C5">
              <w:rPr>
                <w:rFonts w:ascii="Times New Roman" w:hAnsi="Times New Roman" w:cs="Times New Roman"/>
                <w:strike/>
                <w:sz w:val="28"/>
                <w:szCs w:val="28"/>
              </w:rPr>
              <w:t xml:space="preserve"> </w:t>
            </w:r>
            <w:r w:rsidRPr="005768C5">
              <w:rPr>
                <w:rFonts w:ascii="Times New Roman" w:hAnsi="Times New Roman" w:cs="Times New Roman"/>
                <w:strike/>
                <w:sz w:val="28"/>
                <w:szCs w:val="28"/>
              </w:rPr>
              <w:t>стоимость услуги</w:t>
            </w:r>
          </w:p>
        </w:tc>
        <w:tc>
          <w:tcPr>
            <w:tcW w:w="2295"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Фактическая стоимость услуги</w:t>
            </w:r>
          </w:p>
        </w:tc>
        <w:tc>
          <w:tcPr>
            <w:tcW w:w="2640"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Отклонение ((4)/(3)) x 100%</w:t>
            </w: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1</w:t>
            </w: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2</w:t>
            </w:r>
          </w:p>
        </w:tc>
        <w:tc>
          <w:tcPr>
            <w:tcW w:w="2578"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3</w:t>
            </w:r>
          </w:p>
        </w:tc>
        <w:tc>
          <w:tcPr>
            <w:tcW w:w="2295"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4</w:t>
            </w:r>
          </w:p>
        </w:tc>
        <w:tc>
          <w:tcPr>
            <w:tcW w:w="2640" w:type="dxa"/>
            <w:tcBorders>
              <w:top w:val="single" w:sz="6" w:space="0" w:color="auto"/>
              <w:left w:val="single" w:sz="6" w:space="0" w:color="auto"/>
              <w:bottom w:val="single" w:sz="6" w:space="0" w:color="auto"/>
              <w:right w:val="single" w:sz="6" w:space="0" w:color="auto"/>
            </w:tcBorders>
          </w:tcPr>
          <w:p w:rsidR="0066396E" w:rsidRPr="005768C5" w:rsidRDefault="0066396E" w:rsidP="00580493">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5</w:t>
            </w: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578"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295"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6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578"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295"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6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r w:rsidR="0066396E" w:rsidRPr="005768C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012"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578"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295"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c>
          <w:tcPr>
            <w:tcW w:w="2640" w:type="dxa"/>
            <w:tcBorders>
              <w:top w:val="single" w:sz="6" w:space="0" w:color="auto"/>
              <w:left w:val="single" w:sz="6" w:space="0" w:color="auto"/>
              <w:bottom w:val="single" w:sz="6" w:space="0" w:color="auto"/>
              <w:right w:val="single" w:sz="6" w:space="0" w:color="auto"/>
            </w:tcBorders>
          </w:tcPr>
          <w:p w:rsidR="0066396E" w:rsidRPr="005768C5" w:rsidRDefault="0066396E">
            <w:pPr>
              <w:pStyle w:val="ConsPlusNormal"/>
              <w:widowControl/>
              <w:ind w:firstLine="0"/>
              <w:rPr>
                <w:rFonts w:ascii="Times New Roman" w:hAnsi="Times New Roman" w:cs="Times New Roman"/>
                <w:strike/>
                <w:sz w:val="28"/>
                <w:szCs w:val="28"/>
              </w:rPr>
            </w:pPr>
          </w:p>
        </w:tc>
      </w:tr>
    </w:tbl>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Расчетно-нормативная стоимость услуги определяется ГРБС при формировании финансового обеспечения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ного задания на оказание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ных услуг.</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Фактическая стоимость услуги рассчитывается ГРБС на основании данных о фактически произведенных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ным учреждением расходах в процессе предоставления услуг в отчетном периоде.</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0"/>
        <w:jc w:val="center"/>
        <w:outlineLvl w:val="2"/>
        <w:rPr>
          <w:rFonts w:ascii="Times New Roman" w:hAnsi="Times New Roman" w:cs="Times New Roman"/>
          <w:strike/>
          <w:sz w:val="28"/>
          <w:szCs w:val="28"/>
        </w:rPr>
      </w:pPr>
      <w:r w:rsidRPr="005768C5">
        <w:rPr>
          <w:rFonts w:ascii="Times New Roman" w:hAnsi="Times New Roman" w:cs="Times New Roman"/>
          <w:strike/>
          <w:sz w:val="28"/>
          <w:szCs w:val="28"/>
        </w:rPr>
        <w:t>2.6. Дополнительные источники информации</w:t>
      </w:r>
    </w:p>
    <w:p w:rsidR="0066396E" w:rsidRPr="005768C5" w:rsidRDefault="0066396E">
      <w:pPr>
        <w:pStyle w:val="ConsPlusNormal"/>
        <w:widowControl/>
        <w:ind w:firstLine="0"/>
        <w:jc w:val="center"/>
        <w:rPr>
          <w:rFonts w:ascii="Times New Roman" w:hAnsi="Times New Roman" w:cs="Times New Roman"/>
          <w:strike/>
          <w:sz w:val="28"/>
          <w:szCs w:val="28"/>
        </w:rPr>
      </w:pPr>
      <w:r w:rsidRPr="005768C5">
        <w:rPr>
          <w:rFonts w:ascii="Times New Roman" w:hAnsi="Times New Roman" w:cs="Times New Roman"/>
          <w:strike/>
          <w:sz w:val="28"/>
          <w:szCs w:val="28"/>
        </w:rPr>
        <w:t>для проведения мониторинга</w:t>
      </w:r>
    </w:p>
    <w:p w:rsidR="0066396E" w:rsidRPr="005768C5" w:rsidRDefault="0066396E">
      <w:pPr>
        <w:pStyle w:val="ConsPlusNormal"/>
        <w:widowControl/>
        <w:ind w:firstLine="540"/>
        <w:jc w:val="both"/>
        <w:rPr>
          <w:rFonts w:ascii="Times New Roman" w:hAnsi="Times New Roman" w:cs="Times New Roman"/>
          <w:strike/>
          <w:sz w:val="28"/>
          <w:szCs w:val="28"/>
        </w:rPr>
      </w:pP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Дополнительным источником информации для проведения мониторинга и контроля исполнения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ных заданий на предоставление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ных услуг являются:</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1. Проведение контрольных мероприятий по оценке качества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ных услуг (далее - контрольные мероприятия), осуществляемых в соответствии с приложением </w:t>
      </w:r>
      <w:r w:rsidR="00580493"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1 к настоящему Порядку.</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2. Рассмотрение обращений граждан, поступающих:</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в устной форме (звонки по "горячей линии", организованной органом </w:t>
      </w:r>
      <w:r w:rsidR="005E3E53" w:rsidRPr="005768C5">
        <w:rPr>
          <w:rFonts w:ascii="Times New Roman" w:hAnsi="Times New Roman" w:cs="Times New Roman"/>
          <w:strike/>
          <w:sz w:val="28"/>
          <w:szCs w:val="28"/>
        </w:rPr>
        <w:t>Администрации города</w:t>
      </w:r>
      <w:r w:rsidRPr="005768C5">
        <w:rPr>
          <w:rFonts w:ascii="Times New Roman" w:hAnsi="Times New Roman" w:cs="Times New Roman"/>
          <w:strike/>
          <w:sz w:val="28"/>
          <w:szCs w:val="28"/>
        </w:rPr>
        <w:t xml:space="preserve">, а также в ходе приема граждан должностными лицами  органов </w:t>
      </w:r>
      <w:r w:rsidR="005E3E53" w:rsidRPr="005768C5">
        <w:rPr>
          <w:rFonts w:ascii="Times New Roman" w:hAnsi="Times New Roman" w:cs="Times New Roman"/>
          <w:strike/>
          <w:sz w:val="28"/>
          <w:szCs w:val="28"/>
        </w:rPr>
        <w:t>Администрации города</w:t>
      </w:r>
      <w:r w:rsidRPr="005768C5">
        <w:rPr>
          <w:rFonts w:ascii="Times New Roman" w:hAnsi="Times New Roman" w:cs="Times New Roman"/>
          <w:strike/>
          <w:sz w:val="28"/>
          <w:szCs w:val="28"/>
        </w:rPr>
        <w:t>);</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lastRenderedPageBreak/>
        <w:t xml:space="preserve">в письменной форме - переданные органу </w:t>
      </w:r>
      <w:r w:rsidR="005E3E53" w:rsidRPr="005768C5">
        <w:rPr>
          <w:rFonts w:ascii="Times New Roman" w:hAnsi="Times New Roman" w:cs="Times New Roman"/>
          <w:strike/>
          <w:sz w:val="28"/>
          <w:szCs w:val="28"/>
        </w:rPr>
        <w:t xml:space="preserve">Администрации города </w:t>
      </w:r>
      <w:r w:rsidRPr="005768C5">
        <w:rPr>
          <w:rFonts w:ascii="Times New Roman" w:hAnsi="Times New Roman" w:cs="Times New Roman"/>
          <w:strike/>
          <w:sz w:val="28"/>
          <w:szCs w:val="28"/>
        </w:rPr>
        <w:t xml:space="preserve">непосредственно или с использованием любой формы связи (по почте, по факсу, переданные в отдел корреспонденции органа </w:t>
      </w:r>
      <w:r w:rsidR="005E3E53" w:rsidRPr="005768C5">
        <w:rPr>
          <w:rFonts w:ascii="Times New Roman" w:hAnsi="Times New Roman" w:cs="Times New Roman"/>
          <w:strike/>
          <w:sz w:val="28"/>
          <w:szCs w:val="28"/>
        </w:rPr>
        <w:t>Администрации города</w:t>
      </w:r>
      <w:r w:rsidRPr="005768C5">
        <w:rPr>
          <w:rFonts w:ascii="Times New Roman" w:hAnsi="Times New Roman" w:cs="Times New Roman"/>
          <w:strike/>
          <w:sz w:val="28"/>
          <w:szCs w:val="28"/>
        </w:rPr>
        <w:t>, по электронной почте и др.);</w:t>
      </w:r>
    </w:p>
    <w:p w:rsidR="0066396E" w:rsidRPr="005768C5" w:rsidRDefault="0066396E">
      <w:pPr>
        <w:pStyle w:val="ConsPlusNormal"/>
        <w:widowControl/>
        <w:ind w:firstLine="540"/>
        <w:jc w:val="both"/>
        <w:rPr>
          <w:rFonts w:ascii="Times New Roman" w:hAnsi="Times New Roman" w:cs="Times New Roman"/>
          <w:strike/>
          <w:sz w:val="28"/>
          <w:szCs w:val="28"/>
        </w:rPr>
      </w:pPr>
      <w:r w:rsidRPr="005768C5">
        <w:rPr>
          <w:rFonts w:ascii="Times New Roman" w:hAnsi="Times New Roman" w:cs="Times New Roman"/>
          <w:strike/>
          <w:sz w:val="28"/>
          <w:szCs w:val="28"/>
        </w:rPr>
        <w:t xml:space="preserve">в форме заявлений, жалоб и предложений, зафиксированных в книге обращений, обязательной к ведению во всех учреждениях, оказывающих </w:t>
      </w:r>
      <w:r w:rsidR="00580493" w:rsidRPr="005768C5">
        <w:rPr>
          <w:rFonts w:ascii="Times New Roman" w:hAnsi="Times New Roman" w:cs="Times New Roman"/>
          <w:strike/>
          <w:sz w:val="28"/>
          <w:szCs w:val="28"/>
        </w:rPr>
        <w:t>муниципаль</w:t>
      </w:r>
      <w:r w:rsidRPr="005768C5">
        <w:rPr>
          <w:rFonts w:ascii="Times New Roman" w:hAnsi="Times New Roman" w:cs="Times New Roman"/>
          <w:strike/>
          <w:sz w:val="28"/>
          <w:szCs w:val="28"/>
        </w:rPr>
        <w:t xml:space="preserve">ные услуги. Ведение книги обращений осуществляется в соответствии с приложением </w:t>
      </w:r>
      <w:r w:rsidR="00580493" w:rsidRPr="005768C5">
        <w:rPr>
          <w:rFonts w:ascii="Times New Roman" w:hAnsi="Times New Roman" w:cs="Times New Roman"/>
          <w:strike/>
          <w:sz w:val="28"/>
          <w:szCs w:val="28"/>
        </w:rPr>
        <w:t>№</w:t>
      </w:r>
      <w:r w:rsidRPr="005768C5">
        <w:rPr>
          <w:rFonts w:ascii="Times New Roman" w:hAnsi="Times New Roman" w:cs="Times New Roman"/>
          <w:strike/>
          <w:sz w:val="28"/>
          <w:szCs w:val="28"/>
        </w:rPr>
        <w:t xml:space="preserve"> 2 к настоящему Порядку.</w:t>
      </w:r>
    </w:p>
    <w:p w:rsidR="005768C5" w:rsidRDefault="005768C5" w:rsidP="005768C5">
      <w:pPr>
        <w:suppressAutoHyphens/>
        <w:ind w:right="-11"/>
        <w:jc w:val="center"/>
        <w:rPr>
          <w:rFonts w:ascii="Times New Roman" w:hAnsi="Times New Roman" w:cs="Times New Roman"/>
          <w:b/>
          <w:sz w:val="28"/>
          <w:szCs w:val="28"/>
        </w:rPr>
      </w:pPr>
    </w:p>
    <w:p w:rsidR="005768C5" w:rsidRPr="005768C5" w:rsidRDefault="005768C5" w:rsidP="005768C5">
      <w:pPr>
        <w:suppressAutoHyphens/>
        <w:spacing w:after="0" w:line="240" w:lineRule="auto"/>
        <w:jc w:val="center"/>
        <w:rPr>
          <w:rFonts w:ascii="Times New Roman" w:hAnsi="Times New Roman" w:cs="Times New Roman"/>
          <w:b/>
          <w:sz w:val="28"/>
          <w:szCs w:val="28"/>
        </w:rPr>
      </w:pPr>
      <w:r w:rsidRPr="005768C5">
        <w:rPr>
          <w:rFonts w:ascii="Times New Roman" w:hAnsi="Times New Roman" w:cs="Times New Roman"/>
          <w:b/>
          <w:sz w:val="28"/>
          <w:szCs w:val="28"/>
        </w:rPr>
        <w:t>2. Направления мониторинга</w:t>
      </w:r>
    </w:p>
    <w:p w:rsidR="005768C5" w:rsidRPr="005768C5" w:rsidRDefault="005768C5" w:rsidP="005768C5">
      <w:pPr>
        <w:pStyle w:val="ac"/>
        <w:spacing w:before="0" w:beforeAutospacing="0" w:after="0" w:afterAutospacing="0"/>
        <w:ind w:firstLine="709"/>
        <w:jc w:val="both"/>
        <w:rPr>
          <w:b/>
          <w:sz w:val="28"/>
          <w:szCs w:val="28"/>
        </w:rPr>
      </w:pPr>
      <w:r w:rsidRPr="005768C5">
        <w:rPr>
          <w:b/>
          <w:sz w:val="28"/>
          <w:szCs w:val="28"/>
        </w:rPr>
        <w:t>2.1. Мониторинг проводится по следующим направлениям:</w:t>
      </w:r>
    </w:p>
    <w:p w:rsidR="005768C5" w:rsidRPr="005768C5" w:rsidRDefault="005768C5" w:rsidP="005768C5">
      <w:pPr>
        <w:pStyle w:val="ac"/>
        <w:spacing w:before="0" w:beforeAutospacing="0" w:after="0" w:afterAutospacing="0"/>
        <w:ind w:firstLine="709"/>
        <w:rPr>
          <w:b/>
          <w:sz w:val="28"/>
          <w:szCs w:val="28"/>
        </w:rPr>
      </w:pPr>
      <w:r w:rsidRPr="005768C5">
        <w:rPr>
          <w:b/>
          <w:sz w:val="28"/>
          <w:szCs w:val="28"/>
        </w:rPr>
        <w:t>соответствие объема предоставленных учреждением муниципальных услуг показателям, установленным в муниципальном задании;</w:t>
      </w:r>
    </w:p>
    <w:p w:rsidR="005768C5" w:rsidRPr="005768C5" w:rsidRDefault="005768C5" w:rsidP="005768C5">
      <w:pPr>
        <w:pStyle w:val="ac"/>
        <w:spacing w:before="0" w:beforeAutospacing="0" w:after="0" w:afterAutospacing="0"/>
        <w:ind w:firstLine="709"/>
        <w:jc w:val="both"/>
        <w:rPr>
          <w:b/>
          <w:sz w:val="28"/>
          <w:szCs w:val="28"/>
        </w:rPr>
      </w:pPr>
      <w:r w:rsidRPr="005768C5">
        <w:rPr>
          <w:b/>
          <w:sz w:val="28"/>
          <w:szCs w:val="28"/>
        </w:rPr>
        <w:t>соответствие фактических значений показателей качества оказания муниципальных услуг плановым значениям, установленным в муниципальном задании;</w:t>
      </w:r>
    </w:p>
    <w:p w:rsidR="005768C5" w:rsidRPr="005768C5" w:rsidRDefault="005768C5" w:rsidP="005768C5">
      <w:pPr>
        <w:pStyle w:val="ac"/>
        <w:spacing w:before="0" w:beforeAutospacing="0" w:after="0" w:afterAutospacing="0"/>
        <w:ind w:firstLine="709"/>
        <w:jc w:val="both"/>
        <w:rPr>
          <w:b/>
          <w:sz w:val="28"/>
          <w:szCs w:val="28"/>
        </w:rPr>
      </w:pPr>
      <w:r w:rsidRPr="005768C5">
        <w:rPr>
          <w:b/>
          <w:sz w:val="28"/>
          <w:szCs w:val="28"/>
        </w:rPr>
        <w:t>соотношение нормативных и фактических затрат на оказание единицы муниципальной услуги;</w:t>
      </w:r>
    </w:p>
    <w:p w:rsidR="005768C5" w:rsidRPr="005768C5" w:rsidRDefault="005768C5" w:rsidP="005768C5">
      <w:pPr>
        <w:pStyle w:val="ac"/>
        <w:spacing w:before="0" w:beforeAutospacing="0" w:after="0" w:afterAutospacing="0"/>
        <w:ind w:firstLine="709"/>
        <w:jc w:val="both"/>
        <w:rPr>
          <w:b/>
          <w:sz w:val="28"/>
          <w:szCs w:val="28"/>
        </w:rPr>
      </w:pPr>
      <w:r w:rsidRPr="005768C5">
        <w:rPr>
          <w:b/>
          <w:sz w:val="28"/>
          <w:szCs w:val="28"/>
        </w:rPr>
        <w:t>соответствие объема выполненных учреждением работ показателям, установленным в муниципальном задании.</w:t>
      </w:r>
    </w:p>
    <w:p w:rsidR="005768C5" w:rsidRPr="005768C5" w:rsidRDefault="005768C5" w:rsidP="005768C5">
      <w:pPr>
        <w:pStyle w:val="ConsPlusTitle"/>
        <w:widowControl/>
        <w:ind w:firstLine="709"/>
        <w:jc w:val="both"/>
        <w:rPr>
          <w:rFonts w:ascii="Times New Roman" w:hAnsi="Times New Roman" w:cs="Times New Roman"/>
          <w:color w:val="000000"/>
          <w:sz w:val="28"/>
          <w:szCs w:val="28"/>
        </w:rPr>
      </w:pPr>
      <w:r w:rsidRPr="005768C5">
        <w:rPr>
          <w:rFonts w:ascii="Times New Roman" w:hAnsi="Times New Roman" w:cs="Times New Roman"/>
          <w:sz w:val="28"/>
          <w:szCs w:val="28"/>
        </w:rPr>
        <w:t>2.2. Мониторинг соответствия объема предоставленных учреждением в отчетном периоде муниципальных услуг показателям, установленным в муниципальном задании, осуществляется в результате анализа информации, представленной учреждением по форме № 1 следующего образца:</w:t>
      </w:r>
    </w:p>
    <w:p w:rsidR="005768C5" w:rsidRPr="005768C5" w:rsidRDefault="005768C5" w:rsidP="005768C5">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5768C5">
        <w:rPr>
          <w:rFonts w:ascii="Times New Roman" w:hAnsi="Times New Roman" w:cs="Times New Roman"/>
          <w:b/>
          <w:sz w:val="28"/>
          <w:szCs w:val="28"/>
        </w:rPr>
        <w:t>Форма №1</w:t>
      </w:r>
    </w:p>
    <w:p w:rsidR="005768C5" w:rsidRPr="005768C5" w:rsidRDefault="005768C5" w:rsidP="005768C5">
      <w:pPr>
        <w:spacing w:after="0" w:line="240" w:lineRule="auto"/>
        <w:jc w:val="center"/>
        <w:rPr>
          <w:rFonts w:ascii="Times New Roman" w:hAnsi="Times New Roman" w:cs="Times New Roman"/>
          <w:b/>
          <w:sz w:val="28"/>
          <w:szCs w:val="28"/>
        </w:rPr>
      </w:pPr>
      <w:r w:rsidRPr="005768C5">
        <w:rPr>
          <w:rFonts w:ascii="Times New Roman" w:hAnsi="Times New Roman" w:cs="Times New Roman"/>
          <w:b/>
          <w:sz w:val="28"/>
          <w:szCs w:val="28"/>
        </w:rPr>
        <w:t xml:space="preserve">Соответствие </w:t>
      </w:r>
    </w:p>
    <w:p w:rsidR="005768C5" w:rsidRPr="005768C5" w:rsidRDefault="005768C5" w:rsidP="005768C5">
      <w:pPr>
        <w:spacing w:after="0" w:line="240" w:lineRule="auto"/>
        <w:jc w:val="center"/>
        <w:rPr>
          <w:rFonts w:ascii="Times New Roman" w:hAnsi="Times New Roman" w:cs="Times New Roman"/>
          <w:b/>
          <w:sz w:val="28"/>
          <w:szCs w:val="28"/>
        </w:rPr>
      </w:pPr>
      <w:r w:rsidRPr="005768C5">
        <w:rPr>
          <w:rFonts w:ascii="Times New Roman" w:hAnsi="Times New Roman" w:cs="Times New Roman"/>
          <w:b/>
          <w:sz w:val="28"/>
          <w:szCs w:val="28"/>
        </w:rPr>
        <w:t>объема предоставленных учреждением муниципальных услуг показателям, установленным в муниципальном задании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6"/>
        <w:gridCol w:w="1828"/>
        <w:gridCol w:w="1939"/>
        <w:gridCol w:w="2521"/>
        <w:gridCol w:w="1669"/>
        <w:gridCol w:w="1551"/>
      </w:tblGrid>
      <w:tr w:rsidR="005768C5" w:rsidRPr="005768C5" w:rsidTr="001847F7">
        <w:trPr>
          <w:tblCellSpacing w:w="0" w:type="dxa"/>
        </w:trPr>
        <w:tc>
          <w:tcPr>
            <w:tcW w:w="9668" w:type="dxa"/>
            <w:gridSpan w:val="6"/>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Название муниципального учреждения, отчетный период</w:t>
            </w:r>
          </w:p>
        </w:tc>
      </w:tr>
      <w:tr w:rsidR="005768C5" w:rsidRPr="005768C5" w:rsidTr="001847F7">
        <w:trPr>
          <w:tblCellSpacing w:w="0" w:type="dxa"/>
        </w:trPr>
        <w:tc>
          <w:tcPr>
            <w:tcW w:w="56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п/п</w:t>
            </w:r>
          </w:p>
        </w:tc>
        <w:tc>
          <w:tcPr>
            <w:tcW w:w="1751"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услуги</w:t>
            </w:r>
          </w:p>
        </w:tc>
        <w:tc>
          <w:tcPr>
            <w:tcW w:w="1857"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показателя объема, единица измерения</w:t>
            </w:r>
          </w:p>
        </w:tc>
        <w:tc>
          <w:tcPr>
            <w:tcW w:w="241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значение показателя объема, установленное муниципальным заданием для отчетного периода (квартал, год)</w:t>
            </w:r>
          </w:p>
        </w:tc>
        <w:tc>
          <w:tcPr>
            <w:tcW w:w="1599"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фактическое значение показателя объема в отчетном периоде</w:t>
            </w:r>
          </w:p>
        </w:tc>
        <w:tc>
          <w:tcPr>
            <w:tcW w:w="1486"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процент исполнения [(5)/(4)] x 100%</w:t>
            </w:r>
          </w:p>
        </w:tc>
      </w:tr>
      <w:tr w:rsidR="005768C5" w:rsidRPr="005768C5" w:rsidTr="001847F7">
        <w:trPr>
          <w:tblCellSpacing w:w="0" w:type="dxa"/>
        </w:trPr>
        <w:tc>
          <w:tcPr>
            <w:tcW w:w="56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1</w:t>
            </w:r>
          </w:p>
        </w:tc>
        <w:tc>
          <w:tcPr>
            <w:tcW w:w="1751"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2</w:t>
            </w:r>
          </w:p>
        </w:tc>
        <w:tc>
          <w:tcPr>
            <w:tcW w:w="1857"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3</w:t>
            </w:r>
          </w:p>
        </w:tc>
        <w:tc>
          <w:tcPr>
            <w:tcW w:w="241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4</w:t>
            </w:r>
          </w:p>
        </w:tc>
        <w:tc>
          <w:tcPr>
            <w:tcW w:w="1599"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5</w:t>
            </w:r>
          </w:p>
        </w:tc>
        <w:tc>
          <w:tcPr>
            <w:tcW w:w="1486"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6</w:t>
            </w:r>
          </w:p>
        </w:tc>
      </w:tr>
      <w:tr w:rsidR="005768C5" w:rsidRPr="005768C5" w:rsidTr="001847F7">
        <w:trPr>
          <w:tblCellSpacing w:w="0" w:type="dxa"/>
        </w:trPr>
        <w:tc>
          <w:tcPr>
            <w:tcW w:w="56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w:t>
            </w:r>
          </w:p>
        </w:tc>
        <w:tc>
          <w:tcPr>
            <w:tcW w:w="1751"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857"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241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599"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486"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r>
    </w:tbl>
    <w:p w:rsidR="005768C5" w:rsidRPr="005768C5" w:rsidRDefault="005768C5" w:rsidP="005768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768C5">
        <w:rPr>
          <w:rFonts w:ascii="Times New Roman" w:hAnsi="Times New Roman" w:cs="Times New Roman"/>
          <w:b/>
          <w:sz w:val="28"/>
          <w:szCs w:val="28"/>
        </w:rPr>
        <w:t>2.3 Мониторинг соответствия фактических значений показателей качества оказания муниципальных услуг плановым значениям, установленным в муниципальном задании, осуществляется в результате анализа информации, представленной учреждением по форме № 2:</w:t>
      </w:r>
    </w:p>
    <w:p w:rsidR="005768C5" w:rsidRPr="005768C5" w:rsidRDefault="005768C5" w:rsidP="005768C5">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5768C5">
        <w:rPr>
          <w:rFonts w:ascii="Times New Roman" w:hAnsi="Times New Roman" w:cs="Times New Roman"/>
          <w:b/>
          <w:sz w:val="28"/>
          <w:szCs w:val="28"/>
        </w:rPr>
        <w:t>Форма №2</w:t>
      </w:r>
    </w:p>
    <w:p w:rsidR="005768C5" w:rsidRPr="005768C5" w:rsidRDefault="005768C5" w:rsidP="005768C5">
      <w:pPr>
        <w:spacing w:after="0" w:line="240" w:lineRule="auto"/>
        <w:jc w:val="center"/>
        <w:rPr>
          <w:rFonts w:ascii="Times New Roman" w:hAnsi="Times New Roman" w:cs="Times New Roman"/>
          <w:b/>
          <w:sz w:val="28"/>
          <w:szCs w:val="28"/>
        </w:rPr>
      </w:pPr>
      <w:r w:rsidRPr="005768C5">
        <w:rPr>
          <w:rFonts w:ascii="Times New Roman" w:hAnsi="Times New Roman" w:cs="Times New Roman"/>
          <w:b/>
          <w:sz w:val="28"/>
          <w:szCs w:val="28"/>
        </w:rPr>
        <w:lastRenderedPageBreak/>
        <w:t>Соответствие</w:t>
      </w:r>
      <w:r w:rsidRPr="005768C5">
        <w:rPr>
          <w:rFonts w:ascii="Times New Roman" w:hAnsi="Times New Roman" w:cs="Times New Roman"/>
          <w:b/>
          <w:sz w:val="28"/>
          <w:szCs w:val="28"/>
        </w:rPr>
        <w:br/>
        <w:t>фактических значений показателей качества оказания муниципальных услуг плановым значениям, установленным в муниципальном задании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49"/>
        <w:gridCol w:w="1820"/>
        <w:gridCol w:w="1792"/>
        <w:gridCol w:w="2735"/>
        <w:gridCol w:w="1669"/>
        <w:gridCol w:w="1529"/>
      </w:tblGrid>
      <w:tr w:rsidR="005768C5" w:rsidRPr="005768C5" w:rsidTr="001847F7">
        <w:trPr>
          <w:tblCellSpacing w:w="0" w:type="dxa"/>
        </w:trPr>
        <w:tc>
          <w:tcPr>
            <w:tcW w:w="12300" w:type="dxa"/>
            <w:gridSpan w:val="6"/>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Название муниципального учреждения, отчетный период</w:t>
            </w:r>
          </w:p>
        </w:tc>
      </w:tr>
      <w:tr w:rsidR="005768C5" w:rsidRPr="005768C5" w:rsidTr="001847F7">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п/п</w:t>
            </w:r>
          </w:p>
        </w:tc>
        <w:tc>
          <w:tcPr>
            <w:tcW w:w="208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услуги</w:t>
            </w:r>
          </w:p>
        </w:tc>
        <w:tc>
          <w:tcPr>
            <w:tcW w:w="202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показателя качества, единица измерения</w:t>
            </w:r>
          </w:p>
        </w:tc>
        <w:tc>
          <w:tcPr>
            <w:tcW w:w="372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значение показателя качества, установленное муниципальным заданием для отчетного периода (квартал, год)</w:t>
            </w:r>
          </w:p>
        </w:tc>
        <w:tc>
          <w:tcPr>
            <w:tcW w:w="195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фактическое значение показателя качества в отчетном периоде</w:t>
            </w:r>
          </w:p>
        </w:tc>
        <w:tc>
          <w:tcPr>
            <w:tcW w:w="177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процент исполнения [(5)/(4)] x 100%</w:t>
            </w:r>
          </w:p>
        </w:tc>
      </w:tr>
      <w:tr w:rsidR="005768C5" w:rsidRPr="005768C5" w:rsidTr="001847F7">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1</w:t>
            </w:r>
          </w:p>
        </w:tc>
        <w:tc>
          <w:tcPr>
            <w:tcW w:w="208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2</w:t>
            </w:r>
          </w:p>
        </w:tc>
        <w:tc>
          <w:tcPr>
            <w:tcW w:w="202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3</w:t>
            </w:r>
          </w:p>
        </w:tc>
        <w:tc>
          <w:tcPr>
            <w:tcW w:w="372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4</w:t>
            </w:r>
          </w:p>
        </w:tc>
        <w:tc>
          <w:tcPr>
            <w:tcW w:w="195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5</w:t>
            </w:r>
          </w:p>
        </w:tc>
        <w:tc>
          <w:tcPr>
            <w:tcW w:w="177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6</w:t>
            </w:r>
          </w:p>
        </w:tc>
      </w:tr>
      <w:tr w:rsidR="005768C5" w:rsidRPr="005768C5" w:rsidTr="001847F7">
        <w:trPr>
          <w:tblCellSpacing w:w="0" w:type="dxa"/>
        </w:trPr>
        <w:tc>
          <w:tcPr>
            <w:tcW w:w="75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w:t>
            </w:r>
          </w:p>
        </w:tc>
        <w:tc>
          <w:tcPr>
            <w:tcW w:w="208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202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372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95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770"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r>
    </w:tbl>
    <w:p w:rsidR="005768C5" w:rsidRPr="005768C5" w:rsidRDefault="005768C5" w:rsidP="005768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768C5">
        <w:rPr>
          <w:rFonts w:ascii="Times New Roman" w:hAnsi="Times New Roman" w:cs="Times New Roman"/>
          <w:b/>
          <w:sz w:val="28"/>
          <w:szCs w:val="28"/>
        </w:rPr>
        <w:t>2.4. Мониторинг соотношения нормативной и фактической стоимости предоставления единицы муниципальной услуги осуществляется в результате анализа информации, представленной учреждением по форме № 3</w:t>
      </w:r>
    </w:p>
    <w:p w:rsidR="005768C5" w:rsidRPr="005768C5" w:rsidRDefault="005768C5" w:rsidP="005768C5">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5768C5">
        <w:rPr>
          <w:rFonts w:ascii="Times New Roman" w:hAnsi="Times New Roman" w:cs="Times New Roman"/>
          <w:b/>
          <w:sz w:val="28"/>
          <w:szCs w:val="28"/>
        </w:rPr>
        <w:t>Форма №3</w:t>
      </w:r>
    </w:p>
    <w:p w:rsidR="005768C5" w:rsidRPr="005768C5" w:rsidRDefault="005768C5" w:rsidP="005768C5">
      <w:pPr>
        <w:spacing w:after="0" w:line="240" w:lineRule="auto"/>
        <w:jc w:val="center"/>
        <w:rPr>
          <w:rFonts w:ascii="Times New Roman" w:hAnsi="Times New Roman" w:cs="Times New Roman"/>
          <w:b/>
          <w:sz w:val="28"/>
          <w:szCs w:val="28"/>
        </w:rPr>
      </w:pPr>
      <w:r w:rsidRPr="005768C5">
        <w:rPr>
          <w:rFonts w:ascii="Times New Roman" w:hAnsi="Times New Roman" w:cs="Times New Roman"/>
          <w:b/>
          <w:sz w:val="28"/>
          <w:szCs w:val="28"/>
        </w:rPr>
        <w:t>Соотношение</w:t>
      </w:r>
      <w:r w:rsidRPr="005768C5">
        <w:rPr>
          <w:rFonts w:ascii="Times New Roman" w:hAnsi="Times New Roman" w:cs="Times New Roman"/>
          <w:b/>
          <w:sz w:val="28"/>
          <w:szCs w:val="28"/>
        </w:rPr>
        <w:br/>
        <w:t>нормативных и фактических затрат на оказание единицы муниципальной услуги</w:t>
      </w:r>
    </w:p>
    <w:tbl>
      <w:tblPr>
        <w:tblW w:w="5066"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82"/>
        <w:gridCol w:w="1843"/>
        <w:gridCol w:w="3066"/>
        <w:gridCol w:w="2395"/>
        <w:gridCol w:w="2341"/>
      </w:tblGrid>
      <w:tr w:rsidR="005768C5" w:rsidRPr="005768C5" w:rsidTr="005768C5">
        <w:trPr>
          <w:tblCellSpacing w:w="0" w:type="dxa"/>
        </w:trPr>
        <w:tc>
          <w:tcPr>
            <w:tcW w:w="10227" w:type="dxa"/>
            <w:gridSpan w:val="5"/>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Название муниципального учреждения, отчетный период</w:t>
            </w:r>
          </w:p>
        </w:tc>
      </w:tr>
      <w:tr w:rsidR="005768C5" w:rsidRPr="005768C5" w:rsidTr="005768C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xml:space="preserve">№ </w:t>
            </w:r>
          </w:p>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п/п</w:t>
            </w:r>
          </w:p>
        </w:tc>
        <w:tc>
          <w:tcPr>
            <w:tcW w:w="1843"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услуги</w:t>
            </w:r>
          </w:p>
        </w:tc>
        <w:tc>
          <w:tcPr>
            <w:tcW w:w="3066"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нормативные затраты на оказание услуги</w:t>
            </w:r>
          </w:p>
        </w:tc>
        <w:tc>
          <w:tcPr>
            <w:tcW w:w="239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фактические затраты на оказание услуги</w:t>
            </w:r>
          </w:p>
        </w:tc>
        <w:tc>
          <w:tcPr>
            <w:tcW w:w="2341"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процент исполнения</w:t>
            </w:r>
            <w:r w:rsidRPr="005768C5">
              <w:rPr>
                <w:rFonts w:ascii="Times New Roman" w:hAnsi="Times New Roman" w:cs="Times New Roman"/>
                <w:b/>
                <w:sz w:val="24"/>
                <w:szCs w:val="24"/>
              </w:rPr>
              <w:br/>
              <w:t>[(4) / (3)] x 100%</w:t>
            </w:r>
          </w:p>
        </w:tc>
      </w:tr>
      <w:tr w:rsidR="005768C5" w:rsidRPr="005768C5" w:rsidTr="005768C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1</w:t>
            </w:r>
          </w:p>
        </w:tc>
        <w:tc>
          <w:tcPr>
            <w:tcW w:w="1843"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2</w:t>
            </w:r>
          </w:p>
        </w:tc>
        <w:tc>
          <w:tcPr>
            <w:tcW w:w="3066"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3</w:t>
            </w:r>
          </w:p>
        </w:tc>
        <w:tc>
          <w:tcPr>
            <w:tcW w:w="239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4</w:t>
            </w:r>
          </w:p>
        </w:tc>
        <w:tc>
          <w:tcPr>
            <w:tcW w:w="2341"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5</w:t>
            </w:r>
          </w:p>
        </w:tc>
      </w:tr>
      <w:tr w:rsidR="005768C5" w:rsidRPr="005768C5" w:rsidTr="005768C5">
        <w:trPr>
          <w:tblCellSpacing w:w="0" w:type="dxa"/>
        </w:trPr>
        <w:tc>
          <w:tcPr>
            <w:tcW w:w="582"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843"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3066"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2395"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2341" w:type="dxa"/>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both"/>
              <w:rPr>
                <w:rFonts w:ascii="Times New Roman" w:hAnsi="Times New Roman" w:cs="Times New Roman"/>
                <w:b/>
                <w:sz w:val="24"/>
                <w:szCs w:val="24"/>
              </w:rPr>
            </w:pPr>
            <w:r w:rsidRPr="005768C5">
              <w:rPr>
                <w:rFonts w:ascii="Times New Roman" w:hAnsi="Times New Roman" w:cs="Times New Roman"/>
                <w:b/>
                <w:sz w:val="24"/>
                <w:szCs w:val="24"/>
              </w:rPr>
              <w:t> </w:t>
            </w:r>
          </w:p>
        </w:tc>
      </w:tr>
    </w:tbl>
    <w:p w:rsidR="005768C5" w:rsidRPr="005768C5" w:rsidRDefault="005768C5" w:rsidP="005768C5">
      <w:pPr>
        <w:widowControl w:val="0"/>
        <w:autoSpaceDE w:val="0"/>
        <w:autoSpaceDN w:val="0"/>
        <w:adjustRightInd w:val="0"/>
        <w:spacing w:after="0" w:line="240" w:lineRule="auto"/>
        <w:ind w:firstLine="709"/>
        <w:jc w:val="right"/>
        <w:rPr>
          <w:rFonts w:ascii="Times New Roman" w:hAnsi="Times New Roman" w:cs="Times New Roman"/>
          <w:b/>
          <w:sz w:val="28"/>
          <w:szCs w:val="28"/>
        </w:rPr>
      </w:pPr>
    </w:p>
    <w:p w:rsidR="005768C5" w:rsidRPr="005768C5" w:rsidRDefault="005768C5" w:rsidP="005768C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5768C5">
        <w:rPr>
          <w:rFonts w:ascii="Times New Roman" w:hAnsi="Times New Roman" w:cs="Times New Roman"/>
          <w:b/>
          <w:sz w:val="28"/>
          <w:szCs w:val="28"/>
        </w:rPr>
        <w:t>2.5. Мониторинг соответствия объема выполненных работ показателям, установленным в муниципальном задании, осуществляется в результате анализа информации, представленной учреждением по форме № 4</w:t>
      </w:r>
    </w:p>
    <w:p w:rsidR="005768C5" w:rsidRPr="005768C5" w:rsidRDefault="005768C5" w:rsidP="005768C5">
      <w:pPr>
        <w:widowControl w:val="0"/>
        <w:autoSpaceDE w:val="0"/>
        <w:autoSpaceDN w:val="0"/>
        <w:adjustRightInd w:val="0"/>
        <w:spacing w:after="0" w:line="240" w:lineRule="auto"/>
        <w:ind w:firstLine="709"/>
        <w:jc w:val="right"/>
        <w:rPr>
          <w:rFonts w:ascii="Times New Roman" w:hAnsi="Times New Roman" w:cs="Times New Roman"/>
          <w:b/>
          <w:sz w:val="28"/>
          <w:szCs w:val="28"/>
        </w:rPr>
      </w:pPr>
      <w:r w:rsidRPr="005768C5">
        <w:rPr>
          <w:rFonts w:ascii="Times New Roman" w:hAnsi="Times New Roman" w:cs="Times New Roman"/>
          <w:b/>
          <w:sz w:val="28"/>
          <w:szCs w:val="28"/>
        </w:rPr>
        <w:t>Форма №4</w:t>
      </w:r>
    </w:p>
    <w:p w:rsidR="005768C5" w:rsidRPr="005768C5" w:rsidRDefault="005768C5" w:rsidP="005768C5">
      <w:pPr>
        <w:spacing w:after="0" w:line="240" w:lineRule="auto"/>
        <w:jc w:val="center"/>
        <w:rPr>
          <w:rFonts w:ascii="Times New Roman" w:hAnsi="Times New Roman" w:cs="Times New Roman"/>
          <w:b/>
          <w:sz w:val="28"/>
          <w:szCs w:val="28"/>
        </w:rPr>
      </w:pPr>
      <w:r w:rsidRPr="005768C5">
        <w:rPr>
          <w:rFonts w:ascii="Times New Roman" w:hAnsi="Times New Roman" w:cs="Times New Roman"/>
          <w:b/>
          <w:sz w:val="28"/>
          <w:szCs w:val="28"/>
        </w:rPr>
        <w:t>Соответствие</w:t>
      </w:r>
      <w:r w:rsidRPr="005768C5">
        <w:rPr>
          <w:rFonts w:ascii="Times New Roman" w:hAnsi="Times New Roman" w:cs="Times New Roman"/>
          <w:b/>
          <w:sz w:val="28"/>
          <w:szCs w:val="28"/>
        </w:rPr>
        <w:br/>
        <w:t>объема выполненных учреждением работ показателям, установленным в муниципальном задании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6"/>
        <w:gridCol w:w="1880"/>
        <w:gridCol w:w="1803"/>
        <w:gridCol w:w="2285"/>
        <w:gridCol w:w="2019"/>
        <w:gridCol w:w="1641"/>
      </w:tblGrid>
      <w:tr w:rsidR="005768C5" w:rsidRPr="005768C5" w:rsidTr="001847F7">
        <w:trPr>
          <w:tblCellSpacing w:w="0" w:type="dxa"/>
        </w:trPr>
        <w:tc>
          <w:tcPr>
            <w:tcW w:w="5000" w:type="pct"/>
            <w:gridSpan w:val="6"/>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Название муниципального учреждения, отчетный период</w:t>
            </w:r>
          </w:p>
        </w:tc>
      </w:tr>
      <w:tr w:rsidR="005768C5" w:rsidRPr="005768C5" w:rsidTr="001847F7">
        <w:trPr>
          <w:tblCellSpacing w:w="0" w:type="dxa"/>
        </w:trPr>
        <w:tc>
          <w:tcPr>
            <w:tcW w:w="231"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п/п</w:t>
            </w:r>
          </w:p>
        </w:tc>
        <w:tc>
          <w:tcPr>
            <w:tcW w:w="931"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работы</w:t>
            </w:r>
          </w:p>
        </w:tc>
        <w:tc>
          <w:tcPr>
            <w:tcW w:w="893"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наименование показателя результата выполнения работы, единица измерения</w:t>
            </w:r>
          </w:p>
        </w:tc>
        <w:tc>
          <w:tcPr>
            <w:tcW w:w="1132"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значение показателя объема работ, установленное муниципальным заданием для отчетного периода (квартал, год)</w:t>
            </w:r>
          </w:p>
        </w:tc>
        <w:tc>
          <w:tcPr>
            <w:tcW w:w="1000"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фактическое значение показателя объема выполненных работ в отчетном периоде</w:t>
            </w:r>
          </w:p>
        </w:tc>
        <w:tc>
          <w:tcPr>
            <w:tcW w:w="813"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процент исполнения [(5)÷(4)] × 100%</w:t>
            </w:r>
          </w:p>
        </w:tc>
      </w:tr>
      <w:tr w:rsidR="005768C5" w:rsidRPr="005768C5" w:rsidTr="001847F7">
        <w:trPr>
          <w:tblCellSpacing w:w="0" w:type="dxa"/>
        </w:trPr>
        <w:tc>
          <w:tcPr>
            <w:tcW w:w="231"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1</w:t>
            </w:r>
          </w:p>
        </w:tc>
        <w:tc>
          <w:tcPr>
            <w:tcW w:w="931"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2</w:t>
            </w:r>
          </w:p>
        </w:tc>
        <w:tc>
          <w:tcPr>
            <w:tcW w:w="893"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3</w:t>
            </w:r>
          </w:p>
        </w:tc>
        <w:tc>
          <w:tcPr>
            <w:tcW w:w="1132"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4</w:t>
            </w:r>
          </w:p>
        </w:tc>
        <w:tc>
          <w:tcPr>
            <w:tcW w:w="1000"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5</w:t>
            </w:r>
          </w:p>
        </w:tc>
        <w:tc>
          <w:tcPr>
            <w:tcW w:w="813"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6</w:t>
            </w:r>
          </w:p>
        </w:tc>
      </w:tr>
      <w:tr w:rsidR="005768C5" w:rsidRPr="005768C5" w:rsidTr="001847F7">
        <w:trPr>
          <w:tblCellSpacing w:w="0" w:type="dxa"/>
        </w:trPr>
        <w:tc>
          <w:tcPr>
            <w:tcW w:w="231"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931"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893"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132"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rPr>
                <w:rFonts w:ascii="Times New Roman" w:hAnsi="Times New Roman" w:cs="Times New Roman"/>
                <w:b/>
                <w:sz w:val="24"/>
                <w:szCs w:val="24"/>
              </w:rPr>
            </w:pPr>
            <w:r w:rsidRPr="005768C5">
              <w:rPr>
                <w:rFonts w:ascii="Times New Roman" w:hAnsi="Times New Roman" w:cs="Times New Roman"/>
                <w:b/>
                <w:sz w:val="24"/>
                <w:szCs w:val="24"/>
              </w:rPr>
              <w:t> </w:t>
            </w:r>
          </w:p>
        </w:tc>
        <w:tc>
          <w:tcPr>
            <w:tcW w:w="1000"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w:t>
            </w:r>
          </w:p>
        </w:tc>
        <w:tc>
          <w:tcPr>
            <w:tcW w:w="813" w:type="pct"/>
            <w:tcBorders>
              <w:top w:val="outset" w:sz="6" w:space="0" w:color="auto"/>
              <w:left w:val="outset" w:sz="6" w:space="0" w:color="auto"/>
              <w:bottom w:val="outset" w:sz="6" w:space="0" w:color="auto"/>
              <w:right w:val="outset" w:sz="6" w:space="0" w:color="auto"/>
            </w:tcBorders>
            <w:hideMark/>
          </w:tcPr>
          <w:p w:rsidR="005768C5" w:rsidRPr="005768C5" w:rsidRDefault="005768C5" w:rsidP="005768C5">
            <w:pPr>
              <w:spacing w:after="0" w:line="240" w:lineRule="auto"/>
              <w:jc w:val="center"/>
              <w:rPr>
                <w:rFonts w:ascii="Times New Roman" w:hAnsi="Times New Roman" w:cs="Times New Roman"/>
                <w:b/>
                <w:sz w:val="24"/>
                <w:szCs w:val="24"/>
              </w:rPr>
            </w:pPr>
            <w:r w:rsidRPr="005768C5">
              <w:rPr>
                <w:rFonts w:ascii="Times New Roman" w:hAnsi="Times New Roman" w:cs="Times New Roman"/>
                <w:b/>
                <w:sz w:val="24"/>
                <w:szCs w:val="24"/>
              </w:rPr>
              <w:t> </w:t>
            </w:r>
          </w:p>
        </w:tc>
      </w:tr>
    </w:tbl>
    <w:p w:rsidR="0066396E"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outlineLvl w:val="1"/>
        <w:rPr>
          <w:rFonts w:ascii="Times New Roman" w:hAnsi="Times New Roman" w:cs="Times New Roman"/>
          <w:sz w:val="28"/>
          <w:szCs w:val="28"/>
        </w:rPr>
      </w:pPr>
      <w:r w:rsidRPr="00047BD1">
        <w:rPr>
          <w:rFonts w:ascii="Times New Roman" w:hAnsi="Times New Roman" w:cs="Times New Roman"/>
          <w:sz w:val="28"/>
          <w:szCs w:val="28"/>
        </w:rPr>
        <w:lastRenderedPageBreak/>
        <w:t xml:space="preserve">3. Корректировка параметров </w:t>
      </w:r>
      <w:r w:rsidR="00580493">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по результатам мониторинга</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На основании результатов мониторинга и контроля исполнения </w:t>
      </w:r>
      <w:r w:rsidR="00580493">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заданий подведомственным учреждениям ГРБС принимает решение о корректировке </w:t>
      </w:r>
      <w:r w:rsidR="00580493">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 учреждению на плановый период.</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В зависимости от результатов мониторинга решения могут носить следующий характер:</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установление заданий подведомственным учреждениям по снижению издержек, связанных с предоставлением </w:t>
      </w:r>
      <w:r w:rsidR="00580493">
        <w:rPr>
          <w:rFonts w:ascii="Times New Roman" w:hAnsi="Times New Roman" w:cs="Times New Roman"/>
          <w:sz w:val="28"/>
          <w:szCs w:val="28"/>
        </w:rPr>
        <w:t>муниципаль</w:t>
      </w:r>
      <w:r w:rsidRPr="00047BD1">
        <w:rPr>
          <w:rFonts w:ascii="Times New Roman" w:hAnsi="Times New Roman" w:cs="Times New Roman"/>
          <w:sz w:val="28"/>
          <w:szCs w:val="28"/>
        </w:rPr>
        <w:t>ных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пересмотр контингента потребителей </w:t>
      </w:r>
      <w:r w:rsidR="00580493">
        <w:rPr>
          <w:rFonts w:ascii="Times New Roman" w:hAnsi="Times New Roman" w:cs="Times New Roman"/>
          <w:sz w:val="28"/>
          <w:szCs w:val="28"/>
        </w:rPr>
        <w:t>муниципаль</w:t>
      </w:r>
      <w:r w:rsidRPr="00047BD1">
        <w:rPr>
          <w:rFonts w:ascii="Times New Roman" w:hAnsi="Times New Roman" w:cs="Times New Roman"/>
          <w:sz w:val="28"/>
          <w:szCs w:val="28"/>
        </w:rPr>
        <w:t>ных услуг путем уточнения (сокращения) определения категорий потребителей, обладающих правом на получение данных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введение частичной оплаты отдельных услуг за счет их потребителей;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изменение требований к качеству предоставления услуги;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сокращение принимаемых к финансированию объемов предоставления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иные решения, не противоречащие законодательству Российской Федерации</w:t>
      </w:r>
      <w:r w:rsidR="00580493">
        <w:rPr>
          <w:rFonts w:ascii="Times New Roman" w:hAnsi="Times New Roman" w:cs="Times New Roman"/>
          <w:sz w:val="28"/>
          <w:szCs w:val="28"/>
        </w:rPr>
        <w:t>,</w:t>
      </w:r>
      <w:r w:rsidRPr="00047BD1">
        <w:rPr>
          <w:rFonts w:ascii="Times New Roman" w:hAnsi="Times New Roman" w:cs="Times New Roman"/>
          <w:sz w:val="28"/>
          <w:szCs w:val="28"/>
        </w:rPr>
        <w:t xml:space="preserve"> нормативным правовым актам Ростовской области</w:t>
      </w:r>
      <w:r w:rsidR="00580493">
        <w:rPr>
          <w:rFonts w:ascii="Times New Roman" w:hAnsi="Times New Roman" w:cs="Times New Roman"/>
          <w:sz w:val="28"/>
          <w:szCs w:val="28"/>
        </w:rPr>
        <w:t xml:space="preserve"> и города Волгодонска</w:t>
      </w:r>
      <w:r w:rsidRPr="00047BD1">
        <w:rPr>
          <w:rFonts w:ascii="Times New Roman" w:hAnsi="Times New Roman" w:cs="Times New Roman"/>
          <w:sz w:val="28"/>
          <w:szCs w:val="28"/>
        </w:rPr>
        <w:t>.</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outlineLvl w:val="1"/>
        <w:rPr>
          <w:rFonts w:ascii="Times New Roman" w:hAnsi="Times New Roman" w:cs="Times New Roman"/>
          <w:sz w:val="28"/>
          <w:szCs w:val="28"/>
        </w:rPr>
      </w:pPr>
      <w:r w:rsidRPr="00047BD1">
        <w:rPr>
          <w:rFonts w:ascii="Times New Roman" w:hAnsi="Times New Roman" w:cs="Times New Roman"/>
          <w:sz w:val="28"/>
          <w:szCs w:val="28"/>
        </w:rPr>
        <w:t>4. Публикация результатов мониторинга</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164A61" w:rsidRDefault="0066396E">
      <w:pPr>
        <w:pStyle w:val="ConsPlusNormal"/>
        <w:widowControl/>
        <w:ind w:firstLine="540"/>
        <w:jc w:val="both"/>
        <w:rPr>
          <w:rFonts w:ascii="Times New Roman" w:hAnsi="Times New Roman" w:cs="Times New Roman"/>
          <w:b/>
          <w:sz w:val="28"/>
          <w:szCs w:val="28"/>
        </w:rPr>
      </w:pPr>
      <w:r w:rsidRPr="00047BD1">
        <w:rPr>
          <w:rFonts w:ascii="Times New Roman" w:hAnsi="Times New Roman" w:cs="Times New Roman"/>
          <w:sz w:val="28"/>
          <w:szCs w:val="28"/>
        </w:rPr>
        <w:t xml:space="preserve">Результаты мониторинга публикуются в средствах массовой информации и на официальном сайте Администрации </w:t>
      </w:r>
      <w:r w:rsidR="00580493">
        <w:rPr>
          <w:rFonts w:ascii="Times New Roman" w:hAnsi="Times New Roman" w:cs="Times New Roman"/>
          <w:sz w:val="28"/>
          <w:szCs w:val="28"/>
        </w:rPr>
        <w:t>города Волгодонска</w:t>
      </w:r>
      <w:r w:rsidRPr="00047BD1">
        <w:rPr>
          <w:rFonts w:ascii="Times New Roman" w:hAnsi="Times New Roman" w:cs="Times New Roman"/>
          <w:sz w:val="28"/>
          <w:szCs w:val="28"/>
        </w:rPr>
        <w:t>.</w:t>
      </w:r>
      <w:r w:rsidR="00164A61" w:rsidRPr="00164A61">
        <w:rPr>
          <w:rFonts w:ascii="Times New Roman" w:hAnsi="Times New Roman" w:cs="Times New Roman"/>
          <w:sz w:val="28"/>
          <w:szCs w:val="28"/>
        </w:rPr>
        <w:t xml:space="preserve"> </w:t>
      </w:r>
      <w:r w:rsidR="00164A61" w:rsidRPr="00164A61">
        <w:rPr>
          <w:rFonts w:ascii="Times New Roman" w:hAnsi="Times New Roman" w:cs="Times New Roman"/>
          <w:b/>
          <w:sz w:val="28"/>
          <w:szCs w:val="28"/>
        </w:rPr>
        <w:t>Результаты ежегодного мониторинга публикуются не позднее 30 марта года следующего за отчетным путем размещения на официальном сайте Администрации города Волгодонска или сайтах ГРБС в информационно-телекоммуникационной сети «Интернет».</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164A61" w:rsidRDefault="0066396E">
      <w:pPr>
        <w:pStyle w:val="ConsPlusNormal"/>
        <w:widowControl/>
        <w:ind w:firstLine="0"/>
        <w:jc w:val="center"/>
        <w:outlineLvl w:val="1"/>
        <w:rPr>
          <w:rFonts w:ascii="Times New Roman" w:hAnsi="Times New Roman" w:cs="Times New Roman"/>
          <w:strike/>
          <w:sz w:val="28"/>
          <w:szCs w:val="28"/>
        </w:rPr>
      </w:pPr>
      <w:r w:rsidRPr="00164A61">
        <w:rPr>
          <w:rFonts w:ascii="Times New Roman" w:hAnsi="Times New Roman" w:cs="Times New Roman"/>
          <w:strike/>
          <w:sz w:val="28"/>
          <w:szCs w:val="28"/>
        </w:rPr>
        <w:t>5. Материалы, представляемые главными распорядителями</w:t>
      </w:r>
    </w:p>
    <w:p w:rsidR="0066396E" w:rsidRPr="00164A61" w:rsidRDefault="0066396E">
      <w:pPr>
        <w:pStyle w:val="ConsPlusNormal"/>
        <w:widowControl/>
        <w:ind w:firstLine="0"/>
        <w:jc w:val="center"/>
        <w:rPr>
          <w:rFonts w:ascii="Times New Roman" w:hAnsi="Times New Roman" w:cs="Times New Roman"/>
          <w:strike/>
          <w:sz w:val="28"/>
          <w:szCs w:val="28"/>
        </w:rPr>
      </w:pPr>
      <w:r w:rsidRPr="00164A61">
        <w:rPr>
          <w:rFonts w:ascii="Times New Roman" w:hAnsi="Times New Roman" w:cs="Times New Roman"/>
          <w:strike/>
          <w:sz w:val="28"/>
          <w:szCs w:val="28"/>
        </w:rPr>
        <w:t xml:space="preserve">средств </w:t>
      </w:r>
      <w:r w:rsidR="00580493" w:rsidRPr="00164A61">
        <w:rPr>
          <w:rFonts w:ascii="Times New Roman" w:hAnsi="Times New Roman" w:cs="Times New Roman"/>
          <w:strike/>
          <w:sz w:val="28"/>
          <w:szCs w:val="28"/>
        </w:rPr>
        <w:t xml:space="preserve">местного бюджета </w:t>
      </w:r>
      <w:r w:rsidRPr="00164A61">
        <w:rPr>
          <w:rFonts w:ascii="Times New Roman" w:hAnsi="Times New Roman" w:cs="Times New Roman"/>
          <w:strike/>
          <w:sz w:val="28"/>
          <w:szCs w:val="28"/>
        </w:rPr>
        <w:t>к докладам о результатах мониторинга</w:t>
      </w:r>
    </w:p>
    <w:p w:rsidR="0066396E" w:rsidRPr="00164A61" w:rsidRDefault="0066396E">
      <w:pPr>
        <w:pStyle w:val="ConsPlusNormal"/>
        <w:widowControl/>
        <w:ind w:firstLine="540"/>
        <w:jc w:val="both"/>
        <w:rPr>
          <w:rFonts w:ascii="Times New Roman" w:hAnsi="Times New Roman" w:cs="Times New Roman"/>
          <w:strike/>
          <w:sz w:val="28"/>
          <w:szCs w:val="28"/>
        </w:rPr>
      </w:pPr>
      <w:r w:rsidRPr="00164A61">
        <w:rPr>
          <w:rFonts w:ascii="Times New Roman" w:hAnsi="Times New Roman" w:cs="Times New Roman"/>
          <w:strike/>
          <w:sz w:val="28"/>
          <w:szCs w:val="28"/>
        </w:rPr>
        <w:t xml:space="preserve">Состав и основное содержание материалов, представляемых ГРБС к докладам о результатах мониторинга и контроля исполнения </w:t>
      </w:r>
      <w:r w:rsidR="00580493" w:rsidRPr="00164A61">
        <w:rPr>
          <w:rFonts w:ascii="Times New Roman" w:hAnsi="Times New Roman" w:cs="Times New Roman"/>
          <w:strike/>
          <w:sz w:val="28"/>
          <w:szCs w:val="28"/>
        </w:rPr>
        <w:t>муниципаль</w:t>
      </w:r>
      <w:r w:rsidRPr="00164A61">
        <w:rPr>
          <w:rFonts w:ascii="Times New Roman" w:hAnsi="Times New Roman" w:cs="Times New Roman"/>
          <w:strike/>
          <w:sz w:val="28"/>
          <w:szCs w:val="28"/>
        </w:rPr>
        <w:t xml:space="preserve">ных заданий на предоставление </w:t>
      </w:r>
      <w:r w:rsidR="00580493" w:rsidRPr="00164A61">
        <w:rPr>
          <w:rFonts w:ascii="Times New Roman" w:hAnsi="Times New Roman" w:cs="Times New Roman"/>
          <w:strike/>
          <w:sz w:val="28"/>
          <w:szCs w:val="28"/>
        </w:rPr>
        <w:t>муниципаль</w:t>
      </w:r>
      <w:r w:rsidRPr="00164A61">
        <w:rPr>
          <w:rFonts w:ascii="Times New Roman" w:hAnsi="Times New Roman" w:cs="Times New Roman"/>
          <w:strike/>
          <w:sz w:val="28"/>
          <w:szCs w:val="28"/>
        </w:rPr>
        <w:t xml:space="preserve">ных услуг юридическим и физическим лицам, утверждаемым коллегией Администрации </w:t>
      </w:r>
      <w:r w:rsidR="00580493" w:rsidRPr="00164A61">
        <w:rPr>
          <w:rFonts w:ascii="Times New Roman" w:hAnsi="Times New Roman" w:cs="Times New Roman"/>
          <w:strike/>
          <w:sz w:val="28"/>
          <w:szCs w:val="28"/>
        </w:rPr>
        <w:t>города</w:t>
      </w:r>
      <w:r w:rsidRPr="00164A61">
        <w:rPr>
          <w:rFonts w:ascii="Times New Roman" w:hAnsi="Times New Roman" w:cs="Times New Roman"/>
          <w:strike/>
          <w:sz w:val="28"/>
          <w:szCs w:val="28"/>
        </w:rPr>
        <w:t xml:space="preserve">, устанавливаются в соответствии с приложением </w:t>
      </w:r>
      <w:r w:rsidR="00580493" w:rsidRPr="00164A61">
        <w:rPr>
          <w:rFonts w:ascii="Times New Roman" w:hAnsi="Times New Roman" w:cs="Times New Roman"/>
          <w:strike/>
          <w:sz w:val="28"/>
          <w:szCs w:val="28"/>
        </w:rPr>
        <w:t>№</w:t>
      </w:r>
      <w:r w:rsidRPr="00164A61">
        <w:rPr>
          <w:rFonts w:ascii="Times New Roman" w:hAnsi="Times New Roman" w:cs="Times New Roman"/>
          <w:strike/>
          <w:sz w:val="28"/>
          <w:szCs w:val="28"/>
        </w:rPr>
        <w:t xml:space="preserve"> 3 к настоящему Порядку.</w:t>
      </w:r>
    </w:p>
    <w:p w:rsidR="0091710A" w:rsidRPr="00047BD1" w:rsidRDefault="0091710A">
      <w:pPr>
        <w:pStyle w:val="ConsPlusNormal"/>
        <w:widowControl/>
        <w:ind w:firstLine="540"/>
        <w:jc w:val="both"/>
        <w:rPr>
          <w:rFonts w:ascii="Times New Roman" w:hAnsi="Times New Roman" w:cs="Times New Roman"/>
          <w:sz w:val="28"/>
          <w:szCs w:val="28"/>
        </w:rPr>
      </w:pPr>
    </w:p>
    <w:p w:rsidR="0066396E" w:rsidRPr="00047BD1" w:rsidRDefault="00580493" w:rsidP="00580493">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Управляющий делами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Глушенко</w:t>
      </w:r>
    </w:p>
    <w:p w:rsidR="0066396E" w:rsidRPr="00047BD1" w:rsidRDefault="00164A61">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br w:type="page"/>
      </w:r>
      <w:r w:rsidR="0066396E" w:rsidRPr="00047BD1">
        <w:rPr>
          <w:rFonts w:ascii="Times New Roman" w:hAnsi="Times New Roman" w:cs="Times New Roman"/>
          <w:sz w:val="28"/>
          <w:szCs w:val="28"/>
        </w:rPr>
        <w:lastRenderedPageBreak/>
        <w:t xml:space="preserve">Приложение </w:t>
      </w:r>
      <w:r w:rsidR="00580493">
        <w:rPr>
          <w:rFonts w:ascii="Times New Roman" w:hAnsi="Times New Roman" w:cs="Times New Roman"/>
          <w:sz w:val="28"/>
          <w:szCs w:val="28"/>
        </w:rPr>
        <w:t>№</w:t>
      </w:r>
      <w:r w:rsidR="0066396E" w:rsidRPr="00047BD1">
        <w:rPr>
          <w:rFonts w:ascii="Times New Roman" w:hAnsi="Times New Roman" w:cs="Times New Roman"/>
          <w:sz w:val="28"/>
          <w:szCs w:val="28"/>
        </w:rPr>
        <w:t xml:space="preserve"> 1</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Порядку</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проведения мониторинга</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и контроля исполнения</w:t>
      </w:r>
    </w:p>
    <w:p w:rsidR="0066396E" w:rsidRPr="00047BD1" w:rsidRDefault="005804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 заданий</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на предоставление</w:t>
      </w:r>
    </w:p>
    <w:p w:rsidR="0066396E" w:rsidRPr="00047BD1" w:rsidRDefault="00580493">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услуг юридическим</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и физическим лицам</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ПОРЯДОК</w:t>
      </w: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ПРОВЕДЕНИЯ КОНТРОЛЬНЫХ МЕРОПРИЯТИЙ ПО ПРОВЕРКЕ ИСПОЛНЕНИЯ</w:t>
      </w:r>
      <w:r w:rsidR="00580493">
        <w:rPr>
          <w:rFonts w:ascii="Times New Roman" w:hAnsi="Times New Roman" w:cs="Times New Roman"/>
          <w:sz w:val="28"/>
          <w:szCs w:val="28"/>
        </w:rPr>
        <w:t xml:space="preserve"> МУНИЦИПАЛЬ</w:t>
      </w:r>
      <w:r w:rsidRPr="00047BD1">
        <w:rPr>
          <w:rFonts w:ascii="Times New Roman" w:hAnsi="Times New Roman" w:cs="Times New Roman"/>
          <w:sz w:val="28"/>
          <w:szCs w:val="28"/>
        </w:rPr>
        <w:t>НОГО ЗАДАНИЯ НА ПРЕДОСТАВЛЕНИЕ</w:t>
      </w:r>
    </w:p>
    <w:p w:rsidR="0066396E" w:rsidRPr="00047BD1" w:rsidRDefault="004A27F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 УСЛУГ</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1. Контрольные мероприятия по проверке исполнения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на предоставление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проводятся </w:t>
      </w:r>
      <w:r w:rsidR="001F044E">
        <w:rPr>
          <w:rFonts w:ascii="Times New Roman" w:hAnsi="Times New Roman" w:cs="Times New Roman"/>
          <w:sz w:val="28"/>
          <w:szCs w:val="28"/>
        </w:rPr>
        <w:t>главными распорядителями средств местного бюджета (далее ГРБС)</w:t>
      </w:r>
      <w:r w:rsidR="00D323C0">
        <w:rPr>
          <w:rFonts w:ascii="Times New Roman" w:hAnsi="Times New Roman" w:cs="Times New Roman"/>
          <w:sz w:val="28"/>
          <w:szCs w:val="28"/>
        </w:rPr>
        <w:t>,</w:t>
      </w:r>
      <w:r w:rsidRPr="00047BD1">
        <w:rPr>
          <w:rFonts w:ascii="Times New Roman" w:hAnsi="Times New Roman" w:cs="Times New Roman"/>
          <w:sz w:val="28"/>
          <w:szCs w:val="28"/>
        </w:rPr>
        <w:t xml:space="preserve"> на основе ежегодно составляемых им планов и на основании поступивших жалоб на качество бюджетных услуг. План проведения контрольных мероприятий утверждается руководителем соответствующего </w:t>
      </w:r>
      <w:r w:rsidR="00D323C0">
        <w:rPr>
          <w:rFonts w:ascii="Times New Roman" w:hAnsi="Times New Roman" w:cs="Times New Roman"/>
          <w:sz w:val="28"/>
          <w:szCs w:val="28"/>
        </w:rPr>
        <w:t>ГРБС</w:t>
      </w:r>
      <w:r w:rsidRPr="00047BD1">
        <w:rPr>
          <w:rFonts w:ascii="Times New Roman" w:hAnsi="Times New Roman" w:cs="Times New Roman"/>
          <w:sz w:val="28"/>
          <w:szCs w:val="28"/>
        </w:rPr>
        <w:t>.</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2. Контрольные мероприятия проводятся по месту фактического предоставления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ных услуг в часы работы проверяемого учреждения и в установленные рабочие дни.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3. Продолжительность контрольного мероприятия должна быть достаточной для проверки требований к качеству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услуг, соответствовать целям этого мероприятия и не должна превышать десяти календарных дней. В исключительных случаях, связанных с необходимостью проведения специальных исследований, экспертиз со значительным объемом контрольных мероприятий, на основании мотивированного предложения должностного лица, осуществляющего контрольное мероприятие, руководитель </w:t>
      </w:r>
      <w:r w:rsidR="001F044E">
        <w:rPr>
          <w:rFonts w:ascii="Times New Roman" w:hAnsi="Times New Roman" w:cs="Times New Roman"/>
          <w:sz w:val="28"/>
          <w:szCs w:val="28"/>
        </w:rPr>
        <w:t>ГРБС</w:t>
      </w:r>
      <w:r w:rsidR="00D323C0" w:rsidRPr="00047BD1">
        <w:rPr>
          <w:rFonts w:ascii="Times New Roman" w:hAnsi="Times New Roman" w:cs="Times New Roman"/>
          <w:sz w:val="28"/>
          <w:szCs w:val="28"/>
        </w:rPr>
        <w:t xml:space="preserve"> </w:t>
      </w:r>
      <w:r w:rsidRPr="00047BD1">
        <w:rPr>
          <w:rFonts w:ascii="Times New Roman" w:hAnsi="Times New Roman" w:cs="Times New Roman"/>
          <w:sz w:val="28"/>
          <w:szCs w:val="28"/>
        </w:rPr>
        <w:t>может продлить срок проведения контрольного мероприятия, но не более чем на двадцать календарных дней.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4. О проведении каждого контрольного мероприятия издается отраслевой приказ с указанием участвующих в нем должностных лиц.</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5. В приказе о проведении контрольного мероприятия указываются: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фамилия, имя, отчество должностного лица (лиц), направляемых </w:t>
      </w:r>
      <w:r w:rsidR="001F044E">
        <w:rPr>
          <w:rFonts w:ascii="Times New Roman" w:hAnsi="Times New Roman" w:cs="Times New Roman"/>
          <w:sz w:val="28"/>
          <w:szCs w:val="28"/>
        </w:rPr>
        <w:t>ГРБС</w:t>
      </w:r>
      <w:r w:rsidR="00D323C0" w:rsidRPr="00047BD1">
        <w:rPr>
          <w:rFonts w:ascii="Times New Roman" w:hAnsi="Times New Roman" w:cs="Times New Roman"/>
          <w:sz w:val="28"/>
          <w:szCs w:val="28"/>
        </w:rPr>
        <w:t xml:space="preserve"> </w:t>
      </w:r>
      <w:r w:rsidRPr="00047BD1">
        <w:rPr>
          <w:rFonts w:ascii="Times New Roman" w:hAnsi="Times New Roman" w:cs="Times New Roman"/>
          <w:sz w:val="28"/>
          <w:szCs w:val="28"/>
        </w:rPr>
        <w:t>для осуществления контрольного мероприятия (далее - должностное лицо);</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правовые основания проведения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вид контрольного мероприятия (плановое, внеплановое);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наименование учреждения, в отношении которого проводится контрольное мероприятие;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наименование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ных услуг, в отношении которых проводится проверка;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lastRenderedPageBreak/>
        <w:t>цели, задачи и предмет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дата начала и окончания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6. Контрольное мероприятие может проводиться без предварительного уведомления либо с предварительным уведомлением проверяемого учреждения в письменной или устной форме. Предварительное уведомление может содержать требования о заблаговременной (к началу проверки) подготовке необходимых для контрольного мероприятия материалов и документов, а также о проведении других подготовительных мероприятий.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7. Контрольное мероприятие проводится должностным лицом (лицами) на основании предъявленного им руководителю проверяемого учреждения (или лицу, его замещающему) приказа одновременно с предъявлением служебного удостоверения.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8. В период проведения контрольного мероприятия должностное лицо (лица) вправе: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посещать территорию и помещения проверяемого учреждения;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требовать от руководителя проверяемого учреждения во время проведения контрольного мероприятия присутствия работников этого учреждения для своевременного ответа на поставленные вопросы и представления соответствующих документов;</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требовать от руководителя и работников проверяемого учреждения необходимые по существу контрольного мероприятия справки в письменной форме, в том числе справки, составленные на основании имеющихся документов, устных разъяснений, а также письменных объяснений;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требовать от руководителя проверяемого учреждения необходимые оригиналы документов или их копии, делать копии документов;</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проверять документы, относящиеся к предмету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9. В случае отказа руководителя проверяемого учреждения представлять необходимые для проведения контрольного мероприятия документы либо установления им других препятствий должностное лицо (лица) должно направить письменный запрос указанному руководителю с установлением сроков представления запрашиваемой информации (документов) и устранения этих препятствий.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10. В период осуществления контрольного мероприятия должностное лицо (лица) </w:t>
      </w:r>
      <w:r w:rsidR="001F044E">
        <w:rPr>
          <w:rFonts w:ascii="Times New Roman" w:hAnsi="Times New Roman" w:cs="Times New Roman"/>
          <w:sz w:val="28"/>
          <w:szCs w:val="28"/>
        </w:rPr>
        <w:t>ГРБС</w:t>
      </w:r>
      <w:r w:rsidR="001F044E" w:rsidRPr="00047BD1">
        <w:rPr>
          <w:rFonts w:ascii="Times New Roman" w:hAnsi="Times New Roman" w:cs="Times New Roman"/>
          <w:sz w:val="28"/>
          <w:szCs w:val="28"/>
        </w:rPr>
        <w:t xml:space="preserve"> </w:t>
      </w:r>
      <w:r w:rsidRPr="00047BD1">
        <w:rPr>
          <w:rFonts w:ascii="Times New Roman" w:hAnsi="Times New Roman" w:cs="Times New Roman"/>
          <w:sz w:val="28"/>
          <w:szCs w:val="28"/>
        </w:rPr>
        <w:t>обязано:</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своевременно и в полном объеме исполнять предоставленные ему полномочия по предупреждению, выявлению и пресечению нарушений требований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ного задания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ному учреждению на предоставление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ных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соблюдать законодательство Российской Федерации, Ростовской области, права и законные интересы проверяемого учреждения;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проводить контрольные мероприятия на основании и в строгом соответствии с приказом </w:t>
      </w:r>
      <w:r w:rsidR="001F044E">
        <w:rPr>
          <w:rFonts w:ascii="Times New Roman" w:hAnsi="Times New Roman" w:cs="Times New Roman"/>
          <w:sz w:val="28"/>
          <w:szCs w:val="28"/>
        </w:rPr>
        <w:t>ГРБС</w:t>
      </w:r>
      <w:r w:rsidR="001F044E" w:rsidRPr="00047BD1">
        <w:rPr>
          <w:rFonts w:ascii="Times New Roman" w:hAnsi="Times New Roman" w:cs="Times New Roman"/>
          <w:sz w:val="28"/>
          <w:szCs w:val="28"/>
        </w:rPr>
        <w:t xml:space="preserve"> </w:t>
      </w:r>
      <w:r w:rsidRPr="00047BD1">
        <w:rPr>
          <w:rFonts w:ascii="Times New Roman" w:hAnsi="Times New Roman" w:cs="Times New Roman"/>
          <w:sz w:val="28"/>
          <w:szCs w:val="28"/>
        </w:rPr>
        <w:t>о проведении контрольных мероприятий;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lastRenderedPageBreak/>
        <w:t>не препятствовать руководителю проверяемого учреждения и уполномоченным им лицам присутствовать при проведении контрольного мероприятия, давать разъяснения по вопросам, относящимся к предмету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не препятствовать осуществлению деятельности проверяемого учреждения;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обеспечить сохранность и возврат оригиналов документов, полученных в ходе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составить акт по результатам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ознакомить руководителя проверяемого учреждения с актом, составленным по результатам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11. По результатам проведения контрольного мероприятия должностным лицом (лицами) составляется акт о проведении контрольного мероприятия, в котором указываются: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наименование учреждения, в отношении которого проводилось контрольное мероприятие;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вид контрольного мероприятия (плановое, внеплановое);</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период проведения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наименование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ных услуг, в отношении которых проводится проверка;</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критерии оценки стандартов качества бюджетных услуг;</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отклонения от параметров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ного задания;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документально подтвержденные факты нарушений, выявленные в ходе контрольного мероприятия, или отсутствие таковых;</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выводы, содержащие оценку результатов контрольного мероприятия, и предложения по устранению выявленных нарушений.</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Акт проведения контрольного мероприятия подписывается должностным лицом (лицами), а также руководителем учреждения, в отношении которого проводилось контрольное мероприятие. В случае отказа руководителя учреждения подписать акт делается запись об этом в акте о проведении контрольного мероприятия.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Акт о проведении контрольного мероприятия составляется в двух экземплярах, один из которых направляется руководителю учреждения, в отношении которого проводилось контрольное мероприятие.</w:t>
      </w:r>
    </w:p>
    <w:p w:rsidR="0066396E" w:rsidRPr="00047BD1" w:rsidRDefault="00386D95">
      <w:pPr>
        <w:pStyle w:val="ConsPlusNormal"/>
        <w:widowControl/>
        <w:ind w:firstLine="0"/>
        <w:jc w:val="right"/>
        <w:outlineLvl w:val="1"/>
        <w:rPr>
          <w:rFonts w:ascii="Times New Roman" w:hAnsi="Times New Roman" w:cs="Times New Roman"/>
          <w:sz w:val="28"/>
          <w:szCs w:val="28"/>
        </w:rPr>
      </w:pPr>
      <w:r>
        <w:rPr>
          <w:rFonts w:ascii="Times New Roman" w:hAnsi="Times New Roman" w:cs="Times New Roman"/>
          <w:sz w:val="28"/>
          <w:szCs w:val="28"/>
        </w:rPr>
        <w:br w:type="page"/>
      </w:r>
      <w:r w:rsidR="0066396E" w:rsidRPr="00047BD1">
        <w:rPr>
          <w:rFonts w:ascii="Times New Roman" w:hAnsi="Times New Roman" w:cs="Times New Roman"/>
          <w:sz w:val="28"/>
          <w:szCs w:val="28"/>
        </w:rPr>
        <w:lastRenderedPageBreak/>
        <w:t xml:space="preserve">Приложение </w:t>
      </w:r>
      <w:r w:rsidR="004A27FD">
        <w:rPr>
          <w:rFonts w:ascii="Times New Roman" w:hAnsi="Times New Roman" w:cs="Times New Roman"/>
          <w:sz w:val="28"/>
          <w:szCs w:val="28"/>
        </w:rPr>
        <w:t>№</w:t>
      </w:r>
      <w:r w:rsidR="0066396E" w:rsidRPr="00047BD1">
        <w:rPr>
          <w:rFonts w:ascii="Times New Roman" w:hAnsi="Times New Roman" w:cs="Times New Roman"/>
          <w:sz w:val="28"/>
          <w:szCs w:val="28"/>
        </w:rPr>
        <w:t xml:space="preserve"> 2</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к Порядку</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проведения мониторинга</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и контроля исполнения</w:t>
      </w:r>
    </w:p>
    <w:p w:rsidR="0066396E" w:rsidRPr="00047BD1" w:rsidRDefault="004A27F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 заданий</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на предоставление</w:t>
      </w:r>
    </w:p>
    <w:p w:rsidR="0066396E" w:rsidRPr="00047BD1" w:rsidRDefault="004A27F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муниципаль</w:t>
      </w:r>
      <w:r w:rsidR="0066396E" w:rsidRPr="00047BD1">
        <w:rPr>
          <w:rFonts w:ascii="Times New Roman" w:hAnsi="Times New Roman" w:cs="Times New Roman"/>
          <w:sz w:val="28"/>
          <w:szCs w:val="28"/>
        </w:rPr>
        <w:t>ных</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услуг юридическим</w:t>
      </w: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и физическим лицам</w:t>
      </w:r>
    </w:p>
    <w:p w:rsidR="0066396E" w:rsidRPr="00047BD1" w:rsidRDefault="0066396E">
      <w:pPr>
        <w:pStyle w:val="ConsPlusNormal"/>
        <w:widowControl/>
        <w:ind w:firstLine="0"/>
        <w:jc w:val="right"/>
        <w:rPr>
          <w:rFonts w:ascii="Times New Roman" w:hAnsi="Times New Roman" w:cs="Times New Roman"/>
          <w:sz w:val="28"/>
          <w:szCs w:val="28"/>
        </w:rPr>
      </w:pPr>
    </w:p>
    <w:p w:rsidR="0066396E" w:rsidRPr="00047BD1" w:rsidRDefault="0066396E">
      <w:pPr>
        <w:pStyle w:val="ConsPlusNormal"/>
        <w:widowControl/>
        <w:ind w:firstLine="0"/>
        <w:jc w:val="center"/>
        <w:rPr>
          <w:rFonts w:ascii="Times New Roman" w:hAnsi="Times New Roman" w:cs="Times New Roman"/>
          <w:sz w:val="28"/>
          <w:szCs w:val="28"/>
        </w:rPr>
      </w:pPr>
      <w:r w:rsidRPr="00047BD1">
        <w:rPr>
          <w:rFonts w:ascii="Times New Roman" w:hAnsi="Times New Roman" w:cs="Times New Roman"/>
          <w:sz w:val="28"/>
          <w:szCs w:val="28"/>
        </w:rPr>
        <w:t>ПОРЯДОК ВЕДЕНИЯ КНИГИ ОБРАЩЕНИЙ</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1. Ведение книги обращений является обязательным для всех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ных учреждений, предоставляющих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ные услуги.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2. Книга обращений регистрируется </w:t>
      </w:r>
      <w:r w:rsidR="001F044E">
        <w:rPr>
          <w:rFonts w:ascii="Times New Roman" w:hAnsi="Times New Roman" w:cs="Times New Roman"/>
          <w:sz w:val="28"/>
          <w:szCs w:val="28"/>
        </w:rPr>
        <w:t>ГРБС</w:t>
      </w:r>
      <w:r w:rsidRPr="00047BD1">
        <w:rPr>
          <w:rFonts w:ascii="Times New Roman" w:hAnsi="Times New Roman" w:cs="Times New Roman"/>
          <w:sz w:val="28"/>
          <w:szCs w:val="28"/>
        </w:rPr>
        <w:t xml:space="preserve"> и выдается прошнурованной, заверенной печатью и подписью его руководителя. На заглавном листе книги обращений указываются адрес и номера телефонов </w:t>
      </w:r>
      <w:r w:rsidR="001F044E">
        <w:rPr>
          <w:rFonts w:ascii="Times New Roman" w:hAnsi="Times New Roman" w:cs="Times New Roman"/>
          <w:sz w:val="28"/>
          <w:szCs w:val="28"/>
        </w:rPr>
        <w:t>ГРБС</w:t>
      </w:r>
      <w:r w:rsidRPr="00047BD1">
        <w:rPr>
          <w:rFonts w:ascii="Times New Roman" w:hAnsi="Times New Roman" w:cs="Times New Roman"/>
          <w:sz w:val="28"/>
          <w:szCs w:val="28"/>
        </w:rPr>
        <w:t>.</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3. Книга обращений должна находиться в специальном открытом футляре на видном и доступном для получателей услуг месте. Книга обращений должна предъявляться по первому требованию.</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4. Потребителю услуг, желающему внести запись в книгу обращений, должны быть созданы для этого необходимые условия - предоставлены ручка и место для ведения записи.</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5. Руководитель учреждения, предоставляющего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ные услуги, обязан в установленный срок рассмотреть внесенную в книгу обращений запись, разобраться в существе вопроса, принять необходимые меры к устранению отмеченных недостатков и нарушений в работе учреждения.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Для сведения лица, написавшего обращение, и контролирующих лиц руководитель учреждения, предоставляющего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ные услуги, обязан сделать в книге обращений отметку о принятых мерах и в пятидневный срок направить письменный ответ заявителю, указавшему свой адрес.</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Копии ответов получателям бюджетных услуг хранятся у руководителя учреждения в течение года с момента обращения.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6. </w:t>
      </w:r>
      <w:r w:rsidR="00453D37">
        <w:rPr>
          <w:rFonts w:ascii="Times New Roman" w:hAnsi="Times New Roman" w:cs="Times New Roman"/>
          <w:sz w:val="28"/>
          <w:szCs w:val="28"/>
        </w:rPr>
        <w:t>В случае</w:t>
      </w:r>
      <w:r w:rsidR="00453D37" w:rsidRPr="00047BD1">
        <w:rPr>
          <w:rFonts w:ascii="Times New Roman" w:hAnsi="Times New Roman" w:cs="Times New Roman"/>
          <w:sz w:val="28"/>
          <w:szCs w:val="28"/>
        </w:rPr>
        <w:t xml:space="preserve"> если для принятия мер по устранению отмеченных потребителем услуг недостатков или осуществлению его предложений требуется более пяти дней, то руководитель учреждения или его заместитель устанавливает для этого необходимый срок (но не более двадцати дней), о чем делает в книге соответствующую отметку.</w:t>
      </w:r>
    </w:p>
    <w:p w:rsidR="0066396E" w:rsidRPr="00047BD1" w:rsidRDefault="00453D3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w:t>
      </w:r>
      <w:r w:rsidRPr="00047BD1">
        <w:rPr>
          <w:rFonts w:ascii="Times New Roman" w:hAnsi="Times New Roman" w:cs="Times New Roman"/>
          <w:sz w:val="28"/>
          <w:szCs w:val="28"/>
        </w:rPr>
        <w:t xml:space="preserve"> если вопрос не может быть решен силами учреждения, предоставляющего </w:t>
      </w:r>
      <w:r>
        <w:rPr>
          <w:rFonts w:ascii="Times New Roman" w:hAnsi="Times New Roman" w:cs="Times New Roman"/>
          <w:sz w:val="28"/>
          <w:szCs w:val="28"/>
        </w:rPr>
        <w:t>муниципаль</w:t>
      </w:r>
      <w:r w:rsidRPr="00047BD1">
        <w:rPr>
          <w:rFonts w:ascii="Times New Roman" w:hAnsi="Times New Roman" w:cs="Times New Roman"/>
          <w:sz w:val="28"/>
          <w:szCs w:val="28"/>
        </w:rPr>
        <w:t xml:space="preserve">ные услуги, руководство выносит его на рассмотрение </w:t>
      </w:r>
      <w:r>
        <w:rPr>
          <w:rFonts w:ascii="Times New Roman" w:hAnsi="Times New Roman" w:cs="Times New Roman"/>
          <w:sz w:val="28"/>
          <w:szCs w:val="28"/>
        </w:rPr>
        <w:t>ГРБС</w:t>
      </w:r>
      <w:r w:rsidRPr="00047BD1">
        <w:rPr>
          <w:rFonts w:ascii="Times New Roman" w:hAnsi="Times New Roman" w:cs="Times New Roman"/>
          <w:sz w:val="28"/>
          <w:szCs w:val="28"/>
        </w:rPr>
        <w:t xml:space="preserve"> и ставит об этом в известность заявителя.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 xml:space="preserve">7. </w:t>
      </w:r>
      <w:r w:rsidR="001F044E">
        <w:rPr>
          <w:rFonts w:ascii="Times New Roman" w:hAnsi="Times New Roman" w:cs="Times New Roman"/>
          <w:sz w:val="28"/>
          <w:szCs w:val="28"/>
        </w:rPr>
        <w:t>ГРБС</w:t>
      </w:r>
      <w:r w:rsidRPr="00047BD1">
        <w:rPr>
          <w:rFonts w:ascii="Times New Roman" w:hAnsi="Times New Roman" w:cs="Times New Roman"/>
          <w:sz w:val="28"/>
          <w:szCs w:val="28"/>
        </w:rPr>
        <w:t xml:space="preserve"> обязан не реже одного раза в квартал проверять правильность ведения книг обращений во всех подведомственных учреждениях.</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lastRenderedPageBreak/>
        <w:t xml:space="preserve">На работников учреждений, виновных в нарушении установленного порядка ведения книг обращений и рассмотрения обращений получателей </w:t>
      </w:r>
      <w:r w:rsidR="004A27FD">
        <w:rPr>
          <w:rFonts w:ascii="Times New Roman" w:hAnsi="Times New Roman" w:cs="Times New Roman"/>
          <w:sz w:val="28"/>
          <w:szCs w:val="28"/>
        </w:rPr>
        <w:t>муниципаль</w:t>
      </w:r>
      <w:r w:rsidRPr="00047BD1">
        <w:rPr>
          <w:rFonts w:ascii="Times New Roman" w:hAnsi="Times New Roman" w:cs="Times New Roman"/>
          <w:sz w:val="28"/>
          <w:szCs w:val="28"/>
        </w:rPr>
        <w:t>ных услуг, могут быть наложены дисциплинарные взыскания.</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8. Книга обращений ежегодно проходит перерегистрацию.</w:t>
      </w:r>
    </w:p>
    <w:p w:rsidR="0066396E" w:rsidRPr="00047BD1" w:rsidRDefault="0066396E">
      <w:pPr>
        <w:pStyle w:val="ConsPlusNormal"/>
        <w:widowControl/>
        <w:ind w:firstLine="540"/>
        <w:jc w:val="both"/>
        <w:rPr>
          <w:rFonts w:ascii="Times New Roman" w:hAnsi="Times New Roman" w:cs="Times New Roman"/>
          <w:sz w:val="28"/>
          <w:szCs w:val="28"/>
        </w:rPr>
      </w:pPr>
      <w:r w:rsidRPr="00047BD1">
        <w:rPr>
          <w:rFonts w:ascii="Times New Roman" w:hAnsi="Times New Roman" w:cs="Times New Roman"/>
          <w:sz w:val="28"/>
          <w:szCs w:val="28"/>
        </w:rPr>
        <w:t>9. Форма книги обращений имеет следующий вид:</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right"/>
        <w:rPr>
          <w:rFonts w:ascii="Times New Roman" w:hAnsi="Times New Roman" w:cs="Times New Roman"/>
          <w:sz w:val="28"/>
          <w:szCs w:val="28"/>
        </w:rPr>
      </w:pPr>
      <w:r w:rsidRPr="00047BD1">
        <w:rPr>
          <w:rFonts w:ascii="Times New Roman" w:hAnsi="Times New Roman" w:cs="Times New Roman"/>
          <w:sz w:val="28"/>
          <w:szCs w:val="28"/>
        </w:rPr>
        <w:t>Форма заглавного листа книги обращений</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center"/>
        <w:outlineLvl w:val="2"/>
        <w:rPr>
          <w:rFonts w:ascii="Times New Roman" w:hAnsi="Times New Roman" w:cs="Times New Roman"/>
          <w:sz w:val="28"/>
          <w:szCs w:val="28"/>
        </w:rPr>
      </w:pPr>
      <w:r w:rsidRPr="00047BD1">
        <w:rPr>
          <w:rFonts w:ascii="Times New Roman" w:hAnsi="Times New Roman" w:cs="Times New Roman"/>
          <w:sz w:val="28"/>
          <w:szCs w:val="28"/>
        </w:rPr>
        <w:t>КНИГА ОБРАЩЕНИЙ</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(наименование учреждения)</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Зарегистрирована в _______________________________________________________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(наименование </w:t>
      </w:r>
      <w:r w:rsidR="001F044E" w:rsidRPr="00047BD1">
        <w:rPr>
          <w:rFonts w:ascii="Times New Roman" w:hAnsi="Times New Roman" w:cs="Times New Roman"/>
          <w:sz w:val="28"/>
          <w:szCs w:val="28"/>
        </w:rPr>
        <w:t xml:space="preserve">главного распорядителя средств </w:t>
      </w:r>
      <w:r w:rsidR="001F044E">
        <w:rPr>
          <w:rFonts w:ascii="Times New Roman" w:hAnsi="Times New Roman" w:cs="Times New Roman"/>
          <w:sz w:val="28"/>
          <w:szCs w:val="28"/>
        </w:rPr>
        <w:t xml:space="preserve">местного </w:t>
      </w:r>
      <w:r w:rsidR="001F044E" w:rsidRPr="00047BD1">
        <w:rPr>
          <w:rFonts w:ascii="Times New Roman" w:hAnsi="Times New Roman" w:cs="Times New Roman"/>
          <w:sz w:val="28"/>
          <w:szCs w:val="28"/>
        </w:rPr>
        <w:t>бюджет</w:t>
      </w:r>
      <w:r w:rsidR="001F044E">
        <w:rPr>
          <w:rFonts w:ascii="Times New Roman" w:hAnsi="Times New Roman" w:cs="Times New Roman"/>
          <w:sz w:val="28"/>
          <w:szCs w:val="28"/>
        </w:rPr>
        <w:t>а</w:t>
      </w:r>
      <w:r w:rsidRPr="00047BD1">
        <w:rPr>
          <w:rFonts w:ascii="Times New Roman" w:hAnsi="Times New Roman" w:cs="Times New Roman"/>
          <w:sz w:val="28"/>
          <w:szCs w:val="28"/>
        </w:rPr>
        <w:t>)</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w:t>
      </w:r>
      <w:r w:rsidR="001F044E">
        <w:rPr>
          <w:rFonts w:ascii="Times New Roman" w:hAnsi="Times New Roman" w:cs="Times New Roman"/>
          <w:sz w:val="28"/>
          <w:szCs w:val="28"/>
        </w:rPr>
        <w:t xml:space="preserve">  (адрес и номер телефона </w:t>
      </w:r>
      <w:r w:rsidR="001F044E" w:rsidRPr="00047BD1">
        <w:rPr>
          <w:rFonts w:ascii="Times New Roman" w:hAnsi="Times New Roman" w:cs="Times New Roman"/>
          <w:sz w:val="28"/>
          <w:szCs w:val="28"/>
        </w:rPr>
        <w:t xml:space="preserve">главного распорядителя средств </w:t>
      </w:r>
      <w:r w:rsidR="001F044E">
        <w:rPr>
          <w:rFonts w:ascii="Times New Roman" w:hAnsi="Times New Roman" w:cs="Times New Roman"/>
          <w:sz w:val="28"/>
          <w:szCs w:val="28"/>
        </w:rPr>
        <w:t xml:space="preserve">местного </w:t>
      </w:r>
      <w:r w:rsidR="001F044E" w:rsidRPr="00047BD1">
        <w:rPr>
          <w:rFonts w:ascii="Times New Roman" w:hAnsi="Times New Roman" w:cs="Times New Roman"/>
          <w:sz w:val="28"/>
          <w:szCs w:val="28"/>
        </w:rPr>
        <w:t>бюджет</w:t>
      </w:r>
      <w:r w:rsidR="001F044E">
        <w:rPr>
          <w:rFonts w:ascii="Times New Roman" w:hAnsi="Times New Roman" w:cs="Times New Roman"/>
          <w:sz w:val="28"/>
          <w:szCs w:val="28"/>
        </w:rPr>
        <w:t>а</w:t>
      </w:r>
      <w:r w:rsidRPr="00047BD1">
        <w:rPr>
          <w:rFonts w:ascii="Times New Roman" w:hAnsi="Times New Roman" w:cs="Times New Roman"/>
          <w:sz w:val="28"/>
          <w:szCs w:val="28"/>
        </w:rPr>
        <w:t>)</w:t>
      </w:r>
    </w:p>
    <w:p w:rsidR="001F044E" w:rsidRDefault="001F044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"_______" _____________ 20__ г.</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Место печати</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(подпись руководителя </w:t>
      </w:r>
      <w:r w:rsidR="001F044E" w:rsidRPr="00047BD1">
        <w:rPr>
          <w:rFonts w:ascii="Times New Roman" w:hAnsi="Times New Roman" w:cs="Times New Roman"/>
          <w:sz w:val="28"/>
          <w:szCs w:val="28"/>
        </w:rPr>
        <w:t xml:space="preserve">главного распорядителя средств </w:t>
      </w:r>
      <w:r w:rsidR="001F044E">
        <w:rPr>
          <w:rFonts w:ascii="Times New Roman" w:hAnsi="Times New Roman" w:cs="Times New Roman"/>
          <w:sz w:val="28"/>
          <w:szCs w:val="28"/>
        </w:rPr>
        <w:t xml:space="preserve">местного </w:t>
      </w:r>
      <w:r w:rsidR="001F044E" w:rsidRPr="00047BD1">
        <w:rPr>
          <w:rFonts w:ascii="Times New Roman" w:hAnsi="Times New Roman" w:cs="Times New Roman"/>
          <w:sz w:val="28"/>
          <w:szCs w:val="28"/>
        </w:rPr>
        <w:t>бюджет</w:t>
      </w:r>
      <w:r w:rsidR="001F044E">
        <w:rPr>
          <w:rFonts w:ascii="Times New Roman" w:hAnsi="Times New Roman" w:cs="Times New Roman"/>
          <w:sz w:val="28"/>
          <w:szCs w:val="28"/>
        </w:rPr>
        <w:t>а</w:t>
      </w:r>
      <w:r w:rsidRPr="00047BD1">
        <w:rPr>
          <w:rFonts w:ascii="Times New Roman" w:hAnsi="Times New Roman" w:cs="Times New Roman"/>
          <w:sz w:val="28"/>
          <w:szCs w:val="28"/>
        </w:rPr>
        <w:t>)</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____________________________________________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(отметка о перерегистрации)</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"______" _____________ 20__ г.</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Место печати</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 xml:space="preserve">                    _________________________________</w:t>
      </w:r>
    </w:p>
    <w:p w:rsidR="00180B3B" w:rsidRDefault="001F044E" w:rsidP="001F044E">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66396E" w:rsidRPr="00047BD1">
        <w:rPr>
          <w:rFonts w:ascii="Times New Roman" w:hAnsi="Times New Roman" w:cs="Times New Roman"/>
          <w:sz w:val="28"/>
          <w:szCs w:val="28"/>
        </w:rPr>
        <w:t xml:space="preserve">(подпись руководителя </w:t>
      </w:r>
      <w:r w:rsidRPr="00047BD1">
        <w:rPr>
          <w:rFonts w:ascii="Times New Roman" w:hAnsi="Times New Roman" w:cs="Times New Roman"/>
          <w:sz w:val="28"/>
          <w:szCs w:val="28"/>
        </w:rPr>
        <w:t xml:space="preserve">главного распорядителя средств </w:t>
      </w:r>
      <w:r>
        <w:rPr>
          <w:rFonts w:ascii="Times New Roman" w:hAnsi="Times New Roman" w:cs="Times New Roman"/>
          <w:sz w:val="28"/>
          <w:szCs w:val="28"/>
        </w:rPr>
        <w:t xml:space="preserve">местного </w:t>
      </w:r>
      <w:r w:rsidRPr="00047BD1">
        <w:rPr>
          <w:rFonts w:ascii="Times New Roman" w:hAnsi="Times New Roman" w:cs="Times New Roman"/>
          <w:sz w:val="28"/>
          <w:szCs w:val="28"/>
        </w:rPr>
        <w:t>бюджет</w:t>
      </w:r>
      <w:r>
        <w:rPr>
          <w:rFonts w:ascii="Times New Roman" w:hAnsi="Times New Roman" w:cs="Times New Roman"/>
          <w:sz w:val="28"/>
          <w:szCs w:val="28"/>
        </w:rPr>
        <w:t>а</w:t>
      </w:r>
      <w:r w:rsidR="0066396E" w:rsidRPr="00047BD1">
        <w:rPr>
          <w:rFonts w:ascii="Times New Roman" w:hAnsi="Times New Roman" w:cs="Times New Roman"/>
          <w:sz w:val="28"/>
          <w:szCs w:val="28"/>
        </w:rPr>
        <w:t>)</w:t>
      </w:r>
    </w:p>
    <w:p w:rsidR="001F044E" w:rsidRDefault="001F044E" w:rsidP="001F044E">
      <w:pPr>
        <w:pStyle w:val="ConsPlusNonformat"/>
        <w:widowControl/>
        <w:rPr>
          <w:rFonts w:ascii="Times New Roman" w:hAnsi="Times New Roman" w:cs="Times New Roman"/>
          <w:sz w:val="28"/>
          <w:szCs w:val="28"/>
        </w:rPr>
      </w:pPr>
    </w:p>
    <w:p w:rsidR="0066396E" w:rsidRPr="00047BD1" w:rsidRDefault="00386D9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br w:type="page"/>
      </w:r>
      <w:r w:rsidR="0066396E" w:rsidRPr="00047BD1">
        <w:rPr>
          <w:rFonts w:ascii="Times New Roman" w:hAnsi="Times New Roman" w:cs="Times New Roman"/>
          <w:sz w:val="28"/>
          <w:szCs w:val="28"/>
        </w:rPr>
        <w:lastRenderedPageBreak/>
        <w:t>Форма бланка обращений</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rPr>
          <w:rFonts w:ascii="Times New Roman" w:hAnsi="Times New Roman" w:cs="Times New Roman"/>
          <w:sz w:val="28"/>
          <w:szCs w:val="28"/>
        </w:rPr>
      </w:pPr>
      <w:r w:rsidRPr="00047BD1">
        <w:rPr>
          <w:rFonts w:ascii="Times New Roman" w:hAnsi="Times New Roman" w:cs="Times New Roman"/>
          <w:sz w:val="28"/>
          <w:szCs w:val="28"/>
        </w:rPr>
        <w:t>"______" ____________ 20__ г.</w:t>
      </w:r>
    </w:p>
    <w:p w:rsidR="0066396E" w:rsidRPr="00047BD1" w:rsidRDefault="0066396E">
      <w:pPr>
        <w:pStyle w:val="ConsPlusNormal"/>
        <w:widowControl/>
        <w:ind w:firstLine="540"/>
        <w:jc w:val="both"/>
        <w:rPr>
          <w:rFonts w:ascii="Times New Roman" w:hAnsi="Times New Roman" w:cs="Times New Roman"/>
          <w:sz w:val="28"/>
          <w:szCs w:val="28"/>
        </w:rPr>
      </w:pPr>
    </w:p>
    <w:p w:rsidR="0066396E" w:rsidRPr="00047BD1" w:rsidRDefault="0066396E">
      <w:pPr>
        <w:pStyle w:val="ConsPlusNormal"/>
        <w:widowControl/>
        <w:ind w:firstLine="0"/>
        <w:jc w:val="center"/>
        <w:outlineLvl w:val="2"/>
        <w:rPr>
          <w:rFonts w:ascii="Times New Roman" w:hAnsi="Times New Roman" w:cs="Times New Roman"/>
          <w:sz w:val="28"/>
          <w:szCs w:val="28"/>
        </w:rPr>
      </w:pPr>
      <w:r w:rsidRPr="00047BD1">
        <w:rPr>
          <w:rFonts w:ascii="Times New Roman" w:hAnsi="Times New Roman" w:cs="Times New Roman"/>
          <w:sz w:val="28"/>
          <w:szCs w:val="28"/>
        </w:rPr>
        <w:t>ОБРАЩЕНИЕ N ________</w:t>
      </w:r>
    </w:p>
    <w:p w:rsidR="0066396E" w:rsidRPr="00047BD1" w:rsidRDefault="0066396E">
      <w:pPr>
        <w:pStyle w:val="ConsPlusNormal"/>
        <w:widowControl/>
        <w:ind w:firstLine="0"/>
        <w:jc w:val="center"/>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Фамилия, имя, отчество заявителя _________________________________________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Адрес заявителя __________________________________________________________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Содержание обращения _____________________________________________________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Меры, принятые по заявлению администрацией учреждения ________</w:t>
      </w:r>
      <w:r w:rsidR="001F044E">
        <w:rPr>
          <w:rFonts w:ascii="Times New Roman" w:hAnsi="Times New Roman" w:cs="Times New Roman"/>
          <w:sz w:val="28"/>
          <w:szCs w:val="28"/>
        </w:rPr>
        <w:t>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F044E">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Ответ заявителю направлен "____" _____________ 20__ г.</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Подпись руководителя учреждения ______________________________________</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Дата "______" ___________ 20__ г.</w:t>
      </w:r>
    </w:p>
    <w:p w:rsidR="0066396E" w:rsidRPr="00047BD1" w:rsidRDefault="0066396E">
      <w:pPr>
        <w:pStyle w:val="ConsPlusNonformat"/>
        <w:widowControl/>
        <w:rPr>
          <w:rFonts w:ascii="Times New Roman" w:hAnsi="Times New Roman" w:cs="Times New Roman"/>
          <w:sz w:val="28"/>
          <w:szCs w:val="28"/>
        </w:rPr>
      </w:pPr>
    </w:p>
    <w:p w:rsidR="0066396E" w:rsidRPr="00047BD1" w:rsidRDefault="00180B3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Для отметок представителя(ей) </w:t>
      </w:r>
      <w:r w:rsidR="001F044E" w:rsidRPr="00047BD1">
        <w:rPr>
          <w:rFonts w:ascii="Times New Roman" w:hAnsi="Times New Roman" w:cs="Times New Roman"/>
          <w:sz w:val="28"/>
          <w:szCs w:val="28"/>
        </w:rPr>
        <w:t xml:space="preserve">главного распорядителя средств </w:t>
      </w:r>
      <w:r w:rsidR="001F044E">
        <w:rPr>
          <w:rFonts w:ascii="Times New Roman" w:hAnsi="Times New Roman" w:cs="Times New Roman"/>
          <w:sz w:val="28"/>
          <w:szCs w:val="28"/>
        </w:rPr>
        <w:t xml:space="preserve">местного </w:t>
      </w:r>
      <w:r w:rsidR="001F044E" w:rsidRPr="00047BD1">
        <w:rPr>
          <w:rFonts w:ascii="Times New Roman" w:hAnsi="Times New Roman" w:cs="Times New Roman"/>
          <w:sz w:val="28"/>
          <w:szCs w:val="28"/>
        </w:rPr>
        <w:t>бюджет</w:t>
      </w:r>
      <w:r w:rsidR="001F044E">
        <w:rPr>
          <w:rFonts w:ascii="Times New Roman" w:hAnsi="Times New Roman" w:cs="Times New Roman"/>
          <w:sz w:val="28"/>
          <w:szCs w:val="28"/>
        </w:rPr>
        <w:t>а</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80B3B">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80B3B">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__________________________________________</w:t>
      </w:r>
      <w:r w:rsidR="00180B3B">
        <w:rPr>
          <w:rFonts w:ascii="Times New Roman" w:hAnsi="Times New Roman" w:cs="Times New Roman"/>
          <w:sz w:val="28"/>
          <w:szCs w:val="28"/>
        </w:rPr>
        <w:t>_____________________________</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Дата "_____" ________________ 20__ г.</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Должность __________________________</w:t>
      </w:r>
    </w:p>
    <w:p w:rsidR="0066396E" w:rsidRPr="00047BD1" w:rsidRDefault="0066396E">
      <w:pPr>
        <w:pStyle w:val="ConsPlusNonformat"/>
        <w:widowControl/>
        <w:rPr>
          <w:rFonts w:ascii="Times New Roman" w:hAnsi="Times New Roman" w:cs="Times New Roman"/>
          <w:sz w:val="28"/>
          <w:szCs w:val="28"/>
        </w:rPr>
      </w:pPr>
    </w:p>
    <w:p w:rsidR="0066396E" w:rsidRPr="00047BD1" w:rsidRDefault="0066396E">
      <w:pPr>
        <w:pStyle w:val="ConsPlusNonformat"/>
        <w:widowControl/>
        <w:rPr>
          <w:rFonts w:ascii="Times New Roman" w:hAnsi="Times New Roman" w:cs="Times New Roman"/>
          <w:sz w:val="28"/>
          <w:szCs w:val="28"/>
        </w:rPr>
      </w:pPr>
      <w:r w:rsidRPr="00047BD1">
        <w:rPr>
          <w:rFonts w:ascii="Times New Roman" w:hAnsi="Times New Roman" w:cs="Times New Roman"/>
          <w:sz w:val="28"/>
          <w:szCs w:val="28"/>
        </w:rPr>
        <w:t>Подпись   __________________________</w:t>
      </w:r>
    </w:p>
    <w:p w:rsidR="0066396E" w:rsidRPr="00386D95" w:rsidRDefault="00386D95">
      <w:pPr>
        <w:pStyle w:val="ConsPlusNormal"/>
        <w:widowControl/>
        <w:ind w:firstLine="0"/>
        <w:jc w:val="right"/>
        <w:outlineLvl w:val="1"/>
        <w:rPr>
          <w:rFonts w:ascii="Times New Roman" w:hAnsi="Times New Roman" w:cs="Times New Roman"/>
          <w:strike/>
          <w:sz w:val="28"/>
          <w:szCs w:val="28"/>
        </w:rPr>
      </w:pPr>
      <w:r>
        <w:rPr>
          <w:rFonts w:ascii="Times New Roman" w:hAnsi="Times New Roman" w:cs="Times New Roman"/>
          <w:sz w:val="28"/>
          <w:szCs w:val="28"/>
        </w:rPr>
        <w:br w:type="page"/>
      </w:r>
      <w:r w:rsidR="0066396E" w:rsidRPr="00386D95">
        <w:rPr>
          <w:rFonts w:ascii="Times New Roman" w:hAnsi="Times New Roman" w:cs="Times New Roman"/>
          <w:strike/>
          <w:sz w:val="28"/>
          <w:szCs w:val="28"/>
        </w:rPr>
        <w:lastRenderedPageBreak/>
        <w:t xml:space="preserve">Приложение </w:t>
      </w:r>
      <w:r w:rsidR="00180B3B"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3</w:t>
      </w:r>
    </w:p>
    <w:p w:rsidR="0066396E" w:rsidRPr="00386D95" w:rsidRDefault="0066396E">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к Порядку</w:t>
      </w:r>
    </w:p>
    <w:p w:rsidR="0066396E" w:rsidRPr="00386D95" w:rsidRDefault="0066396E">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проведения мониторинга</w:t>
      </w:r>
    </w:p>
    <w:p w:rsidR="0066396E" w:rsidRPr="00386D95" w:rsidRDefault="0066396E">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и контроля исполнения</w:t>
      </w:r>
    </w:p>
    <w:p w:rsidR="0066396E" w:rsidRPr="00386D95" w:rsidRDefault="00180B3B">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ных заданий</w:t>
      </w:r>
    </w:p>
    <w:p w:rsidR="0066396E" w:rsidRPr="00386D95" w:rsidRDefault="0066396E">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на предоставление</w:t>
      </w:r>
    </w:p>
    <w:p w:rsidR="0066396E" w:rsidRPr="00386D95" w:rsidRDefault="00180B3B">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ных</w:t>
      </w:r>
    </w:p>
    <w:p w:rsidR="0066396E" w:rsidRPr="00386D95" w:rsidRDefault="0066396E">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услуг юридическим</w:t>
      </w:r>
    </w:p>
    <w:p w:rsidR="0066396E" w:rsidRPr="00386D95" w:rsidRDefault="0066396E">
      <w:pPr>
        <w:pStyle w:val="ConsPlusNormal"/>
        <w:widowControl/>
        <w:ind w:firstLine="0"/>
        <w:jc w:val="right"/>
        <w:rPr>
          <w:rFonts w:ascii="Times New Roman" w:hAnsi="Times New Roman" w:cs="Times New Roman"/>
          <w:strike/>
          <w:sz w:val="28"/>
          <w:szCs w:val="28"/>
        </w:rPr>
      </w:pPr>
      <w:r w:rsidRPr="00386D95">
        <w:rPr>
          <w:rFonts w:ascii="Times New Roman" w:hAnsi="Times New Roman" w:cs="Times New Roman"/>
          <w:strike/>
          <w:sz w:val="28"/>
          <w:szCs w:val="28"/>
        </w:rPr>
        <w:t>и физическим лицам</w:t>
      </w:r>
    </w:p>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СОСТАВ И ОСНОВНОЕ СОДЕРЖАНИЕ МАТЕРИАЛОВ,</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ПРЕДСТАВЛЯЕМЫХ ГЛАВНЫМИ РАСПОРЯДИТЕЛЯМИ СРЕДСТВ</w:t>
      </w:r>
      <w:r w:rsidR="00180B3B" w:rsidRPr="00386D95">
        <w:rPr>
          <w:rFonts w:ascii="Times New Roman" w:hAnsi="Times New Roman" w:cs="Times New Roman"/>
          <w:strike/>
          <w:sz w:val="28"/>
          <w:szCs w:val="28"/>
        </w:rPr>
        <w:t xml:space="preserve"> МЕСТНОГО БЮДЖЕТА </w:t>
      </w:r>
      <w:r w:rsidRPr="00386D95">
        <w:rPr>
          <w:rFonts w:ascii="Times New Roman" w:hAnsi="Times New Roman" w:cs="Times New Roman"/>
          <w:strike/>
          <w:sz w:val="28"/>
          <w:szCs w:val="28"/>
        </w:rPr>
        <w:t>К ДОКЛАДАМ О РЕЗУЛЬТАТАХ МОНИТОРИНГА И КОНТРОЛЯ ИСПОЛНЕНИЯ</w:t>
      </w:r>
      <w:r w:rsidR="00180B3B" w:rsidRPr="00386D95">
        <w:rPr>
          <w:rFonts w:ascii="Times New Roman" w:hAnsi="Times New Roman" w:cs="Times New Roman"/>
          <w:strike/>
          <w:sz w:val="28"/>
          <w:szCs w:val="28"/>
        </w:rPr>
        <w:t xml:space="preserve"> МУНИЦИПАЛЬ</w:t>
      </w:r>
      <w:r w:rsidRPr="00386D95">
        <w:rPr>
          <w:rFonts w:ascii="Times New Roman" w:hAnsi="Times New Roman" w:cs="Times New Roman"/>
          <w:strike/>
          <w:sz w:val="28"/>
          <w:szCs w:val="28"/>
        </w:rPr>
        <w:t xml:space="preserve">НЫХ ЗАДАНИЙ НА ПРЕДОСТАВЛЕНИЕ </w:t>
      </w:r>
      <w:r w:rsidR="00180B3B"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НЫХ</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 ЮРИДИЧЕСКИМ И ФИЗИЧЕСКИМ ЛИЦАМ, УТВЕРЖДАЕМЫМ</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 xml:space="preserve">КОЛЛЕГИЕЙ АДМИНИСТРАЦИИ </w:t>
      </w:r>
      <w:r w:rsidR="00180B3B" w:rsidRPr="00386D95">
        <w:rPr>
          <w:rFonts w:ascii="Times New Roman" w:hAnsi="Times New Roman" w:cs="Times New Roman"/>
          <w:strike/>
          <w:sz w:val="28"/>
          <w:szCs w:val="28"/>
        </w:rPr>
        <w:t>ГОРОДА</w:t>
      </w:r>
    </w:p>
    <w:p w:rsidR="0066396E" w:rsidRPr="00386D95" w:rsidRDefault="0066396E">
      <w:pPr>
        <w:pStyle w:val="ConsPlusNormal"/>
        <w:widowControl/>
        <w:ind w:firstLine="540"/>
        <w:jc w:val="both"/>
        <w:rPr>
          <w:rFonts w:ascii="Times New Roman" w:hAnsi="Times New Roman" w:cs="Times New Roman"/>
          <w:strike/>
          <w:sz w:val="28"/>
          <w:szCs w:val="28"/>
        </w:rPr>
      </w:pPr>
    </w:p>
    <w:p w:rsidR="0066396E" w:rsidRPr="00386D95" w:rsidRDefault="0066396E">
      <w:pPr>
        <w:pStyle w:val="ConsPlusNormal"/>
        <w:widowControl/>
        <w:ind w:firstLine="540"/>
        <w:jc w:val="both"/>
        <w:rPr>
          <w:rFonts w:ascii="Times New Roman" w:hAnsi="Times New Roman" w:cs="Times New Roman"/>
          <w:strike/>
          <w:sz w:val="28"/>
          <w:szCs w:val="28"/>
        </w:rPr>
      </w:pPr>
      <w:r w:rsidRPr="00386D95">
        <w:rPr>
          <w:rFonts w:ascii="Times New Roman" w:hAnsi="Times New Roman" w:cs="Times New Roman"/>
          <w:strike/>
          <w:sz w:val="28"/>
          <w:szCs w:val="28"/>
        </w:rPr>
        <w:t xml:space="preserve">В целях формирования докладов о результатах мониторинга и контроля исполнения </w:t>
      </w:r>
      <w:r w:rsidR="00180B3B"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 xml:space="preserve">ных заданий на предоставление </w:t>
      </w:r>
      <w:r w:rsidR="00180B3B"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 xml:space="preserve">ных услуг юридическим и физическим лицам (далее - мониторинг), утверждаемых коллегией Администрации </w:t>
      </w:r>
      <w:r w:rsidR="00180B3B" w:rsidRPr="00386D95">
        <w:rPr>
          <w:rFonts w:ascii="Times New Roman" w:hAnsi="Times New Roman" w:cs="Times New Roman"/>
          <w:strike/>
          <w:sz w:val="28"/>
          <w:szCs w:val="28"/>
        </w:rPr>
        <w:t>города</w:t>
      </w:r>
      <w:r w:rsidRPr="00386D95">
        <w:rPr>
          <w:rFonts w:ascii="Times New Roman" w:hAnsi="Times New Roman" w:cs="Times New Roman"/>
          <w:strike/>
          <w:sz w:val="28"/>
          <w:szCs w:val="28"/>
        </w:rPr>
        <w:t xml:space="preserve">, главные распорядители средств </w:t>
      </w:r>
      <w:r w:rsidR="00180B3B" w:rsidRPr="00386D95">
        <w:rPr>
          <w:rFonts w:ascii="Times New Roman" w:hAnsi="Times New Roman" w:cs="Times New Roman"/>
          <w:strike/>
          <w:sz w:val="28"/>
          <w:szCs w:val="28"/>
        </w:rPr>
        <w:t xml:space="preserve">местного бюджета </w:t>
      </w:r>
      <w:r w:rsidRPr="00386D95">
        <w:rPr>
          <w:rFonts w:ascii="Times New Roman" w:hAnsi="Times New Roman" w:cs="Times New Roman"/>
          <w:strike/>
          <w:sz w:val="28"/>
          <w:szCs w:val="28"/>
        </w:rPr>
        <w:t>подготавливают следующие материалы:</w:t>
      </w:r>
    </w:p>
    <w:p w:rsidR="0066396E" w:rsidRPr="00386D95" w:rsidRDefault="0066396E">
      <w:pPr>
        <w:pStyle w:val="ConsPlusNormal"/>
        <w:widowControl/>
        <w:ind w:firstLine="540"/>
        <w:jc w:val="both"/>
        <w:rPr>
          <w:rFonts w:ascii="Times New Roman" w:hAnsi="Times New Roman" w:cs="Times New Roman"/>
          <w:strike/>
          <w:sz w:val="28"/>
          <w:szCs w:val="28"/>
        </w:rPr>
      </w:pPr>
      <w:r w:rsidRPr="00386D95">
        <w:rPr>
          <w:rFonts w:ascii="Times New Roman" w:hAnsi="Times New Roman" w:cs="Times New Roman"/>
          <w:strike/>
          <w:sz w:val="28"/>
          <w:szCs w:val="28"/>
        </w:rPr>
        <w:t xml:space="preserve">1. Перечень подведомственных учреждений и предоставляемых ими услуг, в отношении которых в отчетном периоде зафиксировано отклонение от параметров </w:t>
      </w:r>
      <w:r w:rsidR="00180B3B"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ного задания. Перечень представляется в виде форм отчетности следующего образца:</w:t>
      </w:r>
    </w:p>
    <w:p w:rsidR="0066396E" w:rsidRPr="00386D95" w:rsidRDefault="0066396E">
      <w:pPr>
        <w:pStyle w:val="ConsPlusNormal"/>
        <w:widowControl/>
        <w:ind w:firstLine="540"/>
        <w:jc w:val="both"/>
        <w:rPr>
          <w:rFonts w:ascii="Times New Roman" w:hAnsi="Times New Roman" w:cs="Times New Roman"/>
          <w:strike/>
          <w:sz w:val="28"/>
          <w:szCs w:val="28"/>
        </w:rPr>
      </w:pPr>
    </w:p>
    <w:p w:rsidR="0066396E" w:rsidRPr="00386D95" w:rsidRDefault="0066396E">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 xml:space="preserve">Форма </w:t>
      </w:r>
      <w:r w:rsidR="00432A31" w:rsidRPr="00386D95">
        <w:rPr>
          <w:rFonts w:ascii="Times New Roman" w:hAnsi="Times New Roman" w:cs="Times New Roman"/>
          <w:strike/>
          <w:sz w:val="28"/>
          <w:szCs w:val="28"/>
        </w:rPr>
        <w:t>№</w:t>
      </w:r>
      <w:r w:rsidRPr="00386D95">
        <w:rPr>
          <w:rFonts w:ascii="Times New Roman" w:hAnsi="Times New Roman" w:cs="Times New Roman"/>
          <w:strike/>
          <w:sz w:val="28"/>
          <w:szCs w:val="28"/>
        </w:rPr>
        <w:t xml:space="preserve"> 5.1</w:t>
      </w:r>
    </w:p>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в отношении которых зафиксировано отклонение объема</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предоставленных услуг от параметров</w:t>
      </w:r>
      <w:r w:rsidR="00180B3B" w:rsidRPr="00386D95">
        <w:rPr>
          <w:rFonts w:ascii="Times New Roman" w:hAnsi="Times New Roman" w:cs="Times New Roman"/>
          <w:strike/>
          <w:sz w:val="28"/>
          <w:szCs w:val="28"/>
        </w:rPr>
        <w:t xml:space="preserve"> муниципаль</w:t>
      </w:r>
      <w:r w:rsidRPr="00386D95">
        <w:rPr>
          <w:rFonts w:ascii="Times New Roman" w:hAnsi="Times New Roman" w:cs="Times New Roman"/>
          <w:strike/>
          <w:sz w:val="28"/>
          <w:szCs w:val="28"/>
        </w:rPr>
        <w:t>ного задания</w:t>
      </w:r>
    </w:p>
    <w:p w:rsidR="0066396E" w:rsidRPr="00386D95" w:rsidRDefault="0066396E">
      <w:pPr>
        <w:pStyle w:val="ConsPlusNormal"/>
        <w:widowControl/>
        <w:ind w:firstLine="0"/>
        <w:jc w:val="center"/>
        <w:rPr>
          <w:rFonts w:ascii="Times New Roman" w:hAnsi="Times New Roman" w:cs="Times New Roman"/>
          <w:strike/>
          <w:sz w:val="28"/>
          <w:szCs w:val="28"/>
        </w:rPr>
      </w:pPr>
    </w:p>
    <w:tbl>
      <w:tblPr>
        <w:tblW w:w="0" w:type="auto"/>
        <w:tblInd w:w="70" w:type="dxa"/>
        <w:tblLayout w:type="fixed"/>
        <w:tblCellMar>
          <w:left w:w="70" w:type="dxa"/>
          <w:right w:w="70" w:type="dxa"/>
        </w:tblCellMar>
        <w:tblLook w:val="0000"/>
      </w:tblPr>
      <w:tblGrid>
        <w:gridCol w:w="709"/>
        <w:gridCol w:w="2801"/>
        <w:gridCol w:w="2019"/>
        <w:gridCol w:w="1417"/>
        <w:gridCol w:w="3119"/>
      </w:tblGrid>
      <w:tr w:rsidR="0066396E" w:rsidRPr="00386D95">
        <w:tblPrEx>
          <w:tblCellMar>
            <w:top w:w="0" w:type="dxa"/>
            <w:bottom w:w="0" w:type="dxa"/>
          </w:tblCellMar>
        </w:tblPrEx>
        <w:trPr>
          <w:cantSplit/>
          <w:trHeight w:val="240"/>
        </w:trPr>
        <w:tc>
          <w:tcPr>
            <w:tcW w:w="10065" w:type="dxa"/>
            <w:gridSpan w:val="5"/>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w:t>
            </w:r>
            <w:r w:rsidR="00432A31" w:rsidRPr="00386D95">
              <w:rPr>
                <w:rFonts w:ascii="Times New Roman" w:hAnsi="Times New Roman" w:cs="Times New Roman"/>
                <w:strike/>
                <w:sz w:val="28"/>
                <w:szCs w:val="28"/>
              </w:rPr>
              <w:t xml:space="preserve"> местного бюджета</w:t>
            </w:r>
            <w:r w:rsidRPr="00386D95">
              <w:rPr>
                <w:rFonts w:ascii="Times New Roman" w:hAnsi="Times New Roman" w:cs="Times New Roman"/>
                <w:strike/>
                <w:sz w:val="28"/>
                <w:szCs w:val="28"/>
              </w:rPr>
              <w:t>, отчетный период</w:t>
            </w:r>
          </w:p>
        </w:tc>
      </w:tr>
      <w:tr w:rsidR="0066396E" w:rsidRPr="00386D95">
        <w:tblPrEx>
          <w:tblCellMar>
            <w:top w:w="0" w:type="dxa"/>
            <w:bottom w:w="0" w:type="dxa"/>
          </w:tblCellMar>
        </w:tblPrEx>
        <w:trPr>
          <w:cantSplit/>
          <w:trHeight w:val="480"/>
        </w:trPr>
        <w:tc>
          <w:tcPr>
            <w:tcW w:w="709" w:type="dxa"/>
            <w:tcBorders>
              <w:top w:val="single" w:sz="6" w:space="0" w:color="auto"/>
              <w:left w:val="single" w:sz="6" w:space="0" w:color="auto"/>
              <w:bottom w:val="single" w:sz="6" w:space="0" w:color="auto"/>
              <w:right w:val="single" w:sz="6" w:space="0" w:color="auto"/>
            </w:tcBorders>
          </w:tcPr>
          <w:p w:rsidR="0066396E" w:rsidRPr="00386D95" w:rsidRDefault="00180B3B"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2801"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учреждения (в порядке убывания показателя)</w:t>
            </w:r>
          </w:p>
        </w:tc>
        <w:tc>
          <w:tcPr>
            <w:tcW w:w="2019"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услуги</w:t>
            </w:r>
          </w:p>
        </w:tc>
        <w:tc>
          <w:tcPr>
            <w:tcW w:w="1417"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Единица измерения</w:t>
            </w:r>
            <w:r w:rsidRPr="00386D95">
              <w:rPr>
                <w:rFonts w:ascii="Times New Roman" w:hAnsi="Times New Roman" w:cs="Times New Roman"/>
                <w:strike/>
                <w:sz w:val="28"/>
                <w:szCs w:val="28"/>
              </w:rPr>
              <w:br/>
              <w:t>услуги</w:t>
            </w:r>
          </w:p>
        </w:tc>
        <w:tc>
          <w:tcPr>
            <w:tcW w:w="3119"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 xml:space="preserve">Отклонение (в процентах от </w:t>
            </w:r>
            <w:r w:rsidR="00180B3B"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ного задания</w:t>
            </w:r>
            <w:r w:rsidR="00180B3B" w:rsidRPr="00386D95">
              <w:rPr>
                <w:rFonts w:ascii="Times New Roman" w:hAnsi="Times New Roman" w:cs="Times New Roman"/>
                <w:strike/>
                <w:sz w:val="28"/>
                <w:szCs w:val="28"/>
              </w:rPr>
              <w:t>)</w:t>
            </w:r>
          </w:p>
        </w:tc>
      </w:tr>
      <w:tr w:rsidR="0066396E" w:rsidRPr="00386D9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801"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19"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1417"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119"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709"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801"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19"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1417"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119"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540"/>
        <w:jc w:val="both"/>
        <w:rPr>
          <w:rFonts w:ascii="Times New Roman" w:hAnsi="Times New Roman" w:cs="Times New Roman"/>
          <w:strike/>
          <w:sz w:val="28"/>
          <w:szCs w:val="28"/>
        </w:rPr>
      </w:pPr>
    </w:p>
    <w:p w:rsidR="0066396E" w:rsidRPr="00386D95" w:rsidRDefault="0066396E">
      <w:pPr>
        <w:pStyle w:val="ConsPlusNormal"/>
        <w:widowControl/>
        <w:ind w:firstLine="540"/>
        <w:jc w:val="both"/>
        <w:rPr>
          <w:rFonts w:ascii="Times New Roman" w:hAnsi="Times New Roman" w:cs="Times New Roman"/>
          <w:strike/>
          <w:sz w:val="28"/>
          <w:szCs w:val="28"/>
        </w:rPr>
      </w:pPr>
    </w:p>
    <w:p w:rsidR="0066396E" w:rsidRPr="00386D95" w:rsidRDefault="0066396E">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lastRenderedPageBreak/>
        <w:t xml:space="preserve">Форма </w:t>
      </w:r>
      <w:r w:rsidR="00432A31" w:rsidRPr="00386D95">
        <w:rPr>
          <w:rFonts w:ascii="Times New Roman" w:hAnsi="Times New Roman" w:cs="Times New Roman"/>
          <w:strike/>
          <w:sz w:val="28"/>
          <w:szCs w:val="28"/>
        </w:rPr>
        <w:t>№</w:t>
      </w:r>
      <w:r w:rsidRPr="00386D95">
        <w:rPr>
          <w:rFonts w:ascii="Times New Roman" w:hAnsi="Times New Roman" w:cs="Times New Roman"/>
          <w:strike/>
          <w:sz w:val="28"/>
          <w:szCs w:val="28"/>
        </w:rPr>
        <w:t xml:space="preserve"> 5.2</w:t>
      </w:r>
    </w:p>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в отношении которых зафиксировано отклонение состава</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обслуженных учреждением потребителей от параметров</w:t>
      </w:r>
    </w:p>
    <w:p w:rsidR="0066396E" w:rsidRPr="00386D95" w:rsidRDefault="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ного задания</w:t>
      </w:r>
    </w:p>
    <w:p w:rsidR="0066396E" w:rsidRPr="00386D95" w:rsidRDefault="0066396E">
      <w:pPr>
        <w:pStyle w:val="ConsPlusNormal"/>
        <w:widowControl/>
        <w:ind w:firstLine="0"/>
        <w:jc w:val="center"/>
        <w:rPr>
          <w:rFonts w:ascii="Times New Roman" w:hAnsi="Times New Roman" w:cs="Times New Roman"/>
          <w:strike/>
          <w:sz w:val="28"/>
          <w:szCs w:val="28"/>
        </w:rPr>
      </w:pPr>
    </w:p>
    <w:tbl>
      <w:tblPr>
        <w:tblW w:w="10206" w:type="dxa"/>
        <w:tblInd w:w="70" w:type="dxa"/>
        <w:tblLayout w:type="fixed"/>
        <w:tblCellMar>
          <w:left w:w="70" w:type="dxa"/>
          <w:right w:w="70" w:type="dxa"/>
        </w:tblCellMar>
        <w:tblLook w:val="0000"/>
      </w:tblPr>
      <w:tblGrid>
        <w:gridCol w:w="540"/>
        <w:gridCol w:w="1890"/>
        <w:gridCol w:w="1965"/>
        <w:gridCol w:w="2693"/>
        <w:gridCol w:w="3118"/>
      </w:tblGrid>
      <w:tr w:rsidR="0066396E" w:rsidRPr="00386D95">
        <w:tblPrEx>
          <w:tblCellMar>
            <w:top w:w="0" w:type="dxa"/>
            <w:bottom w:w="0" w:type="dxa"/>
          </w:tblCellMar>
        </w:tblPrEx>
        <w:trPr>
          <w:cantSplit/>
          <w:trHeight w:val="360"/>
        </w:trPr>
        <w:tc>
          <w:tcPr>
            <w:tcW w:w="10206" w:type="dxa"/>
            <w:gridSpan w:val="5"/>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96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180B3B"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1890"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 xml:space="preserve">учреждения </w:t>
            </w:r>
            <w:r w:rsidR="00180B3B" w:rsidRPr="00386D95">
              <w:rPr>
                <w:rFonts w:ascii="Times New Roman" w:hAnsi="Times New Roman" w:cs="Times New Roman"/>
                <w:strike/>
                <w:sz w:val="28"/>
                <w:szCs w:val="28"/>
              </w:rPr>
              <w:t xml:space="preserve">в порядке </w:t>
            </w:r>
            <w:r w:rsidRPr="00386D95">
              <w:rPr>
                <w:rFonts w:ascii="Times New Roman" w:hAnsi="Times New Roman" w:cs="Times New Roman"/>
                <w:strike/>
                <w:sz w:val="28"/>
                <w:szCs w:val="28"/>
              </w:rPr>
              <w:t>убывания показателя)</w:t>
            </w:r>
          </w:p>
        </w:tc>
        <w:tc>
          <w:tcPr>
            <w:tcW w:w="1965"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услуги</w:t>
            </w:r>
          </w:p>
        </w:tc>
        <w:tc>
          <w:tcPr>
            <w:tcW w:w="2693"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Категория потребителей, которым была</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предоставлена услуга в нарушение тре</w:t>
            </w:r>
            <w:r w:rsidR="00180B3B" w:rsidRPr="00386D95">
              <w:rPr>
                <w:rFonts w:ascii="Times New Roman" w:hAnsi="Times New Roman" w:cs="Times New Roman"/>
                <w:strike/>
                <w:sz w:val="28"/>
                <w:szCs w:val="28"/>
              </w:rPr>
              <w:t>бований муниципаль</w:t>
            </w:r>
            <w:r w:rsidRPr="00386D95">
              <w:rPr>
                <w:rFonts w:ascii="Times New Roman" w:hAnsi="Times New Roman" w:cs="Times New Roman"/>
                <w:strike/>
                <w:sz w:val="28"/>
                <w:szCs w:val="28"/>
              </w:rPr>
              <w:t>ного задания</w:t>
            </w:r>
          </w:p>
        </w:tc>
        <w:tc>
          <w:tcPr>
            <w:tcW w:w="3118"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Количество потребителей,</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 xml:space="preserve">которым была предоставлена услуга в нарушение требований </w:t>
            </w:r>
            <w:r w:rsidR="00180B3B"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ного задания (в процентах от общей численности</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потребителей услуги)</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189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1965"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693"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118"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189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1965"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693"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118"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432A31">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Форма №</w:t>
      </w:r>
      <w:r w:rsidR="0066396E" w:rsidRPr="00386D95">
        <w:rPr>
          <w:rFonts w:ascii="Times New Roman" w:hAnsi="Times New Roman" w:cs="Times New Roman"/>
          <w:strike/>
          <w:sz w:val="28"/>
          <w:szCs w:val="28"/>
        </w:rPr>
        <w:t xml:space="preserve"> 5.3</w:t>
      </w:r>
    </w:p>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в отношении которых зафиксировано отклонение от требований</w:t>
      </w:r>
    </w:p>
    <w:p w:rsidR="0066396E" w:rsidRPr="00386D95" w:rsidRDefault="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ного задания к квалификации (опыту работы)</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специалиста, оказывающего услугу</w:t>
      </w:r>
    </w:p>
    <w:p w:rsidR="0066396E" w:rsidRPr="00386D95" w:rsidRDefault="0066396E">
      <w:pPr>
        <w:pStyle w:val="ConsPlusNormal"/>
        <w:widowControl/>
        <w:ind w:firstLine="0"/>
        <w:jc w:val="center"/>
        <w:rPr>
          <w:rFonts w:ascii="Times New Roman" w:hAnsi="Times New Roman" w:cs="Times New Roman"/>
          <w:strike/>
          <w:sz w:val="28"/>
          <w:szCs w:val="28"/>
        </w:rPr>
      </w:pPr>
    </w:p>
    <w:tbl>
      <w:tblPr>
        <w:tblW w:w="10206" w:type="dxa"/>
        <w:tblInd w:w="70" w:type="dxa"/>
        <w:tblLayout w:type="fixed"/>
        <w:tblCellMar>
          <w:left w:w="70" w:type="dxa"/>
          <w:right w:w="70" w:type="dxa"/>
        </w:tblCellMar>
        <w:tblLook w:val="0000"/>
      </w:tblPr>
      <w:tblGrid>
        <w:gridCol w:w="540"/>
        <w:gridCol w:w="3240"/>
        <w:gridCol w:w="2032"/>
        <w:gridCol w:w="4394"/>
      </w:tblGrid>
      <w:tr w:rsidR="0066396E" w:rsidRPr="00386D95">
        <w:tblPrEx>
          <w:tblCellMar>
            <w:top w:w="0" w:type="dxa"/>
            <w:bottom w:w="0" w:type="dxa"/>
          </w:tblCellMar>
        </w:tblPrEx>
        <w:trPr>
          <w:cantSplit/>
          <w:trHeight w:val="240"/>
        </w:trPr>
        <w:tc>
          <w:tcPr>
            <w:tcW w:w="10206" w:type="dxa"/>
            <w:gridSpan w:val="4"/>
            <w:tcBorders>
              <w:top w:val="single" w:sz="6" w:space="0" w:color="auto"/>
              <w:left w:val="single" w:sz="6" w:space="0" w:color="auto"/>
              <w:bottom w:val="single" w:sz="6" w:space="0" w:color="auto"/>
              <w:right w:val="single" w:sz="6" w:space="0" w:color="auto"/>
            </w:tcBorders>
          </w:tcPr>
          <w:p w:rsidR="0066396E" w:rsidRPr="00386D95" w:rsidRDefault="00432A31"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180B3B"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учреждения</w:t>
            </w:r>
            <w:r w:rsidR="00180B3B" w:rsidRPr="00386D95">
              <w:rPr>
                <w:rFonts w:ascii="Times New Roman" w:hAnsi="Times New Roman" w:cs="Times New Roman"/>
                <w:strike/>
                <w:sz w:val="28"/>
                <w:szCs w:val="28"/>
              </w:rPr>
              <w:t xml:space="preserve"> (в порядке убывания показателя)</w:t>
            </w: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180B3B" w:rsidRPr="00386D95">
              <w:rPr>
                <w:rFonts w:ascii="Times New Roman" w:hAnsi="Times New Roman" w:cs="Times New Roman"/>
                <w:strike/>
                <w:sz w:val="28"/>
                <w:szCs w:val="28"/>
              </w:rPr>
              <w:t xml:space="preserve"> услуги</w:t>
            </w: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rsidP="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Численность специалистов, не удовлетворяющих требованиям (в процентах к общей численности специалистов)</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540"/>
        <w:jc w:val="both"/>
        <w:rPr>
          <w:rFonts w:ascii="Times New Roman" w:hAnsi="Times New Roman" w:cs="Times New Roman"/>
          <w:strike/>
          <w:sz w:val="28"/>
          <w:szCs w:val="28"/>
        </w:rPr>
      </w:pPr>
    </w:p>
    <w:p w:rsidR="0066396E" w:rsidRPr="00386D95" w:rsidRDefault="00432A31">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Форма №</w:t>
      </w:r>
      <w:r w:rsidR="0066396E" w:rsidRPr="00386D95">
        <w:rPr>
          <w:rFonts w:ascii="Times New Roman" w:hAnsi="Times New Roman" w:cs="Times New Roman"/>
          <w:strike/>
          <w:sz w:val="28"/>
          <w:szCs w:val="28"/>
        </w:rPr>
        <w:t xml:space="preserve"> 5.4</w:t>
      </w:r>
    </w:p>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в отношении которых зафиксировано отклонение от требований</w:t>
      </w:r>
    </w:p>
    <w:p w:rsidR="0066396E" w:rsidRPr="00386D95" w:rsidRDefault="00180B3B">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ного задания к используемым в процессе</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lastRenderedPageBreak/>
        <w:t>оказания услуги материальным ресурсам</w:t>
      </w:r>
    </w:p>
    <w:p w:rsidR="00180B3B" w:rsidRPr="00386D95" w:rsidRDefault="00180B3B">
      <w:pPr>
        <w:pStyle w:val="ConsPlusNormal"/>
        <w:widowControl/>
        <w:ind w:firstLine="0"/>
        <w:jc w:val="center"/>
        <w:rPr>
          <w:rFonts w:ascii="Times New Roman" w:hAnsi="Times New Roman" w:cs="Times New Roman"/>
          <w:strike/>
          <w:sz w:val="28"/>
          <w:szCs w:val="28"/>
        </w:rPr>
      </w:pPr>
    </w:p>
    <w:tbl>
      <w:tblPr>
        <w:tblW w:w="10206" w:type="dxa"/>
        <w:tblInd w:w="70" w:type="dxa"/>
        <w:tblLayout w:type="fixed"/>
        <w:tblCellMar>
          <w:left w:w="70" w:type="dxa"/>
          <w:right w:w="70" w:type="dxa"/>
        </w:tblCellMar>
        <w:tblLook w:val="0000"/>
      </w:tblPr>
      <w:tblGrid>
        <w:gridCol w:w="540"/>
        <w:gridCol w:w="3240"/>
        <w:gridCol w:w="2032"/>
        <w:gridCol w:w="4394"/>
      </w:tblGrid>
      <w:tr w:rsidR="0066396E" w:rsidRPr="00386D95">
        <w:tblPrEx>
          <w:tblCellMar>
            <w:top w:w="0" w:type="dxa"/>
            <w:bottom w:w="0" w:type="dxa"/>
          </w:tblCellMar>
        </w:tblPrEx>
        <w:trPr>
          <w:cantSplit/>
          <w:trHeight w:val="240"/>
        </w:trPr>
        <w:tc>
          <w:tcPr>
            <w:tcW w:w="10206" w:type="dxa"/>
            <w:gridSpan w:val="4"/>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180B3B"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учреждения</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(в п</w:t>
            </w:r>
            <w:r w:rsidR="00180B3B" w:rsidRPr="00386D95">
              <w:rPr>
                <w:rFonts w:ascii="Times New Roman" w:hAnsi="Times New Roman" w:cs="Times New Roman"/>
                <w:strike/>
                <w:sz w:val="28"/>
                <w:szCs w:val="28"/>
              </w:rPr>
              <w:t xml:space="preserve">орядке убывания </w:t>
            </w:r>
            <w:r w:rsidRPr="00386D95">
              <w:rPr>
                <w:rFonts w:ascii="Times New Roman" w:hAnsi="Times New Roman" w:cs="Times New Roman"/>
                <w:strike/>
                <w:sz w:val="28"/>
                <w:szCs w:val="28"/>
              </w:rPr>
              <w:t>показателя)</w:t>
            </w: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180B3B"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услуги</w:t>
            </w: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вида материального</w:t>
            </w:r>
            <w:r w:rsidR="00180B3B" w:rsidRPr="00386D95">
              <w:rPr>
                <w:rFonts w:ascii="Times New Roman" w:hAnsi="Times New Roman" w:cs="Times New Roman"/>
                <w:strike/>
                <w:sz w:val="28"/>
                <w:szCs w:val="28"/>
              </w:rPr>
              <w:t xml:space="preserve"> ресурса, не удовлетворяющего требованиям</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 xml:space="preserve">Форма </w:t>
      </w:r>
      <w:r w:rsidR="00432A31" w:rsidRPr="00386D95">
        <w:rPr>
          <w:rFonts w:ascii="Times New Roman" w:hAnsi="Times New Roman" w:cs="Times New Roman"/>
          <w:strike/>
          <w:sz w:val="28"/>
          <w:szCs w:val="28"/>
        </w:rPr>
        <w:t>№</w:t>
      </w:r>
      <w:r w:rsidRPr="00386D95">
        <w:rPr>
          <w:rFonts w:ascii="Times New Roman" w:hAnsi="Times New Roman" w:cs="Times New Roman"/>
          <w:strike/>
          <w:sz w:val="28"/>
          <w:szCs w:val="28"/>
        </w:rPr>
        <w:t xml:space="preserve"> 5.5</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в отношении которых зафиксировано отклонение от требований</w:t>
      </w:r>
    </w:p>
    <w:p w:rsidR="0066396E" w:rsidRPr="00386D95" w:rsidRDefault="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ного задания к процедурам, порядку</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(регламенту) оказания услуги</w:t>
      </w:r>
    </w:p>
    <w:p w:rsidR="0066396E" w:rsidRPr="00386D95" w:rsidRDefault="0066396E">
      <w:pPr>
        <w:pStyle w:val="ConsPlusNormal"/>
        <w:widowControl/>
        <w:ind w:firstLine="0"/>
        <w:jc w:val="center"/>
        <w:rPr>
          <w:rFonts w:ascii="Times New Roman" w:hAnsi="Times New Roman" w:cs="Times New Roman"/>
          <w:strike/>
          <w:sz w:val="28"/>
          <w:szCs w:val="28"/>
        </w:rPr>
      </w:pPr>
    </w:p>
    <w:tbl>
      <w:tblPr>
        <w:tblW w:w="10206" w:type="dxa"/>
        <w:tblInd w:w="70" w:type="dxa"/>
        <w:tblLayout w:type="fixed"/>
        <w:tblCellMar>
          <w:left w:w="70" w:type="dxa"/>
          <w:right w:w="70" w:type="dxa"/>
        </w:tblCellMar>
        <w:tblLook w:val="0000"/>
      </w:tblPr>
      <w:tblGrid>
        <w:gridCol w:w="540"/>
        <w:gridCol w:w="3240"/>
        <w:gridCol w:w="2032"/>
        <w:gridCol w:w="4394"/>
      </w:tblGrid>
      <w:tr w:rsidR="0066396E" w:rsidRPr="00386D95">
        <w:tblPrEx>
          <w:tblCellMar>
            <w:top w:w="0" w:type="dxa"/>
            <w:bottom w:w="0" w:type="dxa"/>
          </w:tblCellMar>
        </w:tblPrEx>
        <w:trPr>
          <w:cantSplit/>
          <w:trHeight w:val="240"/>
        </w:trPr>
        <w:tc>
          <w:tcPr>
            <w:tcW w:w="10206" w:type="dxa"/>
            <w:gridSpan w:val="4"/>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учреждения</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(в порядке убывания показателя)</w:t>
            </w: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услуги</w:t>
            </w: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Вид нарушения процедуры, порядка (регламента) оказания услуги</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 xml:space="preserve">Форма </w:t>
      </w:r>
      <w:r w:rsidR="00432A31" w:rsidRPr="00386D95">
        <w:rPr>
          <w:rFonts w:ascii="Times New Roman" w:hAnsi="Times New Roman" w:cs="Times New Roman"/>
          <w:strike/>
          <w:sz w:val="28"/>
          <w:szCs w:val="28"/>
        </w:rPr>
        <w:t>№</w:t>
      </w:r>
      <w:r w:rsidRPr="00386D95">
        <w:rPr>
          <w:rFonts w:ascii="Times New Roman" w:hAnsi="Times New Roman" w:cs="Times New Roman"/>
          <w:strike/>
          <w:sz w:val="28"/>
          <w:szCs w:val="28"/>
        </w:rPr>
        <w:t xml:space="preserve"> 5.6</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в отношении которых зафиксировано отклонение от требований</w:t>
      </w:r>
    </w:p>
    <w:p w:rsidR="0066396E" w:rsidRPr="00386D95" w:rsidRDefault="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муниципаль</w:t>
      </w:r>
      <w:r w:rsidR="0066396E" w:rsidRPr="00386D95">
        <w:rPr>
          <w:rFonts w:ascii="Times New Roman" w:hAnsi="Times New Roman" w:cs="Times New Roman"/>
          <w:strike/>
          <w:sz w:val="28"/>
          <w:szCs w:val="28"/>
        </w:rPr>
        <w:t>ного задания к оборудованию и инструментам,</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необходимым для оказания услуги</w:t>
      </w:r>
    </w:p>
    <w:p w:rsidR="0066396E" w:rsidRPr="00386D95" w:rsidRDefault="0066396E">
      <w:pPr>
        <w:pStyle w:val="ConsPlusNormal"/>
        <w:widowControl/>
        <w:ind w:firstLine="0"/>
        <w:jc w:val="center"/>
        <w:rPr>
          <w:rFonts w:ascii="Times New Roman" w:hAnsi="Times New Roman" w:cs="Times New Roman"/>
          <w:strike/>
          <w:sz w:val="28"/>
          <w:szCs w:val="28"/>
        </w:rPr>
      </w:pPr>
    </w:p>
    <w:tbl>
      <w:tblPr>
        <w:tblW w:w="10206" w:type="dxa"/>
        <w:tblInd w:w="70" w:type="dxa"/>
        <w:tblLayout w:type="fixed"/>
        <w:tblCellMar>
          <w:left w:w="70" w:type="dxa"/>
          <w:right w:w="70" w:type="dxa"/>
        </w:tblCellMar>
        <w:tblLook w:val="0000"/>
      </w:tblPr>
      <w:tblGrid>
        <w:gridCol w:w="540"/>
        <w:gridCol w:w="3240"/>
        <w:gridCol w:w="2032"/>
        <w:gridCol w:w="4394"/>
      </w:tblGrid>
      <w:tr w:rsidR="0066396E" w:rsidRPr="00386D95">
        <w:tblPrEx>
          <w:tblCellMar>
            <w:top w:w="0" w:type="dxa"/>
            <w:bottom w:w="0" w:type="dxa"/>
          </w:tblCellMar>
        </w:tblPrEx>
        <w:trPr>
          <w:cantSplit/>
          <w:trHeight w:val="240"/>
        </w:trPr>
        <w:tc>
          <w:tcPr>
            <w:tcW w:w="10206" w:type="dxa"/>
            <w:gridSpan w:val="4"/>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учреждения</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(в порядке убывания показателя)</w:t>
            </w: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услуги</w:t>
            </w: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 xml:space="preserve">Вид оборудования, </w:t>
            </w:r>
            <w:r w:rsidR="00432A31" w:rsidRPr="00386D95">
              <w:rPr>
                <w:rFonts w:ascii="Times New Roman" w:hAnsi="Times New Roman" w:cs="Times New Roman"/>
                <w:strike/>
                <w:sz w:val="28"/>
                <w:szCs w:val="28"/>
              </w:rPr>
              <w:t>н</w:t>
            </w:r>
            <w:r w:rsidRPr="00386D95">
              <w:rPr>
                <w:rFonts w:ascii="Times New Roman" w:hAnsi="Times New Roman" w:cs="Times New Roman"/>
                <w:strike/>
                <w:sz w:val="28"/>
                <w:szCs w:val="28"/>
              </w:rPr>
              <w:t xml:space="preserve">е отвечающего требованиям </w:t>
            </w:r>
            <w:r w:rsidR="00432A31" w:rsidRPr="00386D95">
              <w:rPr>
                <w:rFonts w:ascii="Times New Roman" w:hAnsi="Times New Roman" w:cs="Times New Roman"/>
                <w:strike/>
                <w:sz w:val="28"/>
                <w:szCs w:val="28"/>
              </w:rPr>
              <w:t>муниципального задания</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 xml:space="preserve">Форма </w:t>
      </w:r>
      <w:r w:rsidR="00432A31" w:rsidRPr="00386D95">
        <w:rPr>
          <w:rFonts w:ascii="Times New Roman" w:hAnsi="Times New Roman" w:cs="Times New Roman"/>
          <w:strike/>
          <w:sz w:val="28"/>
          <w:szCs w:val="28"/>
        </w:rPr>
        <w:t>№</w:t>
      </w:r>
      <w:r w:rsidRPr="00386D95">
        <w:rPr>
          <w:rFonts w:ascii="Times New Roman" w:hAnsi="Times New Roman" w:cs="Times New Roman"/>
          <w:strike/>
          <w:sz w:val="28"/>
          <w:szCs w:val="28"/>
        </w:rPr>
        <w:t xml:space="preserve"> 5.7</w:t>
      </w:r>
    </w:p>
    <w:p w:rsidR="0066396E" w:rsidRPr="00386D95" w:rsidRDefault="0066396E">
      <w:pPr>
        <w:pStyle w:val="ConsPlusNormal"/>
        <w:widowControl/>
        <w:ind w:firstLine="0"/>
        <w:jc w:val="right"/>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в отношении которых зафиксировано отклонение</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 xml:space="preserve">от требований </w:t>
      </w:r>
      <w:r w:rsidR="00432A31"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ного задания к зданиям</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и сооружениям, необходимым для оказания услуг,</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и их содержанию</w:t>
      </w:r>
    </w:p>
    <w:tbl>
      <w:tblPr>
        <w:tblW w:w="10206" w:type="dxa"/>
        <w:tblInd w:w="70" w:type="dxa"/>
        <w:tblLayout w:type="fixed"/>
        <w:tblCellMar>
          <w:left w:w="70" w:type="dxa"/>
          <w:right w:w="70" w:type="dxa"/>
        </w:tblCellMar>
        <w:tblLook w:val="0000"/>
      </w:tblPr>
      <w:tblGrid>
        <w:gridCol w:w="540"/>
        <w:gridCol w:w="4280"/>
        <w:gridCol w:w="5386"/>
      </w:tblGrid>
      <w:tr w:rsidR="0066396E" w:rsidRPr="00386D95">
        <w:tblPrEx>
          <w:tblCellMar>
            <w:top w:w="0" w:type="dxa"/>
            <w:bottom w:w="0" w:type="dxa"/>
          </w:tblCellMar>
        </w:tblPrEx>
        <w:trPr>
          <w:cantSplit/>
          <w:trHeight w:val="240"/>
        </w:trPr>
        <w:tc>
          <w:tcPr>
            <w:tcW w:w="10206" w:type="dxa"/>
            <w:gridSpan w:val="3"/>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lastRenderedPageBreak/>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4280"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 xml:space="preserve">Наименование учреждения </w:t>
            </w:r>
            <w:r w:rsidR="00432A31" w:rsidRPr="00386D95">
              <w:rPr>
                <w:rFonts w:ascii="Times New Roman" w:hAnsi="Times New Roman" w:cs="Times New Roman"/>
                <w:strike/>
                <w:sz w:val="28"/>
                <w:szCs w:val="28"/>
              </w:rPr>
              <w:t>(в порядке убывания показателя)</w:t>
            </w:r>
          </w:p>
        </w:tc>
        <w:tc>
          <w:tcPr>
            <w:tcW w:w="5386"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Характер нарушения требований к зданиям и сооружениям, необходимым для оказания услуг, и их содержанию</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28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5386"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28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5386"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540"/>
        <w:jc w:val="both"/>
        <w:rPr>
          <w:rFonts w:ascii="Times New Roman" w:hAnsi="Times New Roman" w:cs="Times New Roman"/>
          <w:strike/>
          <w:sz w:val="28"/>
          <w:szCs w:val="28"/>
        </w:rPr>
      </w:pPr>
    </w:p>
    <w:p w:rsidR="0066396E" w:rsidRPr="00386D95" w:rsidRDefault="0066396E">
      <w:pPr>
        <w:pStyle w:val="ConsPlusNormal"/>
        <w:widowControl/>
        <w:ind w:firstLine="540"/>
        <w:jc w:val="both"/>
        <w:rPr>
          <w:rFonts w:ascii="Times New Roman" w:hAnsi="Times New Roman" w:cs="Times New Roman"/>
          <w:strike/>
          <w:sz w:val="28"/>
          <w:szCs w:val="28"/>
        </w:rPr>
      </w:pPr>
      <w:r w:rsidRPr="00386D95">
        <w:rPr>
          <w:rFonts w:ascii="Times New Roman" w:hAnsi="Times New Roman" w:cs="Times New Roman"/>
          <w:strike/>
          <w:sz w:val="28"/>
          <w:szCs w:val="28"/>
        </w:rPr>
        <w:t xml:space="preserve">2. Сводный отчет о результатах оценки соответствия требований к качеству фактически предоставляемых подведомственными учреждениями </w:t>
      </w:r>
      <w:r w:rsidR="00432A31"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ных услуг юридическим и физическим лицам.</w:t>
      </w:r>
    </w:p>
    <w:p w:rsidR="0066396E" w:rsidRPr="00386D95" w:rsidRDefault="0066396E">
      <w:pPr>
        <w:pStyle w:val="ConsPlusNormal"/>
        <w:widowControl/>
        <w:ind w:firstLine="540"/>
        <w:jc w:val="both"/>
        <w:rPr>
          <w:rFonts w:ascii="Times New Roman" w:hAnsi="Times New Roman" w:cs="Times New Roman"/>
          <w:strike/>
          <w:sz w:val="28"/>
          <w:szCs w:val="28"/>
        </w:rPr>
      </w:pPr>
      <w:r w:rsidRPr="00386D95">
        <w:rPr>
          <w:rFonts w:ascii="Times New Roman" w:hAnsi="Times New Roman" w:cs="Times New Roman"/>
          <w:strike/>
          <w:sz w:val="28"/>
          <w:szCs w:val="28"/>
        </w:rPr>
        <w:t xml:space="preserve">3. Перечень подведомственных учреждений и предоставляемых ими услуг, в отношении которых в отчетном периоде зафиксировано отклонение фактической стоимости предоставления единицы </w:t>
      </w:r>
      <w:r w:rsidR="00432A31"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ной услуги от расчетно-нормативной:</w:t>
      </w:r>
    </w:p>
    <w:p w:rsidR="0066396E" w:rsidRPr="00386D95" w:rsidRDefault="0066396E">
      <w:pPr>
        <w:pStyle w:val="ConsPlusNormal"/>
        <w:widowControl/>
        <w:ind w:firstLine="0"/>
        <w:jc w:val="right"/>
        <w:outlineLvl w:val="2"/>
        <w:rPr>
          <w:rFonts w:ascii="Times New Roman" w:hAnsi="Times New Roman" w:cs="Times New Roman"/>
          <w:strike/>
          <w:sz w:val="28"/>
          <w:szCs w:val="28"/>
        </w:rPr>
      </w:pPr>
      <w:r w:rsidRPr="00386D95">
        <w:rPr>
          <w:rFonts w:ascii="Times New Roman" w:hAnsi="Times New Roman" w:cs="Times New Roman"/>
          <w:strike/>
          <w:sz w:val="28"/>
          <w:szCs w:val="28"/>
        </w:rPr>
        <w:t xml:space="preserve">Форма </w:t>
      </w:r>
      <w:r w:rsidR="00432A31" w:rsidRPr="00386D95">
        <w:rPr>
          <w:rFonts w:ascii="Times New Roman" w:hAnsi="Times New Roman" w:cs="Times New Roman"/>
          <w:strike/>
          <w:sz w:val="28"/>
          <w:szCs w:val="28"/>
        </w:rPr>
        <w:t>№</w:t>
      </w:r>
      <w:r w:rsidRPr="00386D95">
        <w:rPr>
          <w:rFonts w:ascii="Times New Roman" w:hAnsi="Times New Roman" w:cs="Times New Roman"/>
          <w:strike/>
          <w:sz w:val="28"/>
          <w:szCs w:val="28"/>
        </w:rPr>
        <w:t xml:space="preserve"> 6</w:t>
      </w:r>
    </w:p>
    <w:p w:rsidR="001F044E" w:rsidRPr="00386D95" w:rsidRDefault="001F044E">
      <w:pPr>
        <w:pStyle w:val="ConsPlusNormal"/>
        <w:widowControl/>
        <w:ind w:firstLine="0"/>
        <w:jc w:val="right"/>
        <w:outlineLvl w:val="2"/>
        <w:rPr>
          <w:rFonts w:ascii="Times New Roman" w:hAnsi="Times New Roman" w:cs="Times New Roman"/>
          <w:strike/>
          <w:sz w:val="28"/>
          <w:szCs w:val="28"/>
        </w:rPr>
      </w:pP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Учреждения и предоставляемые ими услуги,</w:t>
      </w:r>
    </w:p>
    <w:p w:rsidR="0066396E" w:rsidRPr="00386D95" w:rsidRDefault="0066396E">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фактическая стоимость которых отклоняется от нормативной</w:t>
      </w:r>
    </w:p>
    <w:tbl>
      <w:tblPr>
        <w:tblW w:w="10206" w:type="dxa"/>
        <w:tblInd w:w="70" w:type="dxa"/>
        <w:tblLayout w:type="fixed"/>
        <w:tblCellMar>
          <w:left w:w="70" w:type="dxa"/>
          <w:right w:w="70" w:type="dxa"/>
        </w:tblCellMar>
        <w:tblLook w:val="0000"/>
      </w:tblPr>
      <w:tblGrid>
        <w:gridCol w:w="540"/>
        <w:gridCol w:w="3240"/>
        <w:gridCol w:w="2032"/>
        <w:gridCol w:w="4394"/>
      </w:tblGrid>
      <w:tr w:rsidR="0066396E" w:rsidRPr="00386D95">
        <w:tblPrEx>
          <w:tblCellMar>
            <w:top w:w="0" w:type="dxa"/>
            <w:bottom w:w="0" w:type="dxa"/>
          </w:tblCellMar>
        </w:tblPrEx>
        <w:trPr>
          <w:cantSplit/>
          <w:trHeight w:val="240"/>
        </w:trPr>
        <w:tc>
          <w:tcPr>
            <w:tcW w:w="10206" w:type="dxa"/>
            <w:gridSpan w:val="4"/>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главного распорядителя средств местного бюджета, отчетный период</w:t>
            </w:r>
          </w:p>
        </w:tc>
      </w:tr>
      <w:tr w:rsidR="0066396E" w:rsidRPr="00386D95">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432A31"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w:t>
            </w:r>
            <w:r w:rsidR="0066396E" w:rsidRPr="00386D95">
              <w:rPr>
                <w:rFonts w:ascii="Times New Roman" w:hAnsi="Times New Roman" w:cs="Times New Roman"/>
                <w:strike/>
                <w:sz w:val="28"/>
                <w:szCs w:val="28"/>
              </w:rPr>
              <w:t xml:space="preserve"> п/п</w:t>
            </w: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 учреждения</w:t>
            </w:r>
            <w:r w:rsidR="00432A31" w:rsidRPr="00386D95">
              <w:rPr>
                <w:rFonts w:ascii="Times New Roman" w:hAnsi="Times New Roman" w:cs="Times New Roman"/>
                <w:strike/>
                <w:sz w:val="28"/>
                <w:szCs w:val="28"/>
              </w:rPr>
              <w:t xml:space="preserve"> (в порядке убывания </w:t>
            </w:r>
            <w:r w:rsidRPr="00386D95">
              <w:rPr>
                <w:rFonts w:ascii="Times New Roman" w:hAnsi="Times New Roman" w:cs="Times New Roman"/>
                <w:strike/>
                <w:sz w:val="28"/>
                <w:szCs w:val="28"/>
              </w:rPr>
              <w:t>показателя)</w:t>
            </w: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Наименование</w:t>
            </w:r>
            <w:r w:rsidR="00432A31" w:rsidRPr="00386D95">
              <w:rPr>
                <w:rFonts w:ascii="Times New Roman" w:hAnsi="Times New Roman" w:cs="Times New Roman"/>
                <w:strike/>
                <w:sz w:val="28"/>
                <w:szCs w:val="28"/>
              </w:rPr>
              <w:t xml:space="preserve"> </w:t>
            </w:r>
            <w:r w:rsidRPr="00386D95">
              <w:rPr>
                <w:rFonts w:ascii="Times New Roman" w:hAnsi="Times New Roman" w:cs="Times New Roman"/>
                <w:strike/>
                <w:sz w:val="28"/>
                <w:szCs w:val="28"/>
              </w:rPr>
              <w:t>услуги</w:t>
            </w: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rsidP="00432A31">
            <w:pPr>
              <w:pStyle w:val="ConsPlusNormal"/>
              <w:widowControl/>
              <w:ind w:firstLine="0"/>
              <w:jc w:val="center"/>
              <w:rPr>
                <w:rFonts w:ascii="Times New Roman" w:hAnsi="Times New Roman" w:cs="Times New Roman"/>
                <w:strike/>
                <w:sz w:val="28"/>
                <w:szCs w:val="28"/>
              </w:rPr>
            </w:pPr>
            <w:r w:rsidRPr="00386D95">
              <w:rPr>
                <w:rFonts w:ascii="Times New Roman" w:hAnsi="Times New Roman" w:cs="Times New Roman"/>
                <w:strike/>
                <w:sz w:val="28"/>
                <w:szCs w:val="28"/>
              </w:rPr>
              <w:t xml:space="preserve">Отклонение фактической стоимости единицы услуги от </w:t>
            </w:r>
            <w:r w:rsidR="00432A31" w:rsidRPr="00386D95">
              <w:rPr>
                <w:rFonts w:ascii="Times New Roman" w:hAnsi="Times New Roman" w:cs="Times New Roman"/>
                <w:strike/>
                <w:sz w:val="28"/>
                <w:szCs w:val="28"/>
              </w:rPr>
              <w:t>нормативной (в процентах)</w:t>
            </w: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r w:rsidR="0066396E" w:rsidRPr="00386D95">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3240"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2032"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c>
          <w:tcPr>
            <w:tcW w:w="4394" w:type="dxa"/>
            <w:tcBorders>
              <w:top w:val="single" w:sz="6" w:space="0" w:color="auto"/>
              <w:left w:val="single" w:sz="6" w:space="0" w:color="auto"/>
              <w:bottom w:val="single" w:sz="6" w:space="0" w:color="auto"/>
              <w:right w:val="single" w:sz="6" w:space="0" w:color="auto"/>
            </w:tcBorders>
          </w:tcPr>
          <w:p w:rsidR="0066396E" w:rsidRPr="00386D95" w:rsidRDefault="0066396E">
            <w:pPr>
              <w:pStyle w:val="ConsPlusNormal"/>
              <w:widowControl/>
              <w:ind w:firstLine="0"/>
              <w:rPr>
                <w:rFonts w:ascii="Times New Roman" w:hAnsi="Times New Roman" w:cs="Times New Roman"/>
                <w:strike/>
                <w:sz w:val="28"/>
                <w:szCs w:val="28"/>
              </w:rPr>
            </w:pPr>
          </w:p>
        </w:tc>
      </w:tr>
    </w:tbl>
    <w:p w:rsidR="0066396E" w:rsidRPr="00386D95" w:rsidRDefault="0066396E">
      <w:pPr>
        <w:pStyle w:val="ConsPlusNormal"/>
        <w:widowControl/>
        <w:ind w:firstLine="540"/>
        <w:jc w:val="both"/>
        <w:rPr>
          <w:rFonts w:ascii="Times New Roman" w:hAnsi="Times New Roman" w:cs="Times New Roman"/>
          <w:strike/>
          <w:sz w:val="28"/>
          <w:szCs w:val="28"/>
        </w:rPr>
      </w:pPr>
    </w:p>
    <w:p w:rsidR="001F044E" w:rsidRPr="00386D95" w:rsidRDefault="0066396E">
      <w:pPr>
        <w:pStyle w:val="ConsPlusNormal"/>
        <w:widowControl/>
        <w:ind w:firstLine="540"/>
        <w:jc w:val="both"/>
        <w:rPr>
          <w:rFonts w:ascii="Times New Roman" w:hAnsi="Times New Roman" w:cs="Times New Roman"/>
          <w:strike/>
          <w:sz w:val="28"/>
          <w:szCs w:val="28"/>
        </w:rPr>
      </w:pPr>
      <w:r w:rsidRPr="00386D95">
        <w:rPr>
          <w:rFonts w:ascii="Times New Roman" w:hAnsi="Times New Roman" w:cs="Times New Roman"/>
          <w:strike/>
          <w:sz w:val="28"/>
          <w:szCs w:val="28"/>
        </w:rPr>
        <w:t xml:space="preserve">4. Пояснительная записка, содержащая анализ причин отклонения параметров фактически предоставляемых подведомственными учреждениями услуг от требований, установленных </w:t>
      </w:r>
      <w:r w:rsidR="00432A31"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 xml:space="preserve">ным заданием, а также причин отклонения фактической стоимости предоставления единицы </w:t>
      </w:r>
      <w:r w:rsidR="00432A31"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ной услуги от расчетно-нормативной.</w:t>
      </w:r>
    </w:p>
    <w:p w:rsidR="0066396E" w:rsidRPr="00386D95" w:rsidRDefault="0066396E">
      <w:pPr>
        <w:pStyle w:val="ConsPlusNormal"/>
        <w:widowControl/>
        <w:ind w:firstLine="540"/>
        <w:jc w:val="both"/>
        <w:rPr>
          <w:rFonts w:ascii="Times New Roman" w:hAnsi="Times New Roman" w:cs="Times New Roman"/>
          <w:strike/>
          <w:sz w:val="28"/>
          <w:szCs w:val="28"/>
        </w:rPr>
      </w:pPr>
      <w:r w:rsidRPr="00386D95">
        <w:rPr>
          <w:rFonts w:ascii="Times New Roman" w:hAnsi="Times New Roman" w:cs="Times New Roman"/>
          <w:strike/>
          <w:sz w:val="28"/>
          <w:szCs w:val="28"/>
        </w:rPr>
        <w:t xml:space="preserve">5. План мероприятий, направленных на преодоление отклонения параметров фактически предоставляемых подведомственными учреждениями услуг от требований, установленных </w:t>
      </w:r>
      <w:r w:rsidR="00432A31" w:rsidRPr="00386D95">
        <w:rPr>
          <w:rFonts w:ascii="Times New Roman" w:hAnsi="Times New Roman" w:cs="Times New Roman"/>
          <w:strike/>
          <w:sz w:val="28"/>
          <w:szCs w:val="28"/>
        </w:rPr>
        <w:t>муниципаль</w:t>
      </w:r>
      <w:r w:rsidRPr="00386D95">
        <w:rPr>
          <w:rFonts w:ascii="Times New Roman" w:hAnsi="Times New Roman" w:cs="Times New Roman"/>
          <w:strike/>
          <w:sz w:val="28"/>
          <w:szCs w:val="28"/>
        </w:rPr>
        <w:t>ным заданием.</w:t>
      </w:r>
    </w:p>
    <w:sectPr w:rsidR="0066396E" w:rsidRPr="00386D95" w:rsidSect="00580493">
      <w:pgSz w:w="11906" w:h="16838" w:code="9"/>
      <w:pgMar w:top="1134" w:right="991" w:bottom="1134"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11" w:rsidRDefault="00511E11" w:rsidP="00575298">
      <w:pPr>
        <w:spacing w:after="0" w:line="240" w:lineRule="auto"/>
      </w:pPr>
      <w:r>
        <w:separator/>
      </w:r>
    </w:p>
  </w:endnote>
  <w:endnote w:type="continuationSeparator" w:id="0">
    <w:p w:rsidR="00511E11" w:rsidRDefault="00511E11" w:rsidP="00575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298" w:rsidRDefault="00575298">
    <w:pPr>
      <w:pStyle w:val="a6"/>
      <w:jc w:val="right"/>
    </w:pPr>
    <w:fldSimple w:instr=" PAGE   \* MERGEFORMAT ">
      <w:r w:rsidR="00CC08DF">
        <w:rPr>
          <w:noProof/>
        </w:rPr>
        <w:t>1</w:t>
      </w:r>
    </w:fldSimple>
  </w:p>
  <w:p w:rsidR="00575298" w:rsidRDefault="005752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11" w:rsidRDefault="00511E11" w:rsidP="00575298">
      <w:pPr>
        <w:spacing w:after="0" w:line="240" w:lineRule="auto"/>
      </w:pPr>
      <w:r>
        <w:separator/>
      </w:r>
    </w:p>
  </w:footnote>
  <w:footnote w:type="continuationSeparator" w:id="0">
    <w:p w:rsidR="00511E11" w:rsidRDefault="00511E11" w:rsidP="005752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74DD3"/>
    <w:multiLevelType w:val="hybridMultilevel"/>
    <w:tmpl w:val="EF3EC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0B37DF"/>
    <w:multiLevelType w:val="hybridMultilevel"/>
    <w:tmpl w:val="F97CC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5C0273"/>
    <w:multiLevelType w:val="hybridMultilevel"/>
    <w:tmpl w:val="292014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F6D4F0D"/>
    <w:multiLevelType w:val="hybridMultilevel"/>
    <w:tmpl w:val="822A224A"/>
    <w:lvl w:ilvl="0" w:tplc="8CA8B586">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46850A0"/>
    <w:multiLevelType w:val="hybridMultilevel"/>
    <w:tmpl w:val="F4DEAF4A"/>
    <w:lvl w:ilvl="0" w:tplc="F63859D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5C76C8A"/>
    <w:multiLevelType w:val="hybridMultilevel"/>
    <w:tmpl w:val="BB845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3D7DB0"/>
    <w:multiLevelType w:val="hybridMultilevel"/>
    <w:tmpl w:val="42FE656C"/>
    <w:lvl w:ilvl="0" w:tplc="7C34499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AF04B52"/>
    <w:multiLevelType w:val="hybridMultilevel"/>
    <w:tmpl w:val="2AA2F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2F137E"/>
    <w:multiLevelType w:val="hybridMultilevel"/>
    <w:tmpl w:val="4FD2C46C"/>
    <w:lvl w:ilvl="0" w:tplc="7600512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nsid w:val="40F95CFB"/>
    <w:multiLevelType w:val="hybridMultilevel"/>
    <w:tmpl w:val="9DB6EB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55753BE"/>
    <w:multiLevelType w:val="hybridMultilevel"/>
    <w:tmpl w:val="154EC348"/>
    <w:lvl w:ilvl="0" w:tplc="513823D8">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45C2160"/>
    <w:multiLevelType w:val="hybridMultilevel"/>
    <w:tmpl w:val="10A0248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77C26FB"/>
    <w:multiLevelType w:val="hybridMultilevel"/>
    <w:tmpl w:val="D960DCC4"/>
    <w:lvl w:ilvl="0" w:tplc="391E84B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11"/>
  </w:num>
  <w:num w:numId="2">
    <w:abstractNumId w:val="12"/>
  </w:num>
  <w:num w:numId="3">
    <w:abstractNumId w:val="8"/>
  </w:num>
  <w:num w:numId="4">
    <w:abstractNumId w:val="0"/>
  </w:num>
  <w:num w:numId="5">
    <w:abstractNumId w:val="5"/>
  </w:num>
  <w:num w:numId="6">
    <w:abstractNumId w:val="7"/>
  </w:num>
  <w:num w:numId="7">
    <w:abstractNumId w:val="1"/>
  </w:num>
  <w:num w:numId="8">
    <w:abstractNumId w:val="6"/>
  </w:num>
  <w:num w:numId="9">
    <w:abstractNumId w:val="4"/>
  </w:num>
  <w:num w:numId="10">
    <w:abstractNumId w:val="3"/>
  </w:num>
  <w:num w:numId="11">
    <w:abstractNumId w:val="10"/>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047BD1"/>
    <w:rsid w:val="00013915"/>
    <w:rsid w:val="0002209A"/>
    <w:rsid w:val="00024059"/>
    <w:rsid w:val="000249CA"/>
    <w:rsid w:val="000316ED"/>
    <w:rsid w:val="000456C6"/>
    <w:rsid w:val="00047BD1"/>
    <w:rsid w:val="00052AB5"/>
    <w:rsid w:val="00083DEF"/>
    <w:rsid w:val="00085F41"/>
    <w:rsid w:val="000A4595"/>
    <w:rsid w:val="000A5BE7"/>
    <w:rsid w:val="000A6592"/>
    <w:rsid w:val="000D7775"/>
    <w:rsid w:val="000E144B"/>
    <w:rsid w:val="000E7BB8"/>
    <w:rsid w:val="00111337"/>
    <w:rsid w:val="0012030C"/>
    <w:rsid w:val="00121A6A"/>
    <w:rsid w:val="0012419B"/>
    <w:rsid w:val="0014679D"/>
    <w:rsid w:val="00164A61"/>
    <w:rsid w:val="00165E39"/>
    <w:rsid w:val="00180B3B"/>
    <w:rsid w:val="001847F7"/>
    <w:rsid w:val="00187E2F"/>
    <w:rsid w:val="00191EE3"/>
    <w:rsid w:val="001B2581"/>
    <w:rsid w:val="001D30D9"/>
    <w:rsid w:val="001D338C"/>
    <w:rsid w:val="001E1EB5"/>
    <w:rsid w:val="001E7E96"/>
    <w:rsid w:val="001F044E"/>
    <w:rsid w:val="001F0B32"/>
    <w:rsid w:val="00206B8A"/>
    <w:rsid w:val="00211215"/>
    <w:rsid w:val="002169D0"/>
    <w:rsid w:val="002223DF"/>
    <w:rsid w:val="0026451A"/>
    <w:rsid w:val="00272874"/>
    <w:rsid w:val="00276E56"/>
    <w:rsid w:val="00281ED5"/>
    <w:rsid w:val="00290CB7"/>
    <w:rsid w:val="002A09C0"/>
    <w:rsid w:val="002A2241"/>
    <w:rsid w:val="002A7D8D"/>
    <w:rsid w:val="002D4CCC"/>
    <w:rsid w:val="002E59C1"/>
    <w:rsid w:val="002E6229"/>
    <w:rsid w:val="002F0547"/>
    <w:rsid w:val="00304B6B"/>
    <w:rsid w:val="00307906"/>
    <w:rsid w:val="00312CD7"/>
    <w:rsid w:val="003146F4"/>
    <w:rsid w:val="003557CD"/>
    <w:rsid w:val="00360E5D"/>
    <w:rsid w:val="00365429"/>
    <w:rsid w:val="00375D24"/>
    <w:rsid w:val="00386D95"/>
    <w:rsid w:val="003A7C04"/>
    <w:rsid w:val="003B600B"/>
    <w:rsid w:val="003C5290"/>
    <w:rsid w:val="003D35FE"/>
    <w:rsid w:val="003D4BC1"/>
    <w:rsid w:val="003D7186"/>
    <w:rsid w:val="003F3CE3"/>
    <w:rsid w:val="00432A31"/>
    <w:rsid w:val="00443240"/>
    <w:rsid w:val="00447206"/>
    <w:rsid w:val="0044731E"/>
    <w:rsid w:val="00453D37"/>
    <w:rsid w:val="00455334"/>
    <w:rsid w:val="0045606F"/>
    <w:rsid w:val="00474E9A"/>
    <w:rsid w:val="004870CE"/>
    <w:rsid w:val="004912A6"/>
    <w:rsid w:val="004A27FD"/>
    <w:rsid w:val="004A4AD6"/>
    <w:rsid w:val="004B1713"/>
    <w:rsid w:val="004C5E1E"/>
    <w:rsid w:val="004C7B15"/>
    <w:rsid w:val="004F0172"/>
    <w:rsid w:val="004F4EB5"/>
    <w:rsid w:val="004F64A0"/>
    <w:rsid w:val="00511E11"/>
    <w:rsid w:val="0051449A"/>
    <w:rsid w:val="00525FB4"/>
    <w:rsid w:val="00532E9C"/>
    <w:rsid w:val="005377E9"/>
    <w:rsid w:val="00571FA3"/>
    <w:rsid w:val="00572D18"/>
    <w:rsid w:val="00575298"/>
    <w:rsid w:val="005768C5"/>
    <w:rsid w:val="00580493"/>
    <w:rsid w:val="0058620E"/>
    <w:rsid w:val="00595376"/>
    <w:rsid w:val="005A143C"/>
    <w:rsid w:val="005B329E"/>
    <w:rsid w:val="005B5A50"/>
    <w:rsid w:val="005B5EA8"/>
    <w:rsid w:val="005B75DD"/>
    <w:rsid w:val="005C4D8C"/>
    <w:rsid w:val="005D2ED5"/>
    <w:rsid w:val="005E3E53"/>
    <w:rsid w:val="005E6975"/>
    <w:rsid w:val="005F2637"/>
    <w:rsid w:val="005F3D03"/>
    <w:rsid w:val="00606010"/>
    <w:rsid w:val="00607C12"/>
    <w:rsid w:val="00611DEA"/>
    <w:rsid w:val="00632AF9"/>
    <w:rsid w:val="00657596"/>
    <w:rsid w:val="0066396E"/>
    <w:rsid w:val="00672B05"/>
    <w:rsid w:val="006772BD"/>
    <w:rsid w:val="00681B30"/>
    <w:rsid w:val="00683931"/>
    <w:rsid w:val="00690F09"/>
    <w:rsid w:val="0069465C"/>
    <w:rsid w:val="006A1ADA"/>
    <w:rsid w:val="006A2D98"/>
    <w:rsid w:val="006A76AE"/>
    <w:rsid w:val="006B19CE"/>
    <w:rsid w:val="006C4E82"/>
    <w:rsid w:val="006E623E"/>
    <w:rsid w:val="006F449E"/>
    <w:rsid w:val="007000D3"/>
    <w:rsid w:val="00700B0B"/>
    <w:rsid w:val="00702BA3"/>
    <w:rsid w:val="00716CB9"/>
    <w:rsid w:val="00731138"/>
    <w:rsid w:val="0073451E"/>
    <w:rsid w:val="007349A4"/>
    <w:rsid w:val="00770511"/>
    <w:rsid w:val="00772A70"/>
    <w:rsid w:val="00773BDF"/>
    <w:rsid w:val="0078535F"/>
    <w:rsid w:val="00787032"/>
    <w:rsid w:val="0078720E"/>
    <w:rsid w:val="007A20AD"/>
    <w:rsid w:val="007B55EB"/>
    <w:rsid w:val="007D64AC"/>
    <w:rsid w:val="007F1582"/>
    <w:rsid w:val="007F7003"/>
    <w:rsid w:val="00800139"/>
    <w:rsid w:val="00805FF8"/>
    <w:rsid w:val="00806B08"/>
    <w:rsid w:val="00816D7E"/>
    <w:rsid w:val="008212E8"/>
    <w:rsid w:val="0085016A"/>
    <w:rsid w:val="00854004"/>
    <w:rsid w:val="00857D32"/>
    <w:rsid w:val="00860AA8"/>
    <w:rsid w:val="00873278"/>
    <w:rsid w:val="00881E10"/>
    <w:rsid w:val="008922ED"/>
    <w:rsid w:val="0089505D"/>
    <w:rsid w:val="008958D7"/>
    <w:rsid w:val="008A1CBD"/>
    <w:rsid w:val="008B638A"/>
    <w:rsid w:val="008C7182"/>
    <w:rsid w:val="008D231A"/>
    <w:rsid w:val="008D3927"/>
    <w:rsid w:val="008E21F2"/>
    <w:rsid w:val="0091710A"/>
    <w:rsid w:val="009245E6"/>
    <w:rsid w:val="009439E7"/>
    <w:rsid w:val="00953F55"/>
    <w:rsid w:val="00970ED1"/>
    <w:rsid w:val="00971B14"/>
    <w:rsid w:val="00981E54"/>
    <w:rsid w:val="00997FB2"/>
    <w:rsid w:val="009A0940"/>
    <w:rsid w:val="009A3E1C"/>
    <w:rsid w:val="009B2ABA"/>
    <w:rsid w:val="009B2D4D"/>
    <w:rsid w:val="009B5417"/>
    <w:rsid w:val="009C0BD8"/>
    <w:rsid w:val="009F301B"/>
    <w:rsid w:val="009F5BFF"/>
    <w:rsid w:val="009F633C"/>
    <w:rsid w:val="00A11F38"/>
    <w:rsid w:val="00A12BB5"/>
    <w:rsid w:val="00A2569E"/>
    <w:rsid w:val="00A45FAA"/>
    <w:rsid w:val="00A511FA"/>
    <w:rsid w:val="00A56276"/>
    <w:rsid w:val="00A7047C"/>
    <w:rsid w:val="00A73F2A"/>
    <w:rsid w:val="00AA3D9F"/>
    <w:rsid w:val="00AB12D8"/>
    <w:rsid w:val="00AB7D77"/>
    <w:rsid w:val="00AE12BE"/>
    <w:rsid w:val="00AE6CE8"/>
    <w:rsid w:val="00AF38B8"/>
    <w:rsid w:val="00AF789E"/>
    <w:rsid w:val="00B149A2"/>
    <w:rsid w:val="00B32EC8"/>
    <w:rsid w:val="00B80691"/>
    <w:rsid w:val="00BA357D"/>
    <w:rsid w:val="00BB753F"/>
    <w:rsid w:val="00BB796D"/>
    <w:rsid w:val="00BC4A87"/>
    <w:rsid w:val="00BD09A3"/>
    <w:rsid w:val="00BD17DE"/>
    <w:rsid w:val="00BD2BB4"/>
    <w:rsid w:val="00BD69F7"/>
    <w:rsid w:val="00BF4CE3"/>
    <w:rsid w:val="00C016C2"/>
    <w:rsid w:val="00C07DD0"/>
    <w:rsid w:val="00C14649"/>
    <w:rsid w:val="00C21920"/>
    <w:rsid w:val="00C3128B"/>
    <w:rsid w:val="00C36EB2"/>
    <w:rsid w:val="00C44487"/>
    <w:rsid w:val="00C444E4"/>
    <w:rsid w:val="00C50407"/>
    <w:rsid w:val="00C50A12"/>
    <w:rsid w:val="00C66894"/>
    <w:rsid w:val="00C81D20"/>
    <w:rsid w:val="00CB037F"/>
    <w:rsid w:val="00CB32F4"/>
    <w:rsid w:val="00CB3577"/>
    <w:rsid w:val="00CC08DF"/>
    <w:rsid w:val="00CD341C"/>
    <w:rsid w:val="00CF3E34"/>
    <w:rsid w:val="00CF71E0"/>
    <w:rsid w:val="00D12423"/>
    <w:rsid w:val="00D167C2"/>
    <w:rsid w:val="00D17157"/>
    <w:rsid w:val="00D323C0"/>
    <w:rsid w:val="00D429AF"/>
    <w:rsid w:val="00D43E0D"/>
    <w:rsid w:val="00D47B8F"/>
    <w:rsid w:val="00D57379"/>
    <w:rsid w:val="00D67B63"/>
    <w:rsid w:val="00D732D4"/>
    <w:rsid w:val="00D73635"/>
    <w:rsid w:val="00D751D5"/>
    <w:rsid w:val="00D97A8F"/>
    <w:rsid w:val="00DA27CE"/>
    <w:rsid w:val="00DA5C02"/>
    <w:rsid w:val="00DB4A48"/>
    <w:rsid w:val="00DB6898"/>
    <w:rsid w:val="00DE41CC"/>
    <w:rsid w:val="00DE7F9D"/>
    <w:rsid w:val="00E00B6C"/>
    <w:rsid w:val="00E05108"/>
    <w:rsid w:val="00E11CC2"/>
    <w:rsid w:val="00E11E5E"/>
    <w:rsid w:val="00E11FF3"/>
    <w:rsid w:val="00E16A70"/>
    <w:rsid w:val="00E24DC6"/>
    <w:rsid w:val="00E31EF9"/>
    <w:rsid w:val="00E3539C"/>
    <w:rsid w:val="00E35E02"/>
    <w:rsid w:val="00E3755F"/>
    <w:rsid w:val="00E469C9"/>
    <w:rsid w:val="00E56E36"/>
    <w:rsid w:val="00E61BBF"/>
    <w:rsid w:val="00E627B9"/>
    <w:rsid w:val="00E72080"/>
    <w:rsid w:val="00EB6212"/>
    <w:rsid w:val="00EC3025"/>
    <w:rsid w:val="00ED3DBE"/>
    <w:rsid w:val="00ED52F5"/>
    <w:rsid w:val="00ED5550"/>
    <w:rsid w:val="00EF43CB"/>
    <w:rsid w:val="00F00C78"/>
    <w:rsid w:val="00F169A3"/>
    <w:rsid w:val="00F3096F"/>
    <w:rsid w:val="00F32C9A"/>
    <w:rsid w:val="00F4269E"/>
    <w:rsid w:val="00F4578A"/>
    <w:rsid w:val="00F61A2A"/>
    <w:rsid w:val="00F6611B"/>
    <w:rsid w:val="00F67644"/>
    <w:rsid w:val="00F71C23"/>
    <w:rsid w:val="00F755E3"/>
    <w:rsid w:val="00F839BA"/>
    <w:rsid w:val="00F933D9"/>
    <w:rsid w:val="00FE0BBD"/>
    <w:rsid w:val="00FE45C2"/>
    <w:rsid w:val="00FF5392"/>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ru-RU"/>
    </w:rPr>
  </w:style>
  <w:style w:type="paragraph" w:styleId="1">
    <w:name w:val="heading 1"/>
    <w:basedOn w:val="a"/>
    <w:next w:val="a"/>
    <w:link w:val="10"/>
    <w:uiPriority w:val="99"/>
    <w:qFormat/>
    <w:rsid w:val="00E3539C"/>
    <w:pPr>
      <w:keepNext/>
      <w:spacing w:before="240" w:after="60" w:line="240" w:lineRule="auto"/>
      <w:outlineLvl w:val="0"/>
    </w:pPr>
    <w:rPr>
      <w:rFonts w:ascii="Cambria" w:hAnsi="Cambria" w:cs="Cambria"/>
      <w:b/>
      <w:bCs/>
      <w:kern w:val="32"/>
      <w:sz w:val="32"/>
      <w:szCs w:val="32"/>
    </w:rPr>
  </w:style>
  <w:style w:type="paragraph" w:styleId="2">
    <w:name w:val="heading 2"/>
    <w:basedOn w:val="a"/>
    <w:next w:val="a"/>
    <w:link w:val="20"/>
    <w:uiPriority w:val="99"/>
    <w:qFormat/>
    <w:rsid w:val="00E3539C"/>
    <w:pPr>
      <w:keepNext/>
      <w:spacing w:after="0" w:line="240" w:lineRule="auto"/>
      <w:jc w:val="center"/>
      <w:outlineLvl w:val="1"/>
    </w:pPr>
    <w:rPr>
      <w:rFonts w:cs="Times New Roman"/>
      <w:sz w:val="32"/>
      <w:szCs w:val="32"/>
    </w:rPr>
  </w:style>
  <w:style w:type="paragraph" w:styleId="3">
    <w:name w:val="heading 3"/>
    <w:basedOn w:val="a"/>
    <w:next w:val="a"/>
    <w:link w:val="30"/>
    <w:qFormat/>
    <w:locked/>
    <w:rsid w:val="00A73F2A"/>
    <w:pPr>
      <w:keepNext/>
      <w:spacing w:before="240" w:after="60" w:line="240" w:lineRule="auto"/>
      <w:outlineLvl w:val="2"/>
    </w:pPr>
    <w:rPr>
      <w:rFonts w:ascii="Cambria" w:hAnsi="Cambria" w:cs="Times New Roman"/>
      <w:b/>
      <w:bCs/>
      <w:sz w:val="26"/>
      <w:szCs w:val="26"/>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3539C"/>
    <w:rPr>
      <w:rFonts w:ascii="Cambria" w:hAnsi="Cambria" w:cs="Cambria"/>
      <w:b/>
      <w:bCs/>
      <w:kern w:val="32"/>
      <w:sz w:val="32"/>
      <w:szCs w:val="32"/>
    </w:rPr>
  </w:style>
  <w:style w:type="character" w:customStyle="1" w:styleId="20">
    <w:name w:val="Заголовок 2 Знак"/>
    <w:basedOn w:val="a0"/>
    <w:link w:val="2"/>
    <w:uiPriority w:val="99"/>
    <w:locked/>
    <w:rsid w:val="00E3539C"/>
    <w:rPr>
      <w:rFonts w:ascii="Times New Roman" w:hAnsi="Times New Roman" w:cs="Times New Roman"/>
      <w:sz w:val="24"/>
      <w:szCs w:val="24"/>
    </w:rPr>
  </w:style>
  <w:style w:type="paragraph" w:customStyle="1" w:styleId="ConsPlusNormal">
    <w:name w:val="ConsPlusNormal"/>
    <w:pPr>
      <w:widowControl w:val="0"/>
      <w:autoSpaceDE w:val="0"/>
      <w:autoSpaceDN w:val="0"/>
      <w:adjustRightInd w:val="0"/>
      <w:ind w:firstLine="720"/>
    </w:pPr>
    <w:rPr>
      <w:rFonts w:ascii="Arial" w:hAnsi="Arial" w:cs="Arial"/>
      <w:lang w:eastAsia="ru-RU"/>
    </w:rPr>
  </w:style>
  <w:style w:type="paragraph" w:customStyle="1" w:styleId="ConsPlusNonformat">
    <w:name w:val="ConsPlusNonformat"/>
    <w:uiPriority w:val="99"/>
    <w:pPr>
      <w:widowControl w:val="0"/>
      <w:autoSpaceDE w:val="0"/>
      <w:autoSpaceDN w:val="0"/>
      <w:adjustRightInd w:val="0"/>
    </w:pPr>
    <w:rPr>
      <w:rFonts w:ascii="Courier New" w:hAnsi="Courier New" w:cs="Courier New"/>
      <w:lang w:eastAsia="ru-RU"/>
    </w:rPr>
  </w:style>
  <w:style w:type="paragraph" w:customStyle="1" w:styleId="ConsPlusTitle">
    <w:name w:val="ConsPlusTitle"/>
    <w:pPr>
      <w:widowControl w:val="0"/>
      <w:autoSpaceDE w:val="0"/>
      <w:autoSpaceDN w:val="0"/>
      <w:adjustRightInd w:val="0"/>
    </w:pPr>
    <w:rPr>
      <w:rFonts w:ascii="Arial" w:hAnsi="Arial" w:cs="Arial"/>
      <w:b/>
      <w:bCs/>
      <w:lang w:eastAsia="ru-RU"/>
    </w:rPr>
  </w:style>
  <w:style w:type="paragraph" w:customStyle="1" w:styleId="ConsPlusCell">
    <w:name w:val="ConsPlusCell"/>
    <w:uiPriority w:val="99"/>
    <w:pPr>
      <w:widowControl w:val="0"/>
      <w:autoSpaceDE w:val="0"/>
      <w:autoSpaceDN w:val="0"/>
      <w:adjustRightInd w:val="0"/>
    </w:pPr>
    <w:rPr>
      <w:rFonts w:ascii="Arial" w:hAnsi="Arial" w:cs="Arial"/>
      <w:lang w:eastAsia="ru-RU"/>
    </w:rPr>
  </w:style>
  <w:style w:type="paragraph" w:customStyle="1" w:styleId="ConsPlusDocList">
    <w:name w:val="ConsPlusDocList"/>
    <w:uiPriority w:val="99"/>
    <w:pPr>
      <w:widowControl w:val="0"/>
      <w:autoSpaceDE w:val="0"/>
      <w:autoSpaceDN w:val="0"/>
      <w:adjustRightInd w:val="0"/>
    </w:pPr>
    <w:rPr>
      <w:rFonts w:ascii="Courier New" w:hAnsi="Courier New" w:cs="Courier New"/>
      <w:lang w:eastAsia="ru-RU"/>
    </w:rPr>
  </w:style>
  <w:style w:type="paragraph" w:styleId="HTML">
    <w:name w:val="HTML Preformatted"/>
    <w:basedOn w:val="a"/>
    <w:link w:val="HTML0"/>
    <w:uiPriority w:val="99"/>
    <w:rsid w:val="0085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85016A"/>
    <w:rPr>
      <w:rFonts w:ascii="Courier New" w:hAnsi="Courier New" w:cs="Courier New"/>
      <w:color w:val="000000"/>
      <w:sz w:val="20"/>
      <w:szCs w:val="20"/>
    </w:rPr>
  </w:style>
  <w:style w:type="table" w:styleId="a3">
    <w:name w:val="Table Grid"/>
    <w:basedOn w:val="a1"/>
    <w:uiPriority w:val="99"/>
    <w:rsid w:val="00B32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semiHidden/>
    <w:unhideWhenUsed/>
    <w:rsid w:val="00575298"/>
    <w:pPr>
      <w:tabs>
        <w:tab w:val="center" w:pos="4677"/>
        <w:tab w:val="right" w:pos="9355"/>
      </w:tabs>
    </w:pPr>
  </w:style>
  <w:style w:type="character" w:customStyle="1" w:styleId="a5">
    <w:name w:val="Верхний колонтитул Знак"/>
    <w:basedOn w:val="a0"/>
    <w:link w:val="a4"/>
    <w:uiPriority w:val="99"/>
    <w:semiHidden/>
    <w:locked/>
    <w:rsid w:val="00575298"/>
    <w:rPr>
      <w:rFonts w:cs="Times New Roman"/>
    </w:rPr>
  </w:style>
  <w:style w:type="paragraph" w:styleId="a6">
    <w:name w:val="footer"/>
    <w:basedOn w:val="a"/>
    <w:link w:val="a7"/>
    <w:uiPriority w:val="99"/>
    <w:unhideWhenUsed/>
    <w:rsid w:val="00575298"/>
    <w:pPr>
      <w:tabs>
        <w:tab w:val="center" w:pos="4677"/>
        <w:tab w:val="right" w:pos="9355"/>
      </w:tabs>
    </w:pPr>
  </w:style>
  <w:style w:type="character" w:customStyle="1" w:styleId="a7">
    <w:name w:val="Нижний колонтитул Знак"/>
    <w:basedOn w:val="a0"/>
    <w:link w:val="a6"/>
    <w:uiPriority w:val="99"/>
    <w:locked/>
    <w:rsid w:val="00575298"/>
    <w:rPr>
      <w:rFonts w:cs="Times New Roman"/>
    </w:rPr>
  </w:style>
  <w:style w:type="paragraph" w:styleId="a8">
    <w:name w:val="List Paragraph"/>
    <w:basedOn w:val="a"/>
    <w:uiPriority w:val="99"/>
    <w:qFormat/>
    <w:rsid w:val="006E623E"/>
    <w:pPr>
      <w:suppressAutoHyphens/>
      <w:spacing w:after="0" w:line="240" w:lineRule="auto"/>
      <w:ind w:left="720"/>
      <w:contextualSpacing/>
    </w:pPr>
    <w:rPr>
      <w:rFonts w:ascii="Times New Roman" w:hAnsi="Times New Roman" w:cs="Times New Roman"/>
      <w:sz w:val="20"/>
      <w:szCs w:val="20"/>
      <w:lang w:eastAsia="ar-SA"/>
    </w:rPr>
  </w:style>
  <w:style w:type="paragraph" w:styleId="a9">
    <w:name w:val="Balloon Text"/>
    <w:basedOn w:val="a"/>
    <w:link w:val="aa"/>
    <w:uiPriority w:val="99"/>
    <w:semiHidden/>
    <w:unhideWhenUsed/>
    <w:rsid w:val="00C50A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A12"/>
    <w:rPr>
      <w:rFonts w:ascii="Tahoma" w:hAnsi="Tahoma" w:cs="Tahoma"/>
      <w:sz w:val="16"/>
      <w:szCs w:val="16"/>
    </w:rPr>
  </w:style>
  <w:style w:type="paragraph" w:styleId="ab">
    <w:name w:val="No Spacing"/>
    <w:uiPriority w:val="1"/>
    <w:qFormat/>
    <w:rsid w:val="00281ED5"/>
    <w:rPr>
      <w:rFonts w:eastAsia="Calibri" w:cs="Times New Roman"/>
      <w:sz w:val="22"/>
      <w:szCs w:val="22"/>
      <w:lang w:eastAsia="en-US"/>
    </w:rPr>
  </w:style>
  <w:style w:type="character" w:customStyle="1" w:styleId="30">
    <w:name w:val="Заголовок 3 Знак"/>
    <w:basedOn w:val="a0"/>
    <w:link w:val="3"/>
    <w:rsid w:val="00A73F2A"/>
    <w:rPr>
      <w:rFonts w:ascii="Cambria" w:hAnsi="Cambria" w:cs="Times New Roman"/>
      <w:b/>
      <w:bCs/>
      <w:sz w:val="26"/>
      <w:szCs w:val="26"/>
      <w:lang w:eastAsia="en-US"/>
    </w:rPr>
  </w:style>
  <w:style w:type="paragraph" w:styleId="ac">
    <w:name w:val="Normal (Web)"/>
    <w:basedOn w:val="a"/>
    <w:uiPriority w:val="99"/>
    <w:unhideWhenUsed/>
    <w:rsid w:val="005768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290637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stov-zkh.ru/okno-pervom/2.5.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62916-E062-4261-A4DC-068D1AF7C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16561</Words>
  <Characters>94401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110741</CharactersWithSpaces>
  <SharedDoc>false</SharedDoc>
  <HLinks>
    <vt:vector size="12" baseType="variant">
      <vt:variant>
        <vt:i4>1638406</vt:i4>
      </vt:variant>
      <vt:variant>
        <vt:i4>3</vt:i4>
      </vt:variant>
      <vt:variant>
        <vt:i4>0</vt:i4>
      </vt:variant>
      <vt:variant>
        <vt:i4>5</vt:i4>
      </vt:variant>
      <vt:variant>
        <vt:lpwstr>consultantplus://offline/ref=9DB360358D0AFF04C86C986F9B2BD93D6E917EE5F26E201AFBAE2951B146E761A63022E0D4AD3FFB3A9DA2e2gCL</vt:lpwstr>
      </vt:variant>
      <vt:variant>
        <vt:lpwstr/>
      </vt:variant>
      <vt:variant>
        <vt:i4>524352</vt:i4>
      </vt:variant>
      <vt:variant>
        <vt:i4>0</vt:i4>
      </vt:variant>
      <vt:variant>
        <vt:i4>0</vt:i4>
      </vt:variant>
      <vt:variant>
        <vt:i4>5</vt:i4>
      </vt:variant>
      <vt:variant>
        <vt:lpwstr>http://www.rostov-zkh.ru/okno-pervom/2.5.htm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1</cp:lastModifiedBy>
  <cp:revision>2</cp:revision>
  <cp:lastPrinted>2014-04-25T06:13:00Z</cp:lastPrinted>
  <dcterms:created xsi:type="dcterms:W3CDTF">2015-04-14T06:12:00Z</dcterms:created>
  <dcterms:modified xsi:type="dcterms:W3CDTF">2015-04-14T06:12:00Z</dcterms:modified>
</cp:coreProperties>
</file>