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5" w:type="pct"/>
        <w:tblCellSpacing w:w="15" w:type="dxa"/>
        <w:tblCellMar>
          <w:top w:w="15" w:type="dxa"/>
          <w:left w:w="15" w:type="dxa"/>
          <w:bottom w:w="15" w:type="dxa"/>
          <w:right w:w="15" w:type="dxa"/>
        </w:tblCellMar>
        <w:tblLook w:val="04A0"/>
      </w:tblPr>
      <w:tblGrid>
        <w:gridCol w:w="60"/>
        <w:gridCol w:w="4719"/>
        <w:gridCol w:w="617"/>
        <w:gridCol w:w="4004"/>
        <w:gridCol w:w="45"/>
      </w:tblGrid>
      <w:tr w:rsidR="00B616D8" w:rsidRPr="00B616D8" w:rsidTr="00A84A74">
        <w:trPr>
          <w:tblCellSpacing w:w="15" w:type="dxa"/>
        </w:trPr>
        <w:tc>
          <w:tcPr>
            <w:tcW w:w="0" w:type="auto"/>
            <w:gridSpan w:val="5"/>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Дата формирования 28.01.2019 17:17 http://torgi.gov.ru</w:t>
            </w:r>
          </w:p>
          <w:tbl>
            <w:tblPr>
              <w:tblW w:w="4925" w:type="pct"/>
              <w:tblCellSpacing w:w="15" w:type="dxa"/>
              <w:tblCellMar>
                <w:top w:w="15" w:type="dxa"/>
                <w:left w:w="15" w:type="dxa"/>
                <w:bottom w:w="15" w:type="dxa"/>
                <w:right w:w="15" w:type="dxa"/>
              </w:tblCellMar>
              <w:tblLook w:val="04A0"/>
            </w:tblPr>
            <w:tblGrid>
              <w:gridCol w:w="7513"/>
              <w:gridCol w:w="1702"/>
            </w:tblGrid>
            <w:tr w:rsidR="00B616D8" w:rsidRPr="00B616D8" w:rsidTr="003E1492">
              <w:trPr>
                <w:gridAfter w:val="1"/>
                <w:wAfter w:w="899" w:type="pct"/>
                <w:tblCellSpacing w:w="15" w:type="dxa"/>
              </w:trPr>
              <w:tc>
                <w:tcPr>
                  <w:tcW w:w="4052"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ПРОТОКОЛ № 1</w:t>
                  </w:r>
                </w:p>
              </w:tc>
            </w:tr>
            <w:tr w:rsidR="00B616D8" w:rsidRPr="00B616D8" w:rsidTr="003E1492">
              <w:trPr>
                <w:gridAfter w:val="1"/>
                <w:wAfter w:w="899" w:type="pct"/>
                <w:tblCellSpacing w:w="15" w:type="dxa"/>
              </w:trPr>
              <w:tc>
                <w:tcPr>
                  <w:tcW w:w="4052"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b/>
                      <w:bCs/>
                      <w:sz w:val="24"/>
                      <w:szCs w:val="24"/>
                      <w:lang w:eastAsia="ru-RU"/>
                    </w:rPr>
                    <w:t>вскрытия конвертов с конкурсными предложениями по сообщению №060918/0056746/01</w:t>
                  </w:r>
                </w:p>
              </w:tc>
            </w:tr>
            <w:tr w:rsidR="00B616D8" w:rsidRPr="00B616D8" w:rsidTr="003E1492">
              <w:trPr>
                <w:tblCellSpacing w:w="15" w:type="dxa"/>
              </w:trPr>
              <w:tc>
                <w:tcPr>
                  <w:tcW w:w="4052"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899"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3E1492">
              <w:trPr>
                <w:tblCellSpacing w:w="15" w:type="dxa"/>
              </w:trPr>
              <w:tc>
                <w:tcPr>
                  <w:tcW w:w="4052"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899"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3E1492">
              <w:trPr>
                <w:tblCellSpacing w:w="15" w:type="dxa"/>
              </w:trPr>
              <w:tc>
                <w:tcPr>
                  <w:tcW w:w="4052"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г</w:t>
                  </w:r>
                  <w:proofErr w:type="gramStart"/>
                  <w:r w:rsidRPr="00B616D8">
                    <w:rPr>
                      <w:rFonts w:ascii="Times New Roman" w:eastAsia="Times New Roman" w:hAnsi="Times New Roman" w:cs="Times New Roman"/>
                      <w:sz w:val="24"/>
                      <w:szCs w:val="24"/>
                      <w:lang w:eastAsia="ru-RU"/>
                    </w:rPr>
                    <w:t>.В</w:t>
                  </w:r>
                  <w:proofErr w:type="gramEnd"/>
                  <w:r w:rsidRPr="00B616D8">
                    <w:rPr>
                      <w:rFonts w:ascii="Times New Roman" w:eastAsia="Times New Roman" w:hAnsi="Times New Roman" w:cs="Times New Roman"/>
                      <w:sz w:val="24"/>
                      <w:szCs w:val="24"/>
                      <w:lang w:eastAsia="ru-RU"/>
                    </w:rPr>
                    <w:t>олгодонск Ростовской обл.</w:t>
                  </w:r>
                </w:p>
              </w:tc>
              <w:tc>
                <w:tcPr>
                  <w:tcW w:w="899"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28.01.2019</w:t>
                  </w:r>
                </w:p>
              </w:tc>
            </w:tr>
          </w:tbl>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A84A74">
        <w:trPr>
          <w:tblCellSpacing w:w="15" w:type="dxa"/>
        </w:trPr>
        <w:tc>
          <w:tcPr>
            <w:tcW w:w="0" w:type="auto"/>
            <w:gridSpan w:val="5"/>
            <w:vAlign w:val="center"/>
            <w:hideMark/>
          </w:tcPr>
          <w:tbl>
            <w:tblPr>
              <w:tblW w:w="9072" w:type="dxa"/>
              <w:tblCellSpacing w:w="15" w:type="dxa"/>
              <w:tblCellMar>
                <w:top w:w="15" w:type="dxa"/>
                <w:left w:w="15" w:type="dxa"/>
                <w:bottom w:w="15" w:type="dxa"/>
                <w:right w:w="15" w:type="dxa"/>
              </w:tblCellMar>
              <w:tblLook w:val="04A0"/>
            </w:tblPr>
            <w:tblGrid>
              <w:gridCol w:w="9072"/>
            </w:tblGrid>
            <w:tr w:rsidR="00B616D8" w:rsidRPr="00B616D8" w:rsidTr="00A84A74">
              <w:trPr>
                <w:trHeight w:val="2415"/>
                <w:tblCellSpacing w:w="15" w:type="dxa"/>
              </w:trPr>
              <w:tc>
                <w:tcPr>
                  <w:tcW w:w="4967" w:type="pct"/>
                  <w:vAlign w:val="center"/>
                  <w:hideMark/>
                </w:tcPr>
                <w:p w:rsidR="00B616D8" w:rsidRPr="00B616D8" w:rsidRDefault="00B616D8" w:rsidP="00402062">
                  <w:pPr>
                    <w:spacing w:after="0" w:line="240" w:lineRule="auto"/>
                    <w:jc w:val="both"/>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 xml:space="preserve">1. </w:t>
                  </w:r>
                  <w:r w:rsidR="0044125F" w:rsidRPr="008E7542">
                    <w:rPr>
                      <w:rFonts w:ascii="Times New Roman" w:eastAsia="Times New Roman" w:hAnsi="Times New Roman" w:cs="Times New Roman"/>
                      <w:sz w:val="24"/>
                      <w:szCs w:val="24"/>
                      <w:lang w:eastAsia="ru-RU"/>
                    </w:rPr>
                    <w:t xml:space="preserve">Конкурсная комиссия </w:t>
                  </w:r>
                  <w:r w:rsidR="0044125F" w:rsidRPr="008E7542">
                    <w:rPr>
                      <w:rFonts w:ascii="Times New Roman" w:hAnsi="Times New Roman" w:cs="Times New Roman"/>
                      <w:sz w:val="24"/>
                      <w:szCs w:val="24"/>
                    </w:rPr>
                    <w:t>по проведению открытого конкурса на право заключения концессионного соглашения о</w:t>
                  </w:r>
                  <w:r w:rsidR="0044125F" w:rsidRPr="008E7542">
                    <w:rPr>
                      <w:rFonts w:ascii="Times New Roman" w:hAnsi="Times New Roman" w:cs="Times New Roman"/>
                      <w:bCs/>
                      <w:color w:val="000000"/>
                      <w:sz w:val="24"/>
                      <w:szCs w:val="24"/>
                    </w:rPr>
                    <w:t xml:space="preserve"> реконструкции недвижимого муниципального имущества, предназначенного </w:t>
                  </w:r>
                  <w:r w:rsidR="0044125F" w:rsidRPr="008E7542">
                    <w:rPr>
                      <w:rFonts w:ascii="Times New Roman" w:hAnsi="Times New Roman" w:cs="Times New Roman"/>
                      <w:bCs/>
                      <w:sz w:val="24"/>
                      <w:szCs w:val="24"/>
                    </w:rPr>
                    <w:t>для размещения элементов обустройства автомобильных дорог (в том числе остановочных пунктов)</w:t>
                  </w:r>
                  <w:r w:rsidR="0044125F" w:rsidRPr="008E7542">
                    <w:rPr>
                      <w:rFonts w:ascii="Times New Roman" w:hAnsi="Times New Roman" w:cs="Times New Roman"/>
                      <w:bCs/>
                      <w:color w:val="000000"/>
                      <w:sz w:val="24"/>
                      <w:szCs w:val="24"/>
                    </w:rPr>
                    <w:t xml:space="preserve">, расположенного по адресу: </w:t>
                  </w:r>
                  <w:proofErr w:type="gramStart"/>
                  <w:r w:rsidR="0044125F" w:rsidRPr="008E7542">
                    <w:rPr>
                      <w:rFonts w:ascii="Times New Roman" w:hAnsi="Times New Roman" w:cs="Times New Roman"/>
                      <w:bCs/>
                      <w:color w:val="000000"/>
                      <w:sz w:val="24"/>
                      <w:szCs w:val="24"/>
                    </w:rPr>
                    <w:t xml:space="preserve">Ростовская область, г. Волгодонск, ул. Морская, 29 </w:t>
                  </w:r>
                  <w:r w:rsidR="0044125F">
                    <w:rPr>
                      <w:rFonts w:ascii="Times New Roman" w:hAnsi="Times New Roman" w:cs="Times New Roman"/>
                      <w:bCs/>
                      <w:color w:val="000000"/>
                      <w:sz w:val="24"/>
                      <w:szCs w:val="24"/>
                    </w:rPr>
                    <w:t>(далее по тексту –</w:t>
                  </w:r>
                  <w:r w:rsidR="002A5400">
                    <w:rPr>
                      <w:rFonts w:ascii="Times New Roman" w:hAnsi="Times New Roman" w:cs="Times New Roman"/>
                      <w:bCs/>
                      <w:color w:val="000000"/>
                      <w:sz w:val="24"/>
                      <w:szCs w:val="24"/>
                    </w:rPr>
                    <w:t xml:space="preserve"> </w:t>
                  </w:r>
                  <w:r w:rsidR="0044125F">
                    <w:rPr>
                      <w:rFonts w:ascii="Times New Roman" w:hAnsi="Times New Roman" w:cs="Times New Roman"/>
                      <w:bCs/>
                      <w:color w:val="000000"/>
                      <w:sz w:val="24"/>
                      <w:szCs w:val="24"/>
                    </w:rPr>
                    <w:t xml:space="preserve">комиссия) </w:t>
                  </w:r>
                  <w:r w:rsidR="0044125F" w:rsidRPr="008E7542">
                    <w:rPr>
                      <w:rFonts w:ascii="Times New Roman" w:eastAsia="Times New Roman" w:hAnsi="Times New Roman" w:cs="Times New Roman"/>
                      <w:sz w:val="24"/>
                      <w:szCs w:val="24"/>
                      <w:lang w:eastAsia="ru-RU"/>
                    </w:rPr>
                    <w:t xml:space="preserve">провела процедуру вскрытия конвертов с </w:t>
                  </w:r>
                  <w:r w:rsidR="0044125F">
                    <w:rPr>
                      <w:rFonts w:ascii="Times New Roman" w:eastAsia="Times New Roman" w:hAnsi="Times New Roman" w:cs="Times New Roman"/>
                      <w:sz w:val="24"/>
                      <w:szCs w:val="24"/>
                      <w:lang w:eastAsia="ru-RU"/>
                    </w:rPr>
                    <w:t xml:space="preserve">конкурсными предложениями </w:t>
                  </w:r>
                  <w:r w:rsidR="0044125F" w:rsidRPr="008E7542">
                    <w:rPr>
                      <w:rFonts w:ascii="Times New Roman" w:eastAsia="Times New Roman" w:hAnsi="Times New Roman" w:cs="Times New Roman"/>
                      <w:sz w:val="24"/>
                      <w:szCs w:val="24"/>
                      <w:lang w:eastAsia="ru-RU"/>
                    </w:rPr>
                    <w:t xml:space="preserve"> в 1</w:t>
                  </w:r>
                  <w:r w:rsidR="0044125F">
                    <w:rPr>
                      <w:rFonts w:ascii="Times New Roman" w:eastAsia="Times New Roman" w:hAnsi="Times New Roman" w:cs="Times New Roman"/>
                      <w:sz w:val="24"/>
                      <w:szCs w:val="24"/>
                      <w:lang w:eastAsia="ru-RU"/>
                    </w:rPr>
                    <w:t>4</w:t>
                  </w:r>
                  <w:r w:rsidR="0044125F" w:rsidRPr="008E7542">
                    <w:rPr>
                      <w:rFonts w:ascii="Times New Roman" w:eastAsia="Times New Roman" w:hAnsi="Times New Roman" w:cs="Times New Roman"/>
                      <w:sz w:val="24"/>
                      <w:szCs w:val="24"/>
                      <w:lang w:eastAsia="ru-RU"/>
                    </w:rPr>
                    <w:t>:</w:t>
                  </w:r>
                  <w:r w:rsidR="0044125F">
                    <w:rPr>
                      <w:rFonts w:ascii="Times New Roman" w:eastAsia="Times New Roman" w:hAnsi="Times New Roman" w:cs="Times New Roman"/>
                      <w:sz w:val="24"/>
                      <w:szCs w:val="24"/>
                      <w:lang w:eastAsia="ru-RU"/>
                    </w:rPr>
                    <w:t>30</w:t>
                  </w:r>
                  <w:r w:rsidR="0044125F" w:rsidRPr="008E7542">
                    <w:rPr>
                      <w:rFonts w:ascii="Times New Roman" w:eastAsia="Times New Roman" w:hAnsi="Times New Roman" w:cs="Times New Roman"/>
                      <w:sz w:val="24"/>
                      <w:szCs w:val="24"/>
                      <w:lang w:eastAsia="ru-RU"/>
                    </w:rPr>
                    <w:t xml:space="preserve"> </w:t>
                  </w:r>
                  <w:r w:rsidR="00FB0136">
                    <w:rPr>
                      <w:rFonts w:ascii="Times New Roman" w:eastAsia="Times New Roman" w:hAnsi="Times New Roman" w:cs="Times New Roman"/>
                      <w:sz w:val="24"/>
                      <w:szCs w:val="24"/>
                      <w:lang w:eastAsia="ru-RU"/>
                    </w:rPr>
                    <w:t>28</w:t>
                  </w:r>
                  <w:r w:rsidR="0044125F" w:rsidRPr="008E7542">
                    <w:rPr>
                      <w:rFonts w:ascii="Times New Roman" w:eastAsia="Times New Roman" w:hAnsi="Times New Roman" w:cs="Times New Roman"/>
                      <w:sz w:val="24"/>
                      <w:szCs w:val="24"/>
                      <w:lang w:eastAsia="ru-RU"/>
                    </w:rPr>
                    <w:t>.</w:t>
                  </w:r>
                  <w:r w:rsidR="00FB0136">
                    <w:rPr>
                      <w:rFonts w:ascii="Times New Roman" w:eastAsia="Times New Roman" w:hAnsi="Times New Roman" w:cs="Times New Roman"/>
                      <w:sz w:val="24"/>
                      <w:szCs w:val="24"/>
                      <w:lang w:eastAsia="ru-RU"/>
                    </w:rPr>
                    <w:t>01</w:t>
                  </w:r>
                  <w:r w:rsidR="0044125F" w:rsidRPr="008E7542">
                    <w:rPr>
                      <w:rFonts w:ascii="Times New Roman" w:eastAsia="Times New Roman" w:hAnsi="Times New Roman" w:cs="Times New Roman"/>
                      <w:sz w:val="24"/>
                      <w:szCs w:val="24"/>
                      <w:lang w:eastAsia="ru-RU"/>
                    </w:rPr>
                    <w:t>.201</w:t>
                  </w:r>
                  <w:r w:rsidR="00FB0136">
                    <w:rPr>
                      <w:rFonts w:ascii="Times New Roman" w:eastAsia="Times New Roman" w:hAnsi="Times New Roman" w:cs="Times New Roman"/>
                      <w:sz w:val="24"/>
                      <w:szCs w:val="24"/>
                      <w:lang w:eastAsia="ru-RU"/>
                    </w:rPr>
                    <w:t>9</w:t>
                  </w:r>
                  <w:r w:rsidR="0044125F" w:rsidRPr="008E7542">
                    <w:rPr>
                      <w:rFonts w:ascii="Times New Roman" w:eastAsia="Times New Roman" w:hAnsi="Times New Roman" w:cs="Times New Roman"/>
                      <w:sz w:val="24"/>
                      <w:szCs w:val="24"/>
                      <w:lang w:eastAsia="ru-RU"/>
                    </w:rPr>
                    <w:t xml:space="preserve"> года по адресу: г.</w:t>
                  </w:r>
                  <w:r w:rsidR="0044125F">
                    <w:rPr>
                      <w:rFonts w:ascii="Times New Roman" w:eastAsia="Times New Roman" w:hAnsi="Times New Roman" w:cs="Times New Roman"/>
                      <w:sz w:val="24"/>
                      <w:szCs w:val="24"/>
                      <w:lang w:eastAsia="ru-RU"/>
                    </w:rPr>
                    <w:t xml:space="preserve"> </w:t>
                  </w:r>
                  <w:r w:rsidR="00A84A74">
                    <w:rPr>
                      <w:rFonts w:ascii="Times New Roman" w:eastAsia="Times New Roman" w:hAnsi="Times New Roman" w:cs="Times New Roman"/>
                      <w:sz w:val="24"/>
                      <w:szCs w:val="24"/>
                      <w:lang w:eastAsia="ru-RU"/>
                    </w:rPr>
                    <w:t>Волгодонск</w:t>
                  </w:r>
                  <w:r w:rsidR="0044125F">
                    <w:rPr>
                      <w:rFonts w:ascii="Times New Roman" w:eastAsia="Times New Roman" w:hAnsi="Times New Roman" w:cs="Times New Roman"/>
                      <w:sz w:val="24"/>
                      <w:szCs w:val="24"/>
                      <w:lang w:eastAsia="ru-RU"/>
                    </w:rPr>
                    <w:t>, ул.</w:t>
                  </w:r>
                  <w:r w:rsidR="00A84A74">
                    <w:rPr>
                      <w:rFonts w:ascii="Times New Roman" w:eastAsia="Times New Roman" w:hAnsi="Times New Roman" w:cs="Times New Roman"/>
                      <w:sz w:val="24"/>
                      <w:szCs w:val="24"/>
                      <w:lang w:eastAsia="ru-RU"/>
                    </w:rPr>
                    <w:t xml:space="preserve"> </w:t>
                  </w:r>
                  <w:r w:rsidR="0044125F">
                    <w:rPr>
                      <w:rFonts w:ascii="Times New Roman" w:eastAsia="Times New Roman" w:hAnsi="Times New Roman" w:cs="Times New Roman"/>
                      <w:sz w:val="24"/>
                      <w:szCs w:val="24"/>
                      <w:lang w:eastAsia="ru-RU"/>
                    </w:rPr>
                    <w:t xml:space="preserve">Ленинградская, д.10, </w:t>
                  </w:r>
                  <w:proofErr w:type="spellStart"/>
                  <w:r w:rsidR="0044125F">
                    <w:rPr>
                      <w:rFonts w:ascii="Times New Roman" w:eastAsia="Times New Roman" w:hAnsi="Times New Roman" w:cs="Times New Roman"/>
                      <w:sz w:val="24"/>
                      <w:szCs w:val="24"/>
                      <w:lang w:eastAsia="ru-RU"/>
                    </w:rPr>
                    <w:t>каб</w:t>
                  </w:r>
                  <w:proofErr w:type="spellEnd"/>
                  <w:r w:rsidR="0044125F">
                    <w:rPr>
                      <w:rFonts w:ascii="Times New Roman" w:eastAsia="Times New Roman" w:hAnsi="Times New Roman" w:cs="Times New Roman"/>
                      <w:sz w:val="24"/>
                      <w:szCs w:val="24"/>
                      <w:lang w:eastAsia="ru-RU"/>
                    </w:rPr>
                    <w:t xml:space="preserve">. 201, </w:t>
                  </w:r>
                  <w:r w:rsidR="0044125F" w:rsidRPr="008E7542">
                    <w:rPr>
                      <w:rFonts w:ascii="Times New Roman" w:eastAsia="Times New Roman" w:hAnsi="Times New Roman" w:cs="Times New Roman"/>
                      <w:sz w:val="24"/>
                      <w:szCs w:val="24"/>
                      <w:lang w:eastAsia="ru-RU"/>
                    </w:rPr>
                    <w:t>КУИ города Волгодонска</w:t>
                  </w:r>
                  <w:proofErr w:type="gramEnd"/>
                </w:p>
              </w:tc>
            </w:tr>
            <w:tr w:rsidR="00B616D8" w:rsidRPr="00B616D8" w:rsidTr="00A84A74">
              <w:trPr>
                <w:tblCellSpacing w:w="15" w:type="dxa"/>
              </w:trPr>
              <w:tc>
                <w:tcPr>
                  <w:tcW w:w="4967" w:type="pct"/>
                  <w:vAlign w:val="center"/>
                  <w:hideMark/>
                </w:tcPr>
                <w:p w:rsidR="00B616D8" w:rsidRPr="00B616D8" w:rsidRDefault="00B616D8" w:rsidP="002A5400">
                  <w:pPr>
                    <w:tabs>
                      <w:tab w:val="left" w:pos="9027"/>
                    </w:tabs>
                    <w:spacing w:after="0" w:line="240" w:lineRule="auto"/>
                    <w:jc w:val="both"/>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 xml:space="preserve">2. Вскрытие конвертов с конкурсными предложениями проводилось комиссией, в следующем составе: </w:t>
                  </w:r>
                </w:p>
                <w:tbl>
                  <w:tblPr>
                    <w:tblW w:w="5000" w:type="pct"/>
                    <w:tblCellSpacing w:w="15" w:type="dxa"/>
                    <w:tblCellMar>
                      <w:top w:w="15" w:type="dxa"/>
                      <w:left w:w="15" w:type="dxa"/>
                      <w:bottom w:w="15" w:type="dxa"/>
                      <w:right w:w="15" w:type="dxa"/>
                    </w:tblCellMar>
                    <w:tblLook w:val="04A0"/>
                  </w:tblPr>
                  <w:tblGrid>
                    <w:gridCol w:w="8982"/>
                  </w:tblGrid>
                  <w:tr w:rsidR="00B616D8" w:rsidRPr="00B616D8">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Заместитель председателя комиссии</w:t>
                        </w:r>
                        <w:r w:rsidRPr="00B616D8">
                          <w:rPr>
                            <w:rFonts w:ascii="Times New Roman" w:eastAsia="Times New Roman" w:hAnsi="Times New Roman" w:cs="Times New Roman"/>
                            <w:sz w:val="24"/>
                            <w:szCs w:val="24"/>
                            <w:lang w:eastAsia="ru-RU"/>
                          </w:rPr>
                          <w:br/>
                          <w:t xml:space="preserve">1. </w:t>
                        </w:r>
                        <w:proofErr w:type="spellStart"/>
                        <w:r w:rsidRPr="00B616D8">
                          <w:rPr>
                            <w:rFonts w:ascii="Times New Roman" w:eastAsia="Times New Roman" w:hAnsi="Times New Roman" w:cs="Times New Roman"/>
                            <w:sz w:val="24"/>
                            <w:szCs w:val="24"/>
                            <w:lang w:eastAsia="ru-RU"/>
                          </w:rPr>
                          <w:t>Фисенко</w:t>
                        </w:r>
                        <w:proofErr w:type="spellEnd"/>
                        <w:r w:rsidRPr="00B616D8">
                          <w:rPr>
                            <w:rFonts w:ascii="Times New Roman" w:eastAsia="Times New Roman" w:hAnsi="Times New Roman" w:cs="Times New Roman"/>
                            <w:sz w:val="24"/>
                            <w:szCs w:val="24"/>
                            <w:lang w:eastAsia="ru-RU"/>
                          </w:rPr>
                          <w:t xml:space="preserve"> Елена Геннадьевна</w:t>
                        </w:r>
                      </w:p>
                    </w:tc>
                  </w:tr>
                  <w:tr w:rsidR="00B616D8" w:rsidRPr="00B616D8">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25" style="width:0;height:1.5pt" o:hralign="center" o:hrstd="t" o:hr="t" fillcolor="#a0a0a0" stroked="f"/>
                          </w:pict>
                        </w:r>
                      </w:p>
                    </w:tc>
                  </w:tr>
                  <w:tr w:rsidR="00B616D8" w:rsidRPr="00B616D8">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Секретарь</w:t>
                        </w:r>
                        <w:r w:rsidRPr="00B616D8">
                          <w:rPr>
                            <w:rFonts w:ascii="Times New Roman" w:eastAsia="Times New Roman" w:hAnsi="Times New Roman" w:cs="Times New Roman"/>
                            <w:sz w:val="24"/>
                            <w:szCs w:val="24"/>
                            <w:lang w:eastAsia="ru-RU"/>
                          </w:rPr>
                          <w:br/>
                          <w:t>2. Бондаренко Татьяна Николаевна</w:t>
                        </w:r>
                      </w:p>
                    </w:tc>
                  </w:tr>
                  <w:tr w:rsidR="00B616D8" w:rsidRPr="00B616D8">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26" style="width:0;height:1.5pt" o:hralign="center" o:hrstd="t" o:hr="t" fillcolor="#a0a0a0" stroked="f"/>
                          </w:pict>
                        </w:r>
                      </w:p>
                    </w:tc>
                  </w:tr>
                  <w:tr w:rsidR="00B616D8" w:rsidRPr="00B616D8">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r w:rsidRPr="00B616D8">
                          <w:rPr>
                            <w:rFonts w:ascii="Times New Roman" w:eastAsia="Times New Roman" w:hAnsi="Times New Roman" w:cs="Times New Roman"/>
                            <w:sz w:val="24"/>
                            <w:szCs w:val="24"/>
                            <w:lang w:eastAsia="ru-RU"/>
                          </w:rPr>
                          <w:br/>
                          <w:t xml:space="preserve">3. </w:t>
                        </w:r>
                        <w:proofErr w:type="gramStart"/>
                        <w:r w:rsidRPr="00B616D8">
                          <w:rPr>
                            <w:rFonts w:ascii="Times New Roman" w:eastAsia="Times New Roman" w:hAnsi="Times New Roman" w:cs="Times New Roman"/>
                            <w:sz w:val="24"/>
                            <w:szCs w:val="24"/>
                            <w:lang w:eastAsia="ru-RU"/>
                          </w:rPr>
                          <w:t>Вялых</w:t>
                        </w:r>
                        <w:proofErr w:type="gramEnd"/>
                        <w:r w:rsidRPr="00B616D8">
                          <w:rPr>
                            <w:rFonts w:ascii="Times New Roman" w:eastAsia="Times New Roman" w:hAnsi="Times New Roman" w:cs="Times New Roman"/>
                            <w:sz w:val="24"/>
                            <w:szCs w:val="24"/>
                            <w:lang w:eastAsia="ru-RU"/>
                          </w:rPr>
                          <w:t xml:space="preserve"> Марина Александровна</w:t>
                        </w:r>
                      </w:p>
                    </w:tc>
                  </w:tr>
                  <w:tr w:rsidR="00B616D8" w:rsidRPr="00B616D8">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27" style="width:0;height:1.5pt" o:hralign="center" o:hrstd="t" o:hr="t" fillcolor="#a0a0a0" stroked="f"/>
                          </w:pict>
                        </w:r>
                      </w:p>
                    </w:tc>
                  </w:tr>
                  <w:tr w:rsidR="00B616D8" w:rsidRPr="00B616D8">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r w:rsidRPr="00B616D8">
                          <w:rPr>
                            <w:rFonts w:ascii="Times New Roman" w:eastAsia="Times New Roman" w:hAnsi="Times New Roman" w:cs="Times New Roman"/>
                            <w:sz w:val="24"/>
                            <w:szCs w:val="24"/>
                            <w:lang w:eastAsia="ru-RU"/>
                          </w:rPr>
                          <w:br/>
                          <w:t>4. Кулеша Вадим Иванович</w:t>
                        </w:r>
                      </w:p>
                    </w:tc>
                  </w:tr>
                  <w:tr w:rsidR="00B616D8" w:rsidRPr="00B616D8">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28" style="width:0;height:1.5pt" o:hralign="center" o:hrstd="t" o:hr="t" fillcolor="#a0a0a0" stroked="f"/>
                          </w:pict>
                        </w:r>
                      </w:p>
                    </w:tc>
                  </w:tr>
                  <w:tr w:rsidR="00B616D8" w:rsidRPr="00B616D8">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r w:rsidRPr="00B616D8">
                          <w:rPr>
                            <w:rFonts w:ascii="Times New Roman" w:eastAsia="Times New Roman" w:hAnsi="Times New Roman" w:cs="Times New Roman"/>
                            <w:sz w:val="24"/>
                            <w:szCs w:val="24"/>
                            <w:lang w:eastAsia="ru-RU"/>
                          </w:rPr>
                          <w:br/>
                          <w:t>5. Макеева Ольга Александровна</w:t>
                        </w:r>
                      </w:p>
                    </w:tc>
                  </w:tr>
                  <w:tr w:rsidR="00B616D8" w:rsidRPr="00B616D8">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29" style="width:0;height:1.5pt" o:hralign="center" o:hrstd="t" o:hr="t" fillcolor="#a0a0a0" stroked="f"/>
                          </w:pict>
                        </w:r>
                      </w:p>
                    </w:tc>
                  </w:tr>
                  <w:tr w:rsidR="00B616D8" w:rsidRPr="00B616D8">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r w:rsidRPr="00B616D8">
                          <w:rPr>
                            <w:rFonts w:ascii="Times New Roman" w:eastAsia="Times New Roman" w:hAnsi="Times New Roman" w:cs="Times New Roman"/>
                            <w:sz w:val="24"/>
                            <w:szCs w:val="24"/>
                            <w:lang w:eastAsia="ru-RU"/>
                          </w:rPr>
                          <w:br/>
                          <w:t>6. Попов Сергей Алексеевич</w:t>
                        </w:r>
                      </w:p>
                    </w:tc>
                  </w:tr>
                  <w:tr w:rsidR="00B616D8" w:rsidRPr="00B616D8">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30" style="width:0;height:1.5pt" o:hralign="center" o:hrstd="t" o:hr="t" fillcolor="#a0a0a0" stroked="f"/>
                          </w:pict>
                        </w:r>
                      </w:p>
                    </w:tc>
                  </w:tr>
                  <w:tr w:rsidR="00B616D8" w:rsidRPr="00B616D8">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r w:rsidRPr="00B616D8">
                          <w:rPr>
                            <w:rFonts w:ascii="Times New Roman" w:eastAsia="Times New Roman" w:hAnsi="Times New Roman" w:cs="Times New Roman"/>
                            <w:sz w:val="24"/>
                            <w:szCs w:val="24"/>
                            <w:lang w:eastAsia="ru-RU"/>
                          </w:rPr>
                          <w:br/>
                          <w:t xml:space="preserve">7. </w:t>
                        </w:r>
                        <w:proofErr w:type="spellStart"/>
                        <w:r w:rsidRPr="00B616D8">
                          <w:rPr>
                            <w:rFonts w:ascii="Times New Roman" w:eastAsia="Times New Roman" w:hAnsi="Times New Roman" w:cs="Times New Roman"/>
                            <w:sz w:val="24"/>
                            <w:szCs w:val="24"/>
                            <w:lang w:eastAsia="ru-RU"/>
                          </w:rPr>
                          <w:t>Хачароева</w:t>
                        </w:r>
                        <w:proofErr w:type="spellEnd"/>
                        <w:r w:rsidRPr="00B616D8">
                          <w:rPr>
                            <w:rFonts w:ascii="Times New Roman" w:eastAsia="Times New Roman" w:hAnsi="Times New Roman" w:cs="Times New Roman"/>
                            <w:sz w:val="24"/>
                            <w:szCs w:val="24"/>
                            <w:lang w:eastAsia="ru-RU"/>
                          </w:rPr>
                          <w:t xml:space="preserve"> </w:t>
                        </w:r>
                        <w:proofErr w:type="spellStart"/>
                        <w:r w:rsidRPr="00B616D8">
                          <w:rPr>
                            <w:rFonts w:ascii="Times New Roman" w:eastAsia="Times New Roman" w:hAnsi="Times New Roman" w:cs="Times New Roman"/>
                            <w:sz w:val="24"/>
                            <w:szCs w:val="24"/>
                            <w:lang w:eastAsia="ru-RU"/>
                          </w:rPr>
                          <w:t>Мадина</w:t>
                        </w:r>
                        <w:proofErr w:type="spellEnd"/>
                        <w:r w:rsidRPr="00B616D8">
                          <w:rPr>
                            <w:rFonts w:ascii="Times New Roman" w:eastAsia="Times New Roman" w:hAnsi="Times New Roman" w:cs="Times New Roman"/>
                            <w:sz w:val="24"/>
                            <w:szCs w:val="24"/>
                            <w:lang w:eastAsia="ru-RU"/>
                          </w:rPr>
                          <w:t xml:space="preserve"> </w:t>
                        </w:r>
                        <w:proofErr w:type="spellStart"/>
                        <w:r w:rsidRPr="00B616D8">
                          <w:rPr>
                            <w:rFonts w:ascii="Times New Roman" w:eastAsia="Times New Roman" w:hAnsi="Times New Roman" w:cs="Times New Roman"/>
                            <w:sz w:val="24"/>
                            <w:szCs w:val="24"/>
                            <w:lang w:eastAsia="ru-RU"/>
                          </w:rPr>
                          <w:t>Мавлутгириевна</w:t>
                        </w:r>
                        <w:proofErr w:type="spellEnd"/>
                      </w:p>
                    </w:tc>
                  </w:tr>
                  <w:tr w:rsidR="00B616D8" w:rsidRPr="00B616D8">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31" style="width:0;height:1.5pt" o:hralign="center" o:hrstd="t" o:hr="t" fillcolor="#a0a0a0" stroked="f"/>
                          </w:pict>
                        </w:r>
                      </w:p>
                    </w:tc>
                  </w:tr>
                  <w:tr w:rsidR="00B616D8" w:rsidRPr="00B616D8">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r w:rsidRPr="00B616D8">
                          <w:rPr>
                            <w:rFonts w:ascii="Times New Roman" w:eastAsia="Times New Roman" w:hAnsi="Times New Roman" w:cs="Times New Roman"/>
                            <w:sz w:val="24"/>
                            <w:szCs w:val="24"/>
                            <w:lang w:eastAsia="ru-RU"/>
                          </w:rPr>
                          <w:br/>
                          <w:t>8. Чернов Артур Владимирович</w:t>
                        </w:r>
                      </w:p>
                    </w:tc>
                  </w:tr>
                  <w:tr w:rsidR="00B616D8" w:rsidRPr="00B616D8">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32" style="width:0;height:1.5pt" o:hralign="center" o:hrstd="t" o:hr="t" fillcolor="#a0a0a0" stroked="f"/>
                          </w:pict>
                        </w:r>
                      </w:p>
                    </w:tc>
                  </w:tr>
                  <w:tr w:rsidR="008F37C4" w:rsidRPr="00B616D8" w:rsidTr="008F37C4">
                    <w:trPr>
                      <w:tblCellSpacing w:w="15" w:type="dxa"/>
                    </w:trPr>
                    <w:tc>
                      <w:tcPr>
                        <w:tcW w:w="0" w:type="auto"/>
                        <w:vAlign w:val="center"/>
                        <w:hideMark/>
                      </w:tcPr>
                      <w:p w:rsidR="008F37C4" w:rsidRPr="00B616D8" w:rsidRDefault="008F37C4" w:rsidP="008F37C4">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r w:rsidRPr="00B616D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9</w:t>
                        </w:r>
                        <w:r w:rsidRPr="00B616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Шайтан Александр Александрович</w:t>
                        </w:r>
                      </w:p>
                    </w:tc>
                  </w:tr>
                  <w:tr w:rsidR="008F37C4" w:rsidRPr="00B616D8" w:rsidTr="008F37C4">
                    <w:trPr>
                      <w:tblCellSpacing w:w="15" w:type="dxa"/>
                    </w:trPr>
                    <w:tc>
                      <w:tcPr>
                        <w:tcW w:w="0" w:type="auto"/>
                        <w:vAlign w:val="center"/>
                        <w:hideMark/>
                      </w:tcPr>
                      <w:p w:rsidR="008F37C4" w:rsidRPr="00B616D8" w:rsidRDefault="0005263A" w:rsidP="008F37C4">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33" style="width:0;height:1.5pt" o:hralign="center" o:hrstd="t" o:hr="t" fillcolor="#a0a0a0" stroked="f"/>
                          </w:pict>
                        </w:r>
                      </w:p>
                    </w:tc>
                  </w:tr>
                </w:tbl>
                <w:p w:rsidR="00B616D8" w:rsidRPr="00B616D8" w:rsidRDefault="00B616D8" w:rsidP="008F37C4">
                  <w:pPr>
                    <w:spacing w:after="0" w:line="240" w:lineRule="auto"/>
                    <w:jc w:val="both"/>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 xml:space="preserve">Всего на заседании присутствовало </w:t>
                  </w:r>
                  <w:r w:rsidR="008F37C4">
                    <w:rPr>
                      <w:rFonts w:ascii="Times New Roman" w:eastAsia="Times New Roman" w:hAnsi="Times New Roman" w:cs="Times New Roman"/>
                      <w:sz w:val="24"/>
                      <w:szCs w:val="24"/>
                      <w:lang w:eastAsia="ru-RU"/>
                    </w:rPr>
                    <w:t>9</w:t>
                  </w:r>
                  <w:r w:rsidRPr="00B616D8">
                    <w:rPr>
                      <w:rFonts w:ascii="Times New Roman" w:eastAsia="Times New Roman" w:hAnsi="Times New Roman" w:cs="Times New Roman"/>
                      <w:sz w:val="24"/>
                      <w:szCs w:val="24"/>
                      <w:lang w:eastAsia="ru-RU"/>
                    </w:rPr>
                    <w:t xml:space="preserve"> членов комиссии, что составило </w:t>
                  </w:r>
                  <w:r w:rsidR="008F37C4">
                    <w:rPr>
                      <w:rFonts w:ascii="Times New Roman" w:eastAsia="Times New Roman" w:hAnsi="Times New Roman" w:cs="Times New Roman"/>
                      <w:sz w:val="24"/>
                      <w:szCs w:val="24"/>
                      <w:lang w:eastAsia="ru-RU"/>
                    </w:rPr>
                    <w:t>82</w:t>
                  </w:r>
                  <w:r w:rsidRPr="00B616D8">
                    <w:rPr>
                      <w:rFonts w:ascii="Times New Roman" w:eastAsia="Times New Roman" w:hAnsi="Times New Roman" w:cs="Times New Roman"/>
                      <w:sz w:val="24"/>
                      <w:szCs w:val="24"/>
                      <w:lang w:eastAsia="ru-RU"/>
                    </w:rPr>
                    <w:t xml:space="preserve"> % от общего </w:t>
                  </w:r>
                  <w:r w:rsidRPr="00B616D8">
                    <w:rPr>
                      <w:rFonts w:ascii="Times New Roman" w:eastAsia="Times New Roman" w:hAnsi="Times New Roman" w:cs="Times New Roman"/>
                      <w:sz w:val="24"/>
                      <w:szCs w:val="24"/>
                      <w:lang w:eastAsia="ru-RU"/>
                    </w:rPr>
                    <w:lastRenderedPageBreak/>
                    <w:t>количества членов комиссии. Кворум имеется, заседание правомочно.</w:t>
                  </w:r>
                </w:p>
              </w:tc>
            </w:tr>
            <w:tr w:rsidR="00B616D8" w:rsidRPr="00B616D8" w:rsidTr="00A84A74">
              <w:trPr>
                <w:tblCellSpacing w:w="15" w:type="dxa"/>
              </w:trPr>
              <w:tc>
                <w:tcPr>
                  <w:tcW w:w="4967"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lastRenderedPageBreak/>
                    <w:t xml:space="preserve">3. Сообщение о проведении настоящего конкурса было размещено на официальном сайте торгов </w:t>
                  </w:r>
                  <w:hyperlink r:id="rId4" w:history="1">
                    <w:r w:rsidRPr="00B616D8">
                      <w:rPr>
                        <w:rFonts w:ascii="Times New Roman" w:eastAsia="Times New Roman" w:hAnsi="Times New Roman" w:cs="Times New Roman"/>
                        <w:color w:val="0000FF"/>
                        <w:sz w:val="24"/>
                        <w:szCs w:val="24"/>
                        <w:u w:val="single"/>
                        <w:lang w:eastAsia="ru-RU"/>
                      </w:rPr>
                      <w:t>http://torgi.gov.ru</w:t>
                    </w:r>
                  </w:hyperlink>
                  <w:r w:rsidRPr="00B616D8">
                    <w:rPr>
                      <w:rFonts w:ascii="Times New Roman" w:eastAsia="Times New Roman" w:hAnsi="Times New Roman" w:cs="Times New Roman"/>
                      <w:sz w:val="24"/>
                      <w:szCs w:val="24"/>
                      <w:lang w:eastAsia="ru-RU"/>
                    </w:rPr>
                    <w:t xml:space="preserve"> 06.09.2018.</w:t>
                  </w:r>
                </w:p>
              </w:tc>
            </w:tr>
          </w:tbl>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A84A74">
        <w:trPr>
          <w:tblCellSpacing w:w="15" w:type="dxa"/>
        </w:trPr>
        <w:tc>
          <w:tcPr>
            <w:tcW w:w="0" w:type="auto"/>
            <w:gridSpan w:val="5"/>
            <w:vAlign w:val="center"/>
            <w:hideMark/>
          </w:tcPr>
          <w:tbl>
            <w:tblPr>
              <w:tblW w:w="9214" w:type="dxa"/>
              <w:tblCellSpacing w:w="15" w:type="dxa"/>
              <w:tblCellMar>
                <w:top w:w="15" w:type="dxa"/>
                <w:left w:w="15" w:type="dxa"/>
                <w:bottom w:w="15" w:type="dxa"/>
                <w:right w:w="15" w:type="dxa"/>
              </w:tblCellMar>
              <w:tblLook w:val="04A0"/>
            </w:tblPr>
            <w:tblGrid>
              <w:gridCol w:w="9214"/>
            </w:tblGrid>
            <w:tr w:rsidR="00B616D8" w:rsidRPr="00B616D8" w:rsidTr="004146C7">
              <w:trPr>
                <w:tblCellSpacing w:w="15" w:type="dxa"/>
              </w:trPr>
              <w:tc>
                <w:tcPr>
                  <w:tcW w:w="4967"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b/>
                      <w:bCs/>
                      <w:sz w:val="24"/>
                      <w:szCs w:val="24"/>
                      <w:lang w:eastAsia="ru-RU"/>
                    </w:rPr>
                    <w:lastRenderedPageBreak/>
                    <w:t>Лот № 1</w:t>
                  </w:r>
                </w:p>
              </w:tc>
            </w:tr>
            <w:tr w:rsidR="00B616D8" w:rsidRPr="00B616D8" w:rsidTr="004146C7">
              <w:trPr>
                <w:tblCellSpacing w:w="15" w:type="dxa"/>
              </w:trPr>
              <w:tc>
                <w:tcPr>
                  <w:tcW w:w="4967" w:type="pct"/>
                  <w:vAlign w:val="center"/>
                  <w:hideMark/>
                </w:tcPr>
                <w:p w:rsidR="00B616D8" w:rsidRPr="00B616D8" w:rsidRDefault="00B616D8" w:rsidP="00285F6F">
                  <w:pPr>
                    <w:spacing w:after="0" w:line="240" w:lineRule="auto"/>
                    <w:jc w:val="both"/>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 xml:space="preserve">4. Группа объектов: </w:t>
                  </w:r>
                  <w:proofErr w:type="gramStart"/>
                  <w:r w:rsidRPr="00B616D8">
                    <w:rPr>
                      <w:rFonts w:ascii="Times New Roman" w:eastAsia="Times New Roman" w:hAnsi="Times New Roman" w:cs="Times New Roman"/>
                      <w:sz w:val="24"/>
                      <w:szCs w:val="24"/>
                      <w:lang w:eastAsia="ru-RU"/>
                    </w:rPr>
                    <w:t>Автомобильные дороги или участки автомобильных дорог, мосты,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r w:rsidRPr="00B616D8">
                    <w:rPr>
                      <w:rFonts w:ascii="Times New Roman" w:eastAsia="Times New Roman" w:hAnsi="Times New Roman" w:cs="Times New Roman"/>
                      <w:sz w:val="24"/>
                      <w:szCs w:val="24"/>
                      <w:lang w:eastAsia="ru-RU"/>
                    </w:rPr>
                    <w:br/>
                    <w:t>Технические характеристики: недвижимое муниципальное имущество, предназначенное для размещения элементов обустройства автомобильных дорог (в том числе остановочных</w:t>
                  </w:r>
                  <w:proofErr w:type="gramEnd"/>
                  <w:r w:rsidRPr="00B616D8">
                    <w:rPr>
                      <w:rFonts w:ascii="Times New Roman" w:eastAsia="Times New Roman" w:hAnsi="Times New Roman" w:cs="Times New Roman"/>
                      <w:sz w:val="24"/>
                      <w:szCs w:val="24"/>
                      <w:lang w:eastAsia="ru-RU"/>
                    </w:rPr>
                    <w:t xml:space="preserve"> пунктов), </w:t>
                  </w:r>
                  <w:proofErr w:type="gramStart"/>
                  <w:r w:rsidRPr="00B616D8">
                    <w:rPr>
                      <w:rFonts w:ascii="Times New Roman" w:eastAsia="Times New Roman" w:hAnsi="Times New Roman" w:cs="Times New Roman"/>
                      <w:sz w:val="24"/>
                      <w:szCs w:val="24"/>
                      <w:lang w:eastAsia="ru-RU"/>
                    </w:rPr>
                    <w:t>расположенное</w:t>
                  </w:r>
                  <w:proofErr w:type="gramEnd"/>
                  <w:r w:rsidRPr="00B616D8">
                    <w:rPr>
                      <w:rFonts w:ascii="Times New Roman" w:eastAsia="Times New Roman" w:hAnsi="Times New Roman" w:cs="Times New Roman"/>
                      <w:sz w:val="24"/>
                      <w:szCs w:val="24"/>
                      <w:lang w:eastAsia="ru-RU"/>
                    </w:rPr>
                    <w:t xml:space="preserve"> по адресу: Ростовская область, </w:t>
                  </w:r>
                  <w:proofErr w:type="gramStart"/>
                  <w:r w:rsidRPr="00B616D8">
                    <w:rPr>
                      <w:rFonts w:ascii="Times New Roman" w:eastAsia="Times New Roman" w:hAnsi="Times New Roman" w:cs="Times New Roman"/>
                      <w:sz w:val="24"/>
                      <w:szCs w:val="24"/>
                      <w:lang w:eastAsia="ru-RU"/>
                    </w:rPr>
                    <w:t>г</w:t>
                  </w:r>
                  <w:proofErr w:type="gramEnd"/>
                  <w:r w:rsidRPr="00B616D8">
                    <w:rPr>
                      <w:rFonts w:ascii="Times New Roman" w:eastAsia="Times New Roman" w:hAnsi="Times New Roman" w:cs="Times New Roman"/>
                      <w:sz w:val="24"/>
                      <w:szCs w:val="24"/>
                      <w:lang w:eastAsia="ru-RU"/>
                    </w:rPr>
                    <w:t xml:space="preserve">. Волгодонск, ул. Морская, 29. </w:t>
                  </w:r>
                </w:p>
              </w:tc>
            </w:tr>
            <w:tr w:rsidR="00B616D8" w:rsidRPr="00B616D8" w:rsidTr="004146C7">
              <w:trPr>
                <w:tblCellSpacing w:w="15" w:type="dxa"/>
              </w:trPr>
              <w:tc>
                <w:tcPr>
                  <w:tcW w:w="4967" w:type="pct"/>
                  <w:vAlign w:val="center"/>
                  <w:hideMark/>
                </w:tcPr>
                <w:p w:rsidR="00B616D8" w:rsidRDefault="00B616D8" w:rsidP="00285F6F">
                  <w:pPr>
                    <w:spacing w:after="0" w:line="240" w:lineRule="auto"/>
                    <w:jc w:val="both"/>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 xml:space="preserve">4.1. На процедуру вскрытия были предоставлены конверты с конкурсными предложениями на участие в конкурсе следующих участников: </w:t>
                  </w:r>
                </w:p>
                <w:tbl>
                  <w:tblPr>
                    <w:tblStyle w:val="a4"/>
                    <w:tblW w:w="9022" w:type="dxa"/>
                    <w:tblLook w:val="04A0"/>
                  </w:tblPr>
                  <w:tblGrid>
                    <w:gridCol w:w="540"/>
                    <w:gridCol w:w="2039"/>
                    <w:gridCol w:w="3183"/>
                    <w:gridCol w:w="1741"/>
                    <w:gridCol w:w="1519"/>
                  </w:tblGrid>
                  <w:tr w:rsidR="00802CA1" w:rsidTr="004146C7">
                    <w:tc>
                      <w:tcPr>
                        <w:tcW w:w="0" w:type="auto"/>
                      </w:tcPr>
                      <w:p w:rsidR="00553E8A" w:rsidRDefault="00553E8A" w:rsidP="00285F6F">
                        <w:pPr>
                          <w:jc w:val="both"/>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 xml:space="preserve">№ </w:t>
                        </w:r>
                        <w:proofErr w:type="spellStart"/>
                        <w:proofErr w:type="gramStart"/>
                        <w:r w:rsidRPr="00B616D8">
                          <w:rPr>
                            <w:rFonts w:ascii="Times New Roman" w:eastAsia="Times New Roman" w:hAnsi="Times New Roman" w:cs="Times New Roman"/>
                            <w:sz w:val="24"/>
                            <w:szCs w:val="24"/>
                            <w:lang w:eastAsia="ru-RU"/>
                          </w:rPr>
                          <w:t>п</w:t>
                        </w:r>
                        <w:proofErr w:type="spellEnd"/>
                        <w:proofErr w:type="gramEnd"/>
                        <w:r w:rsidRPr="00B616D8">
                          <w:rPr>
                            <w:rFonts w:ascii="Times New Roman" w:eastAsia="Times New Roman" w:hAnsi="Times New Roman" w:cs="Times New Roman"/>
                            <w:sz w:val="24"/>
                            <w:szCs w:val="24"/>
                            <w:lang w:eastAsia="ru-RU"/>
                          </w:rPr>
                          <w:t>/</w:t>
                        </w:r>
                        <w:proofErr w:type="spellStart"/>
                        <w:r w:rsidRPr="00B616D8">
                          <w:rPr>
                            <w:rFonts w:ascii="Times New Roman" w:eastAsia="Times New Roman" w:hAnsi="Times New Roman" w:cs="Times New Roman"/>
                            <w:sz w:val="24"/>
                            <w:szCs w:val="24"/>
                            <w:lang w:eastAsia="ru-RU"/>
                          </w:rPr>
                          <w:t>п</w:t>
                        </w:r>
                        <w:proofErr w:type="spellEnd"/>
                      </w:p>
                    </w:tc>
                    <w:tc>
                      <w:tcPr>
                        <w:tcW w:w="2039" w:type="dxa"/>
                      </w:tcPr>
                      <w:p w:rsidR="00553E8A" w:rsidRDefault="00553E8A" w:rsidP="00942C8A">
                        <w:pPr>
                          <w:tabs>
                            <w:tab w:val="left" w:pos="1660"/>
                          </w:tabs>
                          <w:jc w:val="center"/>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Сведения об Участнике торгов: наименование (для юридического лица), фамилия, имя, отчество (для физического лица) и местонахождение</w:t>
                        </w:r>
                      </w:p>
                    </w:tc>
                    <w:tc>
                      <w:tcPr>
                        <w:tcW w:w="3183" w:type="dxa"/>
                      </w:tcPr>
                      <w:p w:rsidR="00553E8A" w:rsidRDefault="00553E8A" w:rsidP="008569BE">
                        <w:pPr>
                          <w:jc w:val="center"/>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Условия конкурсных предложений</w:t>
                        </w:r>
                      </w:p>
                    </w:tc>
                    <w:tc>
                      <w:tcPr>
                        <w:tcW w:w="1741" w:type="dxa"/>
                      </w:tcPr>
                      <w:p w:rsidR="00A84A74" w:rsidRDefault="00553E8A" w:rsidP="008569BE">
                        <w:pPr>
                          <w:jc w:val="center"/>
                          <w:rPr>
                            <w:rFonts w:ascii="Times New Roman" w:eastAsia="Times New Roman" w:hAnsi="Times New Roman" w:cs="Times New Roman"/>
                            <w:sz w:val="24"/>
                            <w:szCs w:val="24"/>
                            <w:lang w:eastAsia="ru-RU"/>
                          </w:rPr>
                        </w:pPr>
                        <w:proofErr w:type="spellStart"/>
                        <w:r w:rsidRPr="00B616D8">
                          <w:rPr>
                            <w:rFonts w:ascii="Times New Roman" w:eastAsia="Times New Roman" w:hAnsi="Times New Roman" w:cs="Times New Roman"/>
                            <w:sz w:val="24"/>
                            <w:szCs w:val="24"/>
                            <w:lang w:eastAsia="ru-RU"/>
                          </w:rPr>
                          <w:t>Соответ</w:t>
                        </w:r>
                        <w:proofErr w:type="spellEnd"/>
                        <w:r w:rsidR="00A84A74">
                          <w:rPr>
                            <w:rFonts w:ascii="Times New Roman" w:eastAsia="Times New Roman" w:hAnsi="Times New Roman" w:cs="Times New Roman"/>
                            <w:sz w:val="24"/>
                            <w:szCs w:val="24"/>
                            <w:lang w:eastAsia="ru-RU"/>
                          </w:rPr>
                          <w:t>-</w:t>
                        </w:r>
                      </w:p>
                      <w:p w:rsidR="00553E8A" w:rsidRDefault="00553E8A" w:rsidP="00A84A74">
                        <w:pPr>
                          <w:jc w:val="center"/>
                          <w:rPr>
                            <w:rFonts w:ascii="Times New Roman" w:eastAsia="Times New Roman" w:hAnsi="Times New Roman" w:cs="Times New Roman"/>
                            <w:sz w:val="24"/>
                            <w:szCs w:val="24"/>
                            <w:lang w:eastAsia="ru-RU"/>
                          </w:rPr>
                        </w:pPr>
                        <w:proofErr w:type="spellStart"/>
                        <w:r w:rsidRPr="00B616D8">
                          <w:rPr>
                            <w:rFonts w:ascii="Times New Roman" w:eastAsia="Times New Roman" w:hAnsi="Times New Roman" w:cs="Times New Roman"/>
                            <w:sz w:val="24"/>
                            <w:szCs w:val="24"/>
                            <w:lang w:eastAsia="ru-RU"/>
                          </w:rPr>
                          <w:t>ствует</w:t>
                        </w:r>
                        <w:proofErr w:type="spellEnd"/>
                        <w:r w:rsidRPr="00B616D8">
                          <w:rPr>
                            <w:rFonts w:ascii="Times New Roman" w:eastAsia="Times New Roman" w:hAnsi="Times New Roman" w:cs="Times New Roman"/>
                            <w:sz w:val="24"/>
                            <w:szCs w:val="24"/>
                            <w:lang w:eastAsia="ru-RU"/>
                          </w:rPr>
                          <w:t xml:space="preserve"> конкурсной документации</w:t>
                        </w:r>
                      </w:p>
                    </w:tc>
                    <w:tc>
                      <w:tcPr>
                        <w:tcW w:w="1519" w:type="dxa"/>
                      </w:tcPr>
                      <w:p w:rsidR="00553E8A" w:rsidRDefault="00553E8A" w:rsidP="008569BE">
                        <w:pPr>
                          <w:jc w:val="center"/>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 xml:space="preserve">Причина </w:t>
                        </w:r>
                        <w:proofErr w:type="spellStart"/>
                        <w:proofErr w:type="gramStart"/>
                        <w:r w:rsidRPr="00B616D8">
                          <w:rPr>
                            <w:rFonts w:ascii="Times New Roman" w:eastAsia="Times New Roman" w:hAnsi="Times New Roman" w:cs="Times New Roman"/>
                            <w:sz w:val="24"/>
                            <w:szCs w:val="24"/>
                            <w:lang w:eastAsia="ru-RU"/>
                          </w:rPr>
                          <w:t>несоответст</w:t>
                        </w:r>
                        <w:r w:rsidR="00A84A74">
                          <w:rPr>
                            <w:rFonts w:ascii="Times New Roman" w:eastAsia="Times New Roman" w:hAnsi="Times New Roman" w:cs="Times New Roman"/>
                            <w:sz w:val="24"/>
                            <w:szCs w:val="24"/>
                            <w:lang w:eastAsia="ru-RU"/>
                          </w:rPr>
                          <w:t>-</w:t>
                        </w:r>
                        <w:r w:rsidRPr="00B616D8">
                          <w:rPr>
                            <w:rFonts w:ascii="Times New Roman" w:eastAsia="Times New Roman" w:hAnsi="Times New Roman" w:cs="Times New Roman"/>
                            <w:sz w:val="24"/>
                            <w:szCs w:val="24"/>
                            <w:lang w:eastAsia="ru-RU"/>
                          </w:rPr>
                          <w:t>вия</w:t>
                        </w:r>
                        <w:proofErr w:type="spellEnd"/>
                        <w:proofErr w:type="gramEnd"/>
                      </w:p>
                    </w:tc>
                  </w:tr>
                  <w:tr w:rsidR="00802CA1" w:rsidTr="004146C7">
                    <w:tc>
                      <w:tcPr>
                        <w:tcW w:w="0" w:type="auto"/>
                      </w:tcPr>
                      <w:p w:rsidR="008569BE" w:rsidRPr="00B616D8" w:rsidRDefault="008569BE" w:rsidP="00285F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39" w:type="dxa"/>
                        <w:vAlign w:val="center"/>
                      </w:tcPr>
                      <w:p w:rsidR="006963A3" w:rsidRDefault="008569BE" w:rsidP="00942C8A">
                        <w:pPr>
                          <w:tabs>
                            <w:tab w:val="left" w:pos="1660"/>
                          </w:tabs>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ООО</w:t>
                        </w:r>
                      </w:p>
                      <w:p w:rsidR="006963A3" w:rsidRDefault="008569BE" w:rsidP="00942C8A">
                        <w:pPr>
                          <w:tabs>
                            <w:tab w:val="left" w:pos="1660"/>
                          </w:tabs>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w:t>
                        </w:r>
                        <w:proofErr w:type="spellStart"/>
                        <w:r w:rsidRPr="00B616D8">
                          <w:rPr>
                            <w:rFonts w:ascii="Times New Roman" w:eastAsia="Times New Roman" w:hAnsi="Times New Roman" w:cs="Times New Roman"/>
                            <w:sz w:val="24"/>
                            <w:szCs w:val="24"/>
                            <w:lang w:eastAsia="ru-RU"/>
                          </w:rPr>
                          <w:t>Волгодонский</w:t>
                        </w:r>
                        <w:proofErr w:type="spellEnd"/>
                        <w:r w:rsidRPr="00B616D8">
                          <w:rPr>
                            <w:rFonts w:ascii="Times New Roman" w:eastAsia="Times New Roman" w:hAnsi="Times New Roman" w:cs="Times New Roman"/>
                            <w:sz w:val="24"/>
                            <w:szCs w:val="24"/>
                            <w:lang w:eastAsia="ru-RU"/>
                          </w:rPr>
                          <w:t xml:space="preserve"> автовокзал" г</w:t>
                        </w:r>
                        <w:proofErr w:type="gramStart"/>
                        <w:r w:rsidRPr="00B616D8">
                          <w:rPr>
                            <w:rFonts w:ascii="Times New Roman" w:eastAsia="Times New Roman" w:hAnsi="Times New Roman" w:cs="Times New Roman"/>
                            <w:sz w:val="24"/>
                            <w:szCs w:val="24"/>
                            <w:lang w:eastAsia="ru-RU"/>
                          </w:rPr>
                          <w:t>.В</w:t>
                        </w:r>
                        <w:proofErr w:type="gramEnd"/>
                        <w:r w:rsidRPr="00B616D8">
                          <w:rPr>
                            <w:rFonts w:ascii="Times New Roman" w:eastAsia="Times New Roman" w:hAnsi="Times New Roman" w:cs="Times New Roman"/>
                            <w:sz w:val="24"/>
                            <w:szCs w:val="24"/>
                            <w:lang w:eastAsia="ru-RU"/>
                          </w:rPr>
                          <w:t>олгодонск,</w:t>
                        </w:r>
                      </w:p>
                      <w:p w:rsidR="006963A3" w:rsidRDefault="008569BE" w:rsidP="00942C8A">
                        <w:pPr>
                          <w:tabs>
                            <w:tab w:val="left" w:pos="1660"/>
                          </w:tabs>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пер</w:t>
                        </w:r>
                        <w:proofErr w:type="gramStart"/>
                        <w:r w:rsidRPr="00B616D8">
                          <w:rPr>
                            <w:rFonts w:ascii="Times New Roman" w:eastAsia="Times New Roman" w:hAnsi="Times New Roman" w:cs="Times New Roman"/>
                            <w:sz w:val="24"/>
                            <w:szCs w:val="24"/>
                            <w:lang w:eastAsia="ru-RU"/>
                          </w:rPr>
                          <w:t>.М</w:t>
                        </w:r>
                        <w:proofErr w:type="gramEnd"/>
                        <w:r w:rsidRPr="00B616D8">
                          <w:rPr>
                            <w:rFonts w:ascii="Times New Roman" w:eastAsia="Times New Roman" w:hAnsi="Times New Roman" w:cs="Times New Roman"/>
                            <w:sz w:val="24"/>
                            <w:szCs w:val="24"/>
                            <w:lang w:eastAsia="ru-RU"/>
                          </w:rPr>
                          <w:t>аяк</w:t>
                        </w:r>
                        <w:r w:rsidR="006963A3">
                          <w:rPr>
                            <w:rFonts w:ascii="Times New Roman" w:eastAsia="Times New Roman" w:hAnsi="Times New Roman" w:cs="Times New Roman"/>
                            <w:sz w:val="24"/>
                            <w:szCs w:val="24"/>
                            <w:lang w:eastAsia="ru-RU"/>
                          </w:rPr>
                          <w:t>о</w:t>
                        </w:r>
                        <w:r w:rsidRPr="00B616D8">
                          <w:rPr>
                            <w:rFonts w:ascii="Times New Roman" w:eastAsia="Times New Roman" w:hAnsi="Times New Roman" w:cs="Times New Roman"/>
                            <w:sz w:val="24"/>
                            <w:szCs w:val="24"/>
                            <w:lang w:eastAsia="ru-RU"/>
                          </w:rPr>
                          <w:t>вского,</w:t>
                        </w:r>
                      </w:p>
                      <w:p w:rsidR="008569BE" w:rsidRPr="00B616D8" w:rsidRDefault="008569BE" w:rsidP="006963A3">
                        <w:pPr>
                          <w:tabs>
                            <w:tab w:val="left" w:pos="1660"/>
                          </w:tabs>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1,этаж 2, офис 1</w:t>
                        </w:r>
                      </w:p>
                    </w:tc>
                    <w:tc>
                      <w:tcPr>
                        <w:tcW w:w="3183" w:type="dxa"/>
                        <w:vAlign w:val="center"/>
                      </w:tcPr>
                      <w:p w:rsidR="008F37C4" w:rsidRDefault="008569BE" w:rsidP="008569BE">
                        <w:pPr>
                          <w:jc w:val="both"/>
                          <w:rPr>
                            <w:rFonts w:ascii="Times New Roman" w:eastAsia="Times New Roman" w:hAnsi="Times New Roman" w:cs="Times New Roman"/>
                            <w:sz w:val="24"/>
                            <w:szCs w:val="24"/>
                            <w:lang w:eastAsia="ru-RU"/>
                          </w:rPr>
                        </w:pPr>
                        <w:proofErr w:type="gramStart"/>
                        <w:r w:rsidRPr="00B616D8">
                          <w:rPr>
                            <w:rFonts w:ascii="Times New Roman" w:eastAsia="Times New Roman" w:hAnsi="Times New Roman" w:cs="Times New Roman"/>
                            <w:sz w:val="24"/>
                            <w:szCs w:val="24"/>
                            <w:lang w:eastAsia="ru-RU"/>
                          </w:rPr>
                          <w:t>Конкурсное предложение с порядковым номером в журнале регистрации №1 от 22.01.2019  время представления 16.15, представлено в 2-х экземплярах - оригинал и копия</w:t>
                        </w:r>
                        <w:r>
                          <w:rPr>
                            <w:rFonts w:ascii="Times New Roman" w:eastAsia="Times New Roman" w:hAnsi="Times New Roman" w:cs="Times New Roman"/>
                            <w:sz w:val="24"/>
                            <w:szCs w:val="24"/>
                            <w:lang w:eastAsia="ru-RU"/>
                          </w:rPr>
                          <w:t xml:space="preserve"> </w:t>
                        </w:r>
                        <w:r w:rsidRPr="00B616D8">
                          <w:rPr>
                            <w:rFonts w:ascii="Times New Roman" w:eastAsia="Times New Roman" w:hAnsi="Times New Roman" w:cs="Times New Roman"/>
                            <w:sz w:val="24"/>
                            <w:szCs w:val="24"/>
                            <w:lang w:eastAsia="ru-RU"/>
                          </w:rPr>
                          <w:t>(им</w:t>
                        </w:r>
                        <w:r w:rsidR="00A57AF2">
                          <w:rPr>
                            <w:rFonts w:ascii="Times New Roman" w:eastAsia="Times New Roman" w:hAnsi="Times New Roman" w:cs="Times New Roman"/>
                            <w:sz w:val="24"/>
                            <w:szCs w:val="24"/>
                            <w:lang w:eastAsia="ru-RU"/>
                          </w:rPr>
                          <w:t>е</w:t>
                        </w:r>
                        <w:r w:rsidR="00FB0136">
                          <w:rPr>
                            <w:rFonts w:ascii="Times New Roman" w:eastAsia="Times New Roman" w:hAnsi="Times New Roman" w:cs="Times New Roman"/>
                            <w:sz w:val="24"/>
                            <w:szCs w:val="24"/>
                            <w:lang w:eastAsia="ru-RU"/>
                          </w:rPr>
                          <w:t>ю</w:t>
                        </w:r>
                        <w:r w:rsidRPr="00B616D8">
                          <w:rPr>
                            <w:rFonts w:ascii="Times New Roman" w:eastAsia="Times New Roman" w:hAnsi="Times New Roman" w:cs="Times New Roman"/>
                            <w:sz w:val="24"/>
                            <w:szCs w:val="24"/>
                            <w:lang w:eastAsia="ru-RU"/>
                          </w:rPr>
                          <w:t>тся со</w:t>
                        </w:r>
                        <w:r>
                          <w:rPr>
                            <w:rFonts w:ascii="Times New Roman" w:eastAsia="Times New Roman" w:hAnsi="Times New Roman" w:cs="Times New Roman"/>
                            <w:sz w:val="24"/>
                            <w:szCs w:val="24"/>
                            <w:lang w:eastAsia="ru-RU"/>
                          </w:rPr>
                          <w:t>о</w:t>
                        </w:r>
                        <w:r w:rsidRPr="00B616D8">
                          <w:rPr>
                            <w:rFonts w:ascii="Times New Roman" w:eastAsia="Times New Roman" w:hAnsi="Times New Roman" w:cs="Times New Roman"/>
                            <w:sz w:val="24"/>
                            <w:szCs w:val="24"/>
                            <w:lang w:eastAsia="ru-RU"/>
                          </w:rPr>
                          <w:t>твет</w:t>
                        </w:r>
                        <w:r>
                          <w:rPr>
                            <w:rFonts w:ascii="Times New Roman" w:eastAsia="Times New Roman" w:hAnsi="Times New Roman" w:cs="Times New Roman"/>
                            <w:sz w:val="24"/>
                            <w:szCs w:val="24"/>
                            <w:lang w:eastAsia="ru-RU"/>
                          </w:rPr>
                          <w:t xml:space="preserve">ствующие </w:t>
                        </w:r>
                        <w:r w:rsidRPr="00B616D8">
                          <w:rPr>
                            <w:rFonts w:ascii="Times New Roman" w:eastAsia="Times New Roman" w:hAnsi="Times New Roman" w:cs="Times New Roman"/>
                            <w:sz w:val="24"/>
                            <w:szCs w:val="24"/>
                            <w:lang w:eastAsia="ru-RU"/>
                          </w:rPr>
                          <w:t>надписи), имеется пометка "конкурсное предложение...",</w:t>
                        </w:r>
                        <w:r>
                          <w:rPr>
                            <w:rFonts w:ascii="Times New Roman" w:eastAsia="Times New Roman" w:hAnsi="Times New Roman" w:cs="Times New Roman"/>
                            <w:sz w:val="24"/>
                            <w:szCs w:val="24"/>
                            <w:lang w:eastAsia="ru-RU"/>
                          </w:rPr>
                          <w:t xml:space="preserve"> </w:t>
                        </w:r>
                        <w:r w:rsidR="00802CA1">
                          <w:rPr>
                            <w:rFonts w:ascii="Times New Roman" w:eastAsia="Times New Roman" w:hAnsi="Times New Roman" w:cs="Times New Roman"/>
                            <w:sz w:val="24"/>
                            <w:szCs w:val="24"/>
                            <w:lang w:eastAsia="ru-RU"/>
                          </w:rPr>
                          <w:t xml:space="preserve">конверты </w:t>
                        </w:r>
                        <w:r w:rsidRPr="00B616D8">
                          <w:rPr>
                            <w:rFonts w:ascii="Times New Roman" w:eastAsia="Times New Roman" w:hAnsi="Times New Roman" w:cs="Times New Roman"/>
                            <w:sz w:val="24"/>
                            <w:szCs w:val="24"/>
                            <w:lang w:eastAsia="ru-RU"/>
                          </w:rPr>
                          <w:t>удостоверены подписью</w:t>
                        </w:r>
                        <w:r w:rsidR="008F37C4">
                          <w:rPr>
                            <w:rFonts w:ascii="Times New Roman" w:eastAsia="Times New Roman" w:hAnsi="Times New Roman" w:cs="Times New Roman"/>
                            <w:sz w:val="24"/>
                            <w:szCs w:val="24"/>
                            <w:lang w:eastAsia="ru-RU"/>
                          </w:rPr>
                          <w:t xml:space="preserve"> и</w:t>
                        </w:r>
                        <w:r w:rsidRPr="00B616D8">
                          <w:rPr>
                            <w:rFonts w:ascii="Times New Roman" w:eastAsia="Times New Roman" w:hAnsi="Times New Roman" w:cs="Times New Roman"/>
                            <w:sz w:val="24"/>
                            <w:szCs w:val="24"/>
                            <w:lang w:eastAsia="ru-RU"/>
                          </w:rPr>
                          <w:t xml:space="preserve"> печатью участника конкурса, целостность </w:t>
                        </w:r>
                        <w:r w:rsidR="008F37C4">
                          <w:rPr>
                            <w:rFonts w:ascii="Times New Roman" w:eastAsia="Times New Roman" w:hAnsi="Times New Roman" w:cs="Times New Roman"/>
                            <w:sz w:val="24"/>
                            <w:szCs w:val="24"/>
                            <w:lang w:eastAsia="ru-RU"/>
                          </w:rPr>
                          <w:t xml:space="preserve">конвертов </w:t>
                        </w:r>
                        <w:r w:rsidRPr="00B616D8">
                          <w:rPr>
                            <w:rFonts w:ascii="Times New Roman" w:eastAsia="Times New Roman" w:hAnsi="Times New Roman" w:cs="Times New Roman"/>
                            <w:sz w:val="24"/>
                            <w:szCs w:val="24"/>
                            <w:lang w:eastAsia="ru-RU"/>
                          </w:rPr>
                          <w:t>не нарушена,</w:t>
                        </w:r>
                        <w:r>
                          <w:rPr>
                            <w:rFonts w:ascii="Times New Roman" w:eastAsia="Times New Roman" w:hAnsi="Times New Roman" w:cs="Times New Roman"/>
                            <w:sz w:val="24"/>
                            <w:szCs w:val="24"/>
                            <w:lang w:eastAsia="ru-RU"/>
                          </w:rPr>
                          <w:t xml:space="preserve"> </w:t>
                        </w:r>
                        <w:r w:rsidRPr="00B616D8">
                          <w:rPr>
                            <w:rFonts w:ascii="Times New Roman" w:eastAsia="Times New Roman" w:hAnsi="Times New Roman" w:cs="Times New Roman"/>
                            <w:sz w:val="24"/>
                            <w:szCs w:val="24"/>
                            <w:lang w:eastAsia="ru-RU"/>
                          </w:rPr>
                          <w:t>конкурсное предложение вскрыто в присутствии членов комиссии, представителя ООО "</w:t>
                        </w:r>
                        <w:proofErr w:type="spellStart"/>
                        <w:r w:rsidRPr="00B616D8">
                          <w:rPr>
                            <w:rFonts w:ascii="Times New Roman" w:eastAsia="Times New Roman" w:hAnsi="Times New Roman" w:cs="Times New Roman"/>
                            <w:sz w:val="24"/>
                            <w:szCs w:val="24"/>
                            <w:lang w:eastAsia="ru-RU"/>
                          </w:rPr>
                          <w:t>Волгодонский</w:t>
                        </w:r>
                        <w:proofErr w:type="spellEnd"/>
                        <w:r w:rsidRPr="00B616D8">
                          <w:rPr>
                            <w:rFonts w:ascii="Times New Roman" w:eastAsia="Times New Roman" w:hAnsi="Times New Roman" w:cs="Times New Roman"/>
                            <w:sz w:val="24"/>
                            <w:szCs w:val="24"/>
                            <w:lang w:eastAsia="ru-RU"/>
                          </w:rPr>
                          <w:t xml:space="preserve"> автовокзал" </w:t>
                        </w:r>
                        <w:proofErr w:type="spellStart"/>
                        <w:r w:rsidRPr="00B616D8">
                          <w:rPr>
                            <w:rFonts w:ascii="Times New Roman" w:eastAsia="Times New Roman" w:hAnsi="Times New Roman" w:cs="Times New Roman"/>
                            <w:sz w:val="24"/>
                            <w:szCs w:val="24"/>
                            <w:lang w:eastAsia="ru-RU"/>
                          </w:rPr>
                          <w:t>Основиной</w:t>
                        </w:r>
                        <w:proofErr w:type="spellEnd"/>
                        <w:r w:rsidRPr="00B616D8">
                          <w:rPr>
                            <w:rFonts w:ascii="Times New Roman" w:eastAsia="Times New Roman" w:hAnsi="Times New Roman" w:cs="Times New Roman"/>
                            <w:sz w:val="24"/>
                            <w:szCs w:val="24"/>
                            <w:lang w:eastAsia="ru-RU"/>
                          </w:rPr>
                          <w:t xml:space="preserve"> Л.В, действующего на основании доверенности от 21.01.2019.</w:t>
                        </w:r>
                        <w:r w:rsidR="008F37C4">
                          <w:rPr>
                            <w:rFonts w:ascii="Times New Roman" w:eastAsia="Times New Roman" w:hAnsi="Times New Roman" w:cs="Times New Roman"/>
                            <w:sz w:val="24"/>
                            <w:szCs w:val="24"/>
                            <w:lang w:eastAsia="ru-RU"/>
                          </w:rPr>
                          <w:t xml:space="preserve"> </w:t>
                        </w:r>
                        <w:proofErr w:type="gramEnd"/>
                      </w:p>
                      <w:p w:rsidR="004D4B54" w:rsidRDefault="008569BE" w:rsidP="008F37C4">
                        <w:pPr>
                          <w:ind w:firstLine="256"/>
                          <w:jc w:val="both"/>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lastRenderedPageBreak/>
                          <w:t xml:space="preserve">В конкурсном предложении представлены </w:t>
                        </w:r>
                        <w:r>
                          <w:rPr>
                            <w:rFonts w:ascii="Times New Roman" w:eastAsia="Times New Roman" w:hAnsi="Times New Roman" w:cs="Times New Roman"/>
                            <w:sz w:val="24"/>
                            <w:szCs w:val="24"/>
                            <w:lang w:eastAsia="ru-RU"/>
                          </w:rPr>
                          <w:t xml:space="preserve">следующие </w:t>
                        </w:r>
                        <w:r w:rsidRPr="00B616D8">
                          <w:rPr>
                            <w:rFonts w:ascii="Times New Roman" w:eastAsia="Times New Roman" w:hAnsi="Times New Roman" w:cs="Times New Roman"/>
                            <w:sz w:val="24"/>
                            <w:szCs w:val="24"/>
                            <w:lang w:eastAsia="ru-RU"/>
                          </w:rPr>
                          <w:t xml:space="preserve">документы: </w:t>
                        </w:r>
                        <w:r w:rsidR="004D4B54">
                          <w:rPr>
                            <w:rFonts w:ascii="Times New Roman" w:eastAsia="Times New Roman" w:hAnsi="Times New Roman" w:cs="Times New Roman"/>
                            <w:sz w:val="24"/>
                            <w:szCs w:val="24"/>
                            <w:lang w:eastAsia="ru-RU"/>
                          </w:rPr>
                          <w:t>опись документов,</w:t>
                        </w:r>
                      </w:p>
                      <w:p w:rsidR="008569BE" w:rsidRPr="00B616D8" w:rsidRDefault="008569BE" w:rsidP="004D4B54">
                        <w:pPr>
                          <w:jc w:val="both"/>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сопроводительное письмо, проектная документация, предложение по способу обеспечения исполнения, доверенность</w:t>
                        </w:r>
                        <w:r>
                          <w:rPr>
                            <w:rFonts w:ascii="Times New Roman" w:eastAsia="Times New Roman" w:hAnsi="Times New Roman" w:cs="Times New Roman"/>
                            <w:sz w:val="24"/>
                            <w:szCs w:val="24"/>
                            <w:lang w:eastAsia="ru-RU"/>
                          </w:rPr>
                          <w:t xml:space="preserve"> на осуществление действий от имени участника конкурса</w:t>
                        </w:r>
                        <w:r w:rsidR="004D4B54">
                          <w:rPr>
                            <w:rFonts w:ascii="Times New Roman" w:eastAsia="Times New Roman" w:hAnsi="Times New Roman" w:cs="Times New Roman"/>
                            <w:sz w:val="24"/>
                            <w:szCs w:val="24"/>
                            <w:lang w:eastAsia="ru-RU"/>
                          </w:rPr>
                          <w:t xml:space="preserve"> на </w:t>
                        </w:r>
                        <w:proofErr w:type="spellStart"/>
                        <w:r w:rsidR="004D4B54">
                          <w:rPr>
                            <w:rFonts w:ascii="Times New Roman" w:eastAsia="Times New Roman" w:hAnsi="Times New Roman" w:cs="Times New Roman"/>
                            <w:sz w:val="24"/>
                            <w:szCs w:val="24"/>
                            <w:lang w:eastAsia="ru-RU"/>
                          </w:rPr>
                          <w:t>Основину</w:t>
                        </w:r>
                        <w:proofErr w:type="spellEnd"/>
                        <w:r w:rsidR="004D4B54">
                          <w:rPr>
                            <w:rFonts w:ascii="Times New Roman" w:eastAsia="Times New Roman" w:hAnsi="Times New Roman" w:cs="Times New Roman"/>
                            <w:sz w:val="24"/>
                            <w:szCs w:val="24"/>
                            <w:lang w:eastAsia="ru-RU"/>
                          </w:rPr>
                          <w:t xml:space="preserve"> Л.В. от 21.01.2019</w:t>
                        </w:r>
                        <w:r w:rsidRPr="00B616D8">
                          <w:rPr>
                            <w:rFonts w:ascii="Times New Roman" w:eastAsia="Times New Roman" w:hAnsi="Times New Roman" w:cs="Times New Roman"/>
                            <w:sz w:val="24"/>
                            <w:szCs w:val="24"/>
                            <w:lang w:eastAsia="ru-RU"/>
                          </w:rPr>
                          <w:t>, конкурсное предложение</w:t>
                        </w:r>
                        <w:r w:rsidR="00FB0136">
                          <w:rPr>
                            <w:rFonts w:ascii="Times New Roman" w:eastAsia="Times New Roman" w:hAnsi="Times New Roman" w:cs="Times New Roman"/>
                            <w:sz w:val="24"/>
                            <w:szCs w:val="24"/>
                            <w:lang w:eastAsia="ru-RU"/>
                          </w:rPr>
                          <w:t>,</w:t>
                        </w:r>
                        <w:r w:rsidRPr="00B616D8">
                          <w:rPr>
                            <w:rFonts w:ascii="Times New Roman" w:eastAsia="Times New Roman" w:hAnsi="Times New Roman" w:cs="Times New Roman"/>
                            <w:sz w:val="24"/>
                            <w:szCs w:val="24"/>
                            <w:lang w:eastAsia="ru-RU"/>
                          </w:rPr>
                          <w:t xml:space="preserve"> содержащее значение для каждого критерия в виде числа и др. документы согласно описи.</w:t>
                        </w:r>
                        <w:r>
                          <w:rPr>
                            <w:rFonts w:ascii="Times New Roman" w:eastAsia="Times New Roman" w:hAnsi="Times New Roman" w:cs="Times New Roman"/>
                            <w:sz w:val="24"/>
                            <w:szCs w:val="24"/>
                            <w:lang w:eastAsia="ru-RU"/>
                          </w:rPr>
                          <w:t xml:space="preserve"> </w:t>
                        </w:r>
                      </w:p>
                    </w:tc>
                    <w:tc>
                      <w:tcPr>
                        <w:tcW w:w="1741" w:type="dxa"/>
                        <w:vAlign w:val="center"/>
                      </w:tcPr>
                      <w:p w:rsidR="008569BE" w:rsidRPr="00B616D8" w:rsidRDefault="008569BE" w:rsidP="008569BE">
                        <w:pPr>
                          <w:rPr>
                            <w:rFonts w:ascii="Times New Roman" w:eastAsia="Times New Roman" w:hAnsi="Times New Roman" w:cs="Times New Roman"/>
                            <w:sz w:val="24"/>
                            <w:szCs w:val="24"/>
                            <w:lang w:eastAsia="ru-RU"/>
                          </w:rPr>
                        </w:pPr>
                        <w:proofErr w:type="spellStart"/>
                        <w:proofErr w:type="gramStart"/>
                        <w:r w:rsidRPr="00B616D8">
                          <w:rPr>
                            <w:rFonts w:ascii="Times New Roman" w:eastAsia="Times New Roman" w:hAnsi="Times New Roman" w:cs="Times New Roman"/>
                            <w:sz w:val="24"/>
                            <w:szCs w:val="24"/>
                            <w:lang w:eastAsia="ru-RU"/>
                          </w:rPr>
                          <w:lastRenderedPageBreak/>
                          <w:t>Соответ</w:t>
                        </w:r>
                        <w:r w:rsidR="00A84A74">
                          <w:rPr>
                            <w:rFonts w:ascii="Times New Roman" w:eastAsia="Times New Roman" w:hAnsi="Times New Roman" w:cs="Times New Roman"/>
                            <w:sz w:val="24"/>
                            <w:szCs w:val="24"/>
                            <w:lang w:eastAsia="ru-RU"/>
                          </w:rPr>
                          <w:t>-</w:t>
                        </w:r>
                        <w:r w:rsidRPr="00B616D8">
                          <w:rPr>
                            <w:rFonts w:ascii="Times New Roman" w:eastAsia="Times New Roman" w:hAnsi="Times New Roman" w:cs="Times New Roman"/>
                            <w:sz w:val="24"/>
                            <w:szCs w:val="24"/>
                            <w:lang w:eastAsia="ru-RU"/>
                          </w:rPr>
                          <w:t>ствует</w:t>
                        </w:r>
                        <w:proofErr w:type="spellEnd"/>
                        <w:proofErr w:type="gramEnd"/>
                      </w:p>
                    </w:tc>
                    <w:tc>
                      <w:tcPr>
                        <w:tcW w:w="1519" w:type="dxa"/>
                        <w:vAlign w:val="center"/>
                      </w:tcPr>
                      <w:p w:rsidR="008569BE" w:rsidRPr="00B616D8" w:rsidRDefault="008569BE" w:rsidP="008569BE">
                        <w:pPr>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w:t>
                        </w:r>
                      </w:p>
                    </w:tc>
                  </w:tr>
                  <w:tr w:rsidR="00802CA1" w:rsidTr="004146C7">
                    <w:tc>
                      <w:tcPr>
                        <w:tcW w:w="0" w:type="auto"/>
                        <w:vAlign w:val="center"/>
                      </w:tcPr>
                      <w:p w:rsidR="008569BE" w:rsidRPr="00B616D8" w:rsidRDefault="007F38C2" w:rsidP="003E14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8569BE" w:rsidRPr="00B616D8">
                          <w:rPr>
                            <w:rFonts w:ascii="Times New Roman" w:eastAsia="Times New Roman" w:hAnsi="Times New Roman" w:cs="Times New Roman"/>
                            <w:sz w:val="24"/>
                            <w:szCs w:val="24"/>
                            <w:lang w:eastAsia="ru-RU"/>
                          </w:rPr>
                          <w:t>.</w:t>
                        </w:r>
                      </w:p>
                    </w:tc>
                    <w:tc>
                      <w:tcPr>
                        <w:tcW w:w="2039" w:type="dxa"/>
                        <w:vAlign w:val="center"/>
                      </w:tcPr>
                      <w:p w:rsidR="008569BE" w:rsidRPr="00B616D8" w:rsidRDefault="008569BE" w:rsidP="003E1492">
                        <w:pPr>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ПАО "</w:t>
                        </w:r>
                        <w:proofErr w:type="spellStart"/>
                        <w:r w:rsidRPr="00B616D8">
                          <w:rPr>
                            <w:rFonts w:ascii="Times New Roman" w:eastAsia="Times New Roman" w:hAnsi="Times New Roman" w:cs="Times New Roman"/>
                            <w:sz w:val="24"/>
                            <w:szCs w:val="24"/>
                            <w:lang w:eastAsia="ru-RU"/>
                          </w:rPr>
                          <w:t>Донавтовокзал</w:t>
                        </w:r>
                        <w:proofErr w:type="spellEnd"/>
                        <w:r w:rsidRPr="00B616D8">
                          <w:rPr>
                            <w:rFonts w:ascii="Times New Roman" w:eastAsia="Times New Roman" w:hAnsi="Times New Roman" w:cs="Times New Roman"/>
                            <w:sz w:val="24"/>
                            <w:szCs w:val="24"/>
                            <w:lang w:eastAsia="ru-RU"/>
                          </w:rPr>
                          <w:t>" г. Ростов-на-Дону</w:t>
                        </w:r>
                        <w:r w:rsidR="00FB0136">
                          <w:rPr>
                            <w:rFonts w:ascii="Times New Roman" w:eastAsia="Times New Roman" w:hAnsi="Times New Roman" w:cs="Times New Roman"/>
                            <w:sz w:val="24"/>
                            <w:szCs w:val="24"/>
                            <w:lang w:eastAsia="ru-RU"/>
                          </w:rPr>
                          <w:t>,</w:t>
                        </w:r>
                        <w:r w:rsidRPr="00B616D8">
                          <w:rPr>
                            <w:rFonts w:ascii="Times New Roman" w:eastAsia="Times New Roman" w:hAnsi="Times New Roman" w:cs="Times New Roman"/>
                            <w:sz w:val="24"/>
                            <w:szCs w:val="24"/>
                            <w:lang w:eastAsia="ru-RU"/>
                          </w:rPr>
                          <w:t xml:space="preserve"> пр. </w:t>
                        </w:r>
                        <w:proofErr w:type="spellStart"/>
                        <w:r w:rsidRPr="00B616D8">
                          <w:rPr>
                            <w:rFonts w:ascii="Times New Roman" w:eastAsia="Times New Roman" w:hAnsi="Times New Roman" w:cs="Times New Roman"/>
                            <w:sz w:val="24"/>
                            <w:szCs w:val="24"/>
                            <w:lang w:eastAsia="ru-RU"/>
                          </w:rPr>
                          <w:t>Сиверса</w:t>
                        </w:r>
                        <w:proofErr w:type="spellEnd"/>
                        <w:r w:rsidRPr="00B616D8">
                          <w:rPr>
                            <w:rFonts w:ascii="Times New Roman" w:eastAsia="Times New Roman" w:hAnsi="Times New Roman" w:cs="Times New Roman"/>
                            <w:sz w:val="24"/>
                            <w:szCs w:val="24"/>
                            <w:lang w:eastAsia="ru-RU"/>
                          </w:rPr>
                          <w:t>, д. 1</w:t>
                        </w:r>
                      </w:p>
                    </w:tc>
                    <w:tc>
                      <w:tcPr>
                        <w:tcW w:w="3183" w:type="dxa"/>
                        <w:vAlign w:val="center"/>
                      </w:tcPr>
                      <w:p w:rsidR="008F37C4" w:rsidRDefault="008569BE" w:rsidP="008569BE">
                        <w:pPr>
                          <w:jc w:val="both"/>
                          <w:rPr>
                            <w:rFonts w:ascii="Times New Roman" w:eastAsia="Times New Roman" w:hAnsi="Times New Roman" w:cs="Times New Roman"/>
                            <w:sz w:val="24"/>
                            <w:szCs w:val="24"/>
                            <w:lang w:eastAsia="ru-RU"/>
                          </w:rPr>
                        </w:pPr>
                        <w:proofErr w:type="gramStart"/>
                        <w:r w:rsidRPr="00B616D8">
                          <w:rPr>
                            <w:rFonts w:ascii="Times New Roman" w:eastAsia="Times New Roman" w:hAnsi="Times New Roman" w:cs="Times New Roman"/>
                            <w:sz w:val="24"/>
                            <w:szCs w:val="24"/>
                            <w:lang w:eastAsia="ru-RU"/>
                          </w:rPr>
                          <w:t>Конкурсное предложение с порядковым номером в журнале регистрации №2 от 22.01.2019  время представления 16.20, представлено в 2-х экземплярах - оригинал и копия</w:t>
                        </w:r>
                        <w:r>
                          <w:rPr>
                            <w:rFonts w:ascii="Times New Roman" w:eastAsia="Times New Roman" w:hAnsi="Times New Roman" w:cs="Times New Roman"/>
                            <w:sz w:val="24"/>
                            <w:szCs w:val="24"/>
                            <w:lang w:eastAsia="ru-RU"/>
                          </w:rPr>
                          <w:t xml:space="preserve"> </w:t>
                        </w:r>
                        <w:r w:rsidRPr="00B616D8">
                          <w:rPr>
                            <w:rFonts w:ascii="Times New Roman" w:eastAsia="Times New Roman" w:hAnsi="Times New Roman" w:cs="Times New Roman"/>
                            <w:sz w:val="24"/>
                            <w:szCs w:val="24"/>
                            <w:lang w:eastAsia="ru-RU"/>
                          </w:rPr>
                          <w:t>(им</w:t>
                        </w:r>
                        <w:r w:rsidR="00FB0136">
                          <w:rPr>
                            <w:rFonts w:ascii="Times New Roman" w:eastAsia="Times New Roman" w:hAnsi="Times New Roman" w:cs="Times New Roman"/>
                            <w:sz w:val="24"/>
                            <w:szCs w:val="24"/>
                            <w:lang w:eastAsia="ru-RU"/>
                          </w:rPr>
                          <w:t>ею</w:t>
                        </w:r>
                        <w:r w:rsidRPr="00B616D8">
                          <w:rPr>
                            <w:rFonts w:ascii="Times New Roman" w:eastAsia="Times New Roman" w:hAnsi="Times New Roman" w:cs="Times New Roman"/>
                            <w:sz w:val="24"/>
                            <w:szCs w:val="24"/>
                            <w:lang w:eastAsia="ru-RU"/>
                          </w:rPr>
                          <w:t>тся со</w:t>
                        </w:r>
                        <w:r>
                          <w:rPr>
                            <w:rFonts w:ascii="Times New Roman" w:eastAsia="Times New Roman" w:hAnsi="Times New Roman" w:cs="Times New Roman"/>
                            <w:sz w:val="24"/>
                            <w:szCs w:val="24"/>
                            <w:lang w:eastAsia="ru-RU"/>
                          </w:rPr>
                          <w:t>о</w:t>
                        </w:r>
                        <w:r w:rsidRPr="00B616D8">
                          <w:rPr>
                            <w:rFonts w:ascii="Times New Roman" w:eastAsia="Times New Roman" w:hAnsi="Times New Roman" w:cs="Times New Roman"/>
                            <w:sz w:val="24"/>
                            <w:szCs w:val="24"/>
                            <w:lang w:eastAsia="ru-RU"/>
                          </w:rPr>
                          <w:t>твет</w:t>
                        </w:r>
                        <w:r>
                          <w:rPr>
                            <w:rFonts w:ascii="Times New Roman" w:eastAsia="Times New Roman" w:hAnsi="Times New Roman" w:cs="Times New Roman"/>
                            <w:sz w:val="24"/>
                            <w:szCs w:val="24"/>
                            <w:lang w:eastAsia="ru-RU"/>
                          </w:rPr>
                          <w:t xml:space="preserve">ствующие </w:t>
                        </w:r>
                        <w:r w:rsidRPr="00B616D8">
                          <w:rPr>
                            <w:rFonts w:ascii="Times New Roman" w:eastAsia="Times New Roman" w:hAnsi="Times New Roman" w:cs="Times New Roman"/>
                            <w:sz w:val="24"/>
                            <w:szCs w:val="24"/>
                            <w:lang w:eastAsia="ru-RU"/>
                          </w:rPr>
                          <w:t>надписи), имеется пометка "конкурсное предложение...",</w:t>
                        </w:r>
                        <w:r w:rsidR="00802CA1">
                          <w:rPr>
                            <w:rFonts w:ascii="Times New Roman" w:eastAsia="Times New Roman" w:hAnsi="Times New Roman" w:cs="Times New Roman"/>
                            <w:sz w:val="24"/>
                            <w:szCs w:val="24"/>
                            <w:lang w:eastAsia="ru-RU"/>
                          </w:rPr>
                          <w:t xml:space="preserve"> конверты </w:t>
                        </w:r>
                        <w:r w:rsidRPr="00B616D8">
                          <w:rPr>
                            <w:rFonts w:ascii="Times New Roman" w:eastAsia="Times New Roman" w:hAnsi="Times New Roman" w:cs="Times New Roman"/>
                            <w:sz w:val="24"/>
                            <w:szCs w:val="24"/>
                            <w:lang w:eastAsia="ru-RU"/>
                          </w:rPr>
                          <w:t xml:space="preserve">удостоверены подписью </w:t>
                        </w:r>
                        <w:r w:rsidR="008F37C4">
                          <w:rPr>
                            <w:rFonts w:ascii="Times New Roman" w:eastAsia="Times New Roman" w:hAnsi="Times New Roman" w:cs="Times New Roman"/>
                            <w:sz w:val="24"/>
                            <w:szCs w:val="24"/>
                            <w:lang w:eastAsia="ru-RU"/>
                          </w:rPr>
                          <w:t xml:space="preserve">и </w:t>
                        </w:r>
                        <w:r w:rsidRPr="00B616D8">
                          <w:rPr>
                            <w:rFonts w:ascii="Times New Roman" w:eastAsia="Times New Roman" w:hAnsi="Times New Roman" w:cs="Times New Roman"/>
                            <w:sz w:val="24"/>
                            <w:szCs w:val="24"/>
                            <w:lang w:eastAsia="ru-RU"/>
                          </w:rPr>
                          <w:t xml:space="preserve">печатью участника конкурса, целостность </w:t>
                        </w:r>
                        <w:r w:rsidR="008F37C4">
                          <w:rPr>
                            <w:rFonts w:ascii="Times New Roman" w:eastAsia="Times New Roman" w:hAnsi="Times New Roman" w:cs="Times New Roman"/>
                            <w:sz w:val="24"/>
                            <w:szCs w:val="24"/>
                            <w:lang w:eastAsia="ru-RU"/>
                          </w:rPr>
                          <w:t xml:space="preserve">конвертов </w:t>
                        </w:r>
                        <w:r w:rsidRPr="00B616D8">
                          <w:rPr>
                            <w:rFonts w:ascii="Times New Roman" w:eastAsia="Times New Roman" w:hAnsi="Times New Roman" w:cs="Times New Roman"/>
                            <w:sz w:val="24"/>
                            <w:szCs w:val="24"/>
                            <w:lang w:eastAsia="ru-RU"/>
                          </w:rPr>
                          <w:t>не нарушена,</w:t>
                        </w:r>
                        <w:r>
                          <w:rPr>
                            <w:rFonts w:ascii="Times New Roman" w:eastAsia="Times New Roman" w:hAnsi="Times New Roman" w:cs="Times New Roman"/>
                            <w:sz w:val="24"/>
                            <w:szCs w:val="24"/>
                            <w:lang w:eastAsia="ru-RU"/>
                          </w:rPr>
                          <w:t xml:space="preserve"> </w:t>
                        </w:r>
                        <w:r w:rsidRPr="00B616D8">
                          <w:rPr>
                            <w:rFonts w:ascii="Times New Roman" w:eastAsia="Times New Roman" w:hAnsi="Times New Roman" w:cs="Times New Roman"/>
                            <w:sz w:val="24"/>
                            <w:szCs w:val="24"/>
                            <w:lang w:eastAsia="ru-RU"/>
                          </w:rPr>
                          <w:t>конкурсное предложение вскрыто в присутствии членов комиссии, представителя ООО "</w:t>
                        </w:r>
                        <w:proofErr w:type="spellStart"/>
                        <w:r w:rsidRPr="00B616D8">
                          <w:rPr>
                            <w:rFonts w:ascii="Times New Roman" w:eastAsia="Times New Roman" w:hAnsi="Times New Roman" w:cs="Times New Roman"/>
                            <w:sz w:val="24"/>
                            <w:szCs w:val="24"/>
                            <w:lang w:eastAsia="ru-RU"/>
                          </w:rPr>
                          <w:t>Волгодонский</w:t>
                        </w:r>
                        <w:proofErr w:type="spellEnd"/>
                        <w:r w:rsidRPr="00B616D8">
                          <w:rPr>
                            <w:rFonts w:ascii="Times New Roman" w:eastAsia="Times New Roman" w:hAnsi="Times New Roman" w:cs="Times New Roman"/>
                            <w:sz w:val="24"/>
                            <w:szCs w:val="24"/>
                            <w:lang w:eastAsia="ru-RU"/>
                          </w:rPr>
                          <w:t xml:space="preserve"> автовокзал" </w:t>
                        </w:r>
                        <w:proofErr w:type="spellStart"/>
                        <w:r w:rsidRPr="00B616D8">
                          <w:rPr>
                            <w:rFonts w:ascii="Times New Roman" w:eastAsia="Times New Roman" w:hAnsi="Times New Roman" w:cs="Times New Roman"/>
                            <w:sz w:val="24"/>
                            <w:szCs w:val="24"/>
                            <w:lang w:eastAsia="ru-RU"/>
                          </w:rPr>
                          <w:t>Основиной</w:t>
                        </w:r>
                        <w:proofErr w:type="spellEnd"/>
                        <w:r w:rsidRPr="00B616D8">
                          <w:rPr>
                            <w:rFonts w:ascii="Times New Roman" w:eastAsia="Times New Roman" w:hAnsi="Times New Roman" w:cs="Times New Roman"/>
                            <w:sz w:val="24"/>
                            <w:szCs w:val="24"/>
                            <w:lang w:eastAsia="ru-RU"/>
                          </w:rPr>
                          <w:t xml:space="preserve"> Л.В</w:t>
                        </w:r>
                        <w:r w:rsidR="00A84A74">
                          <w:rPr>
                            <w:rFonts w:ascii="Times New Roman" w:eastAsia="Times New Roman" w:hAnsi="Times New Roman" w:cs="Times New Roman"/>
                            <w:sz w:val="24"/>
                            <w:szCs w:val="24"/>
                            <w:lang w:eastAsia="ru-RU"/>
                          </w:rPr>
                          <w:t>.</w:t>
                        </w:r>
                        <w:r w:rsidRPr="00B616D8">
                          <w:rPr>
                            <w:rFonts w:ascii="Times New Roman" w:eastAsia="Times New Roman" w:hAnsi="Times New Roman" w:cs="Times New Roman"/>
                            <w:sz w:val="24"/>
                            <w:szCs w:val="24"/>
                            <w:lang w:eastAsia="ru-RU"/>
                          </w:rPr>
                          <w:t>, действующего на основании доверенности от 21.01.2019.</w:t>
                        </w:r>
                        <w:proofErr w:type="gramEnd"/>
                      </w:p>
                      <w:p w:rsidR="004D4B54" w:rsidRDefault="008569BE" w:rsidP="008F37C4">
                        <w:pPr>
                          <w:ind w:firstLine="256"/>
                          <w:jc w:val="both"/>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 xml:space="preserve">В конкурсном предложении представлены </w:t>
                        </w:r>
                        <w:r>
                          <w:rPr>
                            <w:rFonts w:ascii="Times New Roman" w:eastAsia="Times New Roman" w:hAnsi="Times New Roman" w:cs="Times New Roman"/>
                            <w:sz w:val="24"/>
                            <w:szCs w:val="24"/>
                            <w:lang w:eastAsia="ru-RU"/>
                          </w:rPr>
                          <w:t xml:space="preserve">следующие </w:t>
                        </w:r>
                        <w:r w:rsidRPr="00B616D8">
                          <w:rPr>
                            <w:rFonts w:ascii="Times New Roman" w:eastAsia="Times New Roman" w:hAnsi="Times New Roman" w:cs="Times New Roman"/>
                            <w:sz w:val="24"/>
                            <w:szCs w:val="24"/>
                            <w:lang w:eastAsia="ru-RU"/>
                          </w:rPr>
                          <w:t>документы:</w:t>
                        </w:r>
                      </w:p>
                      <w:p w:rsidR="008569BE" w:rsidRPr="00B616D8" w:rsidRDefault="004D4B54" w:rsidP="004D4B5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опись документов,</w:t>
                        </w:r>
                        <w:r w:rsidR="008569BE" w:rsidRPr="00B616D8">
                          <w:rPr>
                            <w:rFonts w:ascii="Times New Roman" w:eastAsia="Times New Roman" w:hAnsi="Times New Roman" w:cs="Times New Roman"/>
                            <w:sz w:val="24"/>
                            <w:szCs w:val="24"/>
                            <w:lang w:eastAsia="ru-RU"/>
                          </w:rPr>
                          <w:t xml:space="preserve"> сопроводительное письмо, проектная документация, предложение по способу обеспечения исполнения, доверенность</w:t>
                        </w:r>
                        <w:r w:rsidR="008569BE">
                          <w:rPr>
                            <w:rFonts w:ascii="Times New Roman" w:eastAsia="Times New Roman" w:hAnsi="Times New Roman" w:cs="Times New Roman"/>
                            <w:sz w:val="24"/>
                            <w:szCs w:val="24"/>
                            <w:lang w:eastAsia="ru-RU"/>
                          </w:rPr>
                          <w:t xml:space="preserve"> на осуществление действий от имени участника конкурса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на </w:t>
                        </w:r>
                        <w:proofErr w:type="spellStart"/>
                        <w:r>
                          <w:rPr>
                            <w:rFonts w:ascii="Times New Roman" w:eastAsia="Times New Roman" w:hAnsi="Times New Roman" w:cs="Times New Roman"/>
                            <w:sz w:val="24"/>
                            <w:szCs w:val="24"/>
                            <w:lang w:eastAsia="ru-RU"/>
                          </w:rPr>
                          <w:t>Желтобрюхову</w:t>
                        </w:r>
                        <w:proofErr w:type="spellEnd"/>
                        <w:r>
                          <w:rPr>
                            <w:rFonts w:ascii="Times New Roman" w:eastAsia="Times New Roman" w:hAnsi="Times New Roman" w:cs="Times New Roman"/>
                            <w:sz w:val="24"/>
                            <w:szCs w:val="24"/>
                            <w:lang w:eastAsia="ru-RU"/>
                          </w:rPr>
                          <w:t xml:space="preserve"> Н.С. от 22.01.2019</w:t>
                        </w:r>
                        <w:r w:rsidR="008569BE" w:rsidRPr="00B616D8">
                          <w:rPr>
                            <w:rFonts w:ascii="Times New Roman" w:eastAsia="Times New Roman" w:hAnsi="Times New Roman" w:cs="Times New Roman"/>
                            <w:sz w:val="24"/>
                            <w:szCs w:val="24"/>
                            <w:lang w:eastAsia="ru-RU"/>
                          </w:rPr>
                          <w:t>, конкурсное предложение содержащее значение для каждого критерия в виде числа и др. документы согласно описи.</w:t>
                        </w:r>
                      </w:p>
                    </w:tc>
                    <w:tc>
                      <w:tcPr>
                        <w:tcW w:w="1741" w:type="dxa"/>
                        <w:vAlign w:val="center"/>
                      </w:tcPr>
                      <w:p w:rsidR="008569BE" w:rsidRPr="00B616D8" w:rsidRDefault="008569BE" w:rsidP="003E1492">
                        <w:pPr>
                          <w:rPr>
                            <w:rFonts w:ascii="Times New Roman" w:eastAsia="Times New Roman" w:hAnsi="Times New Roman" w:cs="Times New Roman"/>
                            <w:sz w:val="24"/>
                            <w:szCs w:val="24"/>
                            <w:lang w:eastAsia="ru-RU"/>
                          </w:rPr>
                        </w:pPr>
                        <w:proofErr w:type="spellStart"/>
                        <w:proofErr w:type="gramStart"/>
                        <w:r w:rsidRPr="00B616D8">
                          <w:rPr>
                            <w:rFonts w:ascii="Times New Roman" w:eastAsia="Times New Roman" w:hAnsi="Times New Roman" w:cs="Times New Roman"/>
                            <w:sz w:val="24"/>
                            <w:szCs w:val="24"/>
                            <w:lang w:eastAsia="ru-RU"/>
                          </w:rPr>
                          <w:lastRenderedPageBreak/>
                          <w:t>Соответ</w:t>
                        </w:r>
                        <w:r w:rsidR="00A84A74">
                          <w:rPr>
                            <w:rFonts w:ascii="Times New Roman" w:eastAsia="Times New Roman" w:hAnsi="Times New Roman" w:cs="Times New Roman"/>
                            <w:sz w:val="24"/>
                            <w:szCs w:val="24"/>
                            <w:lang w:eastAsia="ru-RU"/>
                          </w:rPr>
                          <w:t>-</w:t>
                        </w:r>
                        <w:r w:rsidRPr="00B616D8">
                          <w:rPr>
                            <w:rFonts w:ascii="Times New Roman" w:eastAsia="Times New Roman" w:hAnsi="Times New Roman" w:cs="Times New Roman"/>
                            <w:sz w:val="24"/>
                            <w:szCs w:val="24"/>
                            <w:lang w:eastAsia="ru-RU"/>
                          </w:rPr>
                          <w:t>ствует</w:t>
                        </w:r>
                        <w:proofErr w:type="spellEnd"/>
                        <w:proofErr w:type="gramEnd"/>
                      </w:p>
                    </w:tc>
                    <w:tc>
                      <w:tcPr>
                        <w:tcW w:w="1519" w:type="dxa"/>
                      </w:tcPr>
                      <w:p w:rsidR="008569BE" w:rsidRDefault="008569BE" w:rsidP="00285F6F">
                        <w:pPr>
                          <w:jc w:val="both"/>
                          <w:rPr>
                            <w:rFonts w:ascii="Times New Roman" w:eastAsia="Times New Roman" w:hAnsi="Times New Roman" w:cs="Times New Roman"/>
                            <w:sz w:val="24"/>
                            <w:szCs w:val="24"/>
                            <w:lang w:eastAsia="ru-RU"/>
                          </w:rPr>
                        </w:pPr>
                      </w:p>
                    </w:tc>
                  </w:tr>
                </w:tbl>
                <w:p w:rsidR="00553E8A" w:rsidRPr="00B616D8" w:rsidRDefault="00553E8A" w:rsidP="00285F6F">
                  <w:pPr>
                    <w:spacing w:after="0" w:line="240" w:lineRule="auto"/>
                    <w:jc w:val="both"/>
                    <w:rPr>
                      <w:rFonts w:ascii="Times New Roman" w:eastAsia="Times New Roman" w:hAnsi="Times New Roman" w:cs="Times New Roman"/>
                      <w:sz w:val="24"/>
                      <w:szCs w:val="24"/>
                      <w:lang w:eastAsia="ru-RU"/>
                    </w:rPr>
                  </w:pPr>
                </w:p>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4146C7">
              <w:trPr>
                <w:tblCellSpacing w:w="15" w:type="dxa"/>
              </w:trPr>
              <w:tc>
                <w:tcPr>
                  <w:tcW w:w="4967" w:type="pct"/>
                  <w:vAlign w:val="center"/>
                  <w:hideMark/>
                </w:tcPr>
                <w:p w:rsidR="00B616D8" w:rsidRPr="00B616D8" w:rsidRDefault="00B616D8" w:rsidP="00037435">
                  <w:pPr>
                    <w:spacing w:after="0" w:line="240" w:lineRule="auto"/>
                    <w:jc w:val="both"/>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lastRenderedPageBreak/>
                    <w:t xml:space="preserve">4.2. </w:t>
                  </w:r>
                  <w:r w:rsidRPr="004146C7">
                    <w:rPr>
                      <w:rFonts w:ascii="Times New Roman" w:eastAsia="Times New Roman" w:hAnsi="Times New Roman" w:cs="Times New Roman"/>
                      <w:sz w:val="24"/>
                      <w:szCs w:val="24"/>
                      <w:lang w:eastAsia="ru-RU"/>
                    </w:rPr>
                    <w:t xml:space="preserve">Решение комиссии: </w:t>
                  </w:r>
                  <w:r w:rsidR="00FB0136" w:rsidRPr="004146C7">
                    <w:rPr>
                      <w:rFonts w:ascii="Times New Roman" w:eastAsia="Times New Roman" w:hAnsi="Times New Roman" w:cs="Times New Roman"/>
                      <w:sz w:val="24"/>
                      <w:szCs w:val="24"/>
                      <w:lang w:eastAsia="ru-RU"/>
                    </w:rPr>
                    <w:t xml:space="preserve">конкурсные предложения содержат документы и материалы, требование о представлении которых участниками конкурса содержится в конкурсной документации, </w:t>
                  </w:r>
                  <w:r w:rsidR="004146C7" w:rsidRPr="004146C7">
                    <w:rPr>
                      <w:rFonts w:ascii="Times New Roman" w:eastAsia="Times New Roman" w:hAnsi="Times New Roman" w:cs="Times New Roman"/>
                      <w:sz w:val="24"/>
                      <w:szCs w:val="24"/>
                      <w:lang w:eastAsia="ru-RU"/>
                    </w:rPr>
                    <w:t xml:space="preserve">комиссии </w:t>
                  </w:r>
                  <w:r w:rsidR="004146C7" w:rsidRPr="004146C7">
                    <w:rPr>
                      <w:rFonts w:ascii="Times New Roman" w:hAnsi="Times New Roman" w:cs="Times New Roman"/>
                      <w:sz w:val="24"/>
                      <w:szCs w:val="24"/>
                    </w:rPr>
                    <w:t>в срок, установленный в пункте 2</w:t>
                  </w:r>
                  <w:r w:rsidR="004146C7">
                    <w:rPr>
                      <w:rFonts w:ascii="Times New Roman" w:hAnsi="Times New Roman" w:cs="Times New Roman"/>
                      <w:sz w:val="24"/>
                      <w:szCs w:val="24"/>
                    </w:rPr>
                    <w:t>5</w:t>
                  </w:r>
                  <w:r w:rsidR="004146C7" w:rsidRPr="004146C7">
                    <w:rPr>
                      <w:rFonts w:ascii="Times New Roman" w:hAnsi="Times New Roman" w:cs="Times New Roman"/>
                      <w:sz w:val="24"/>
                      <w:szCs w:val="24"/>
                    </w:rPr>
                    <w:t xml:space="preserve"> Графика (раздел 5 </w:t>
                  </w:r>
                  <w:r w:rsidR="00037435">
                    <w:rPr>
                      <w:rFonts w:ascii="Times New Roman" w:hAnsi="Times New Roman" w:cs="Times New Roman"/>
                      <w:sz w:val="24"/>
                      <w:szCs w:val="24"/>
                    </w:rPr>
                    <w:t>к</w:t>
                  </w:r>
                  <w:r w:rsidR="004146C7" w:rsidRPr="004146C7">
                    <w:rPr>
                      <w:rFonts w:ascii="Times New Roman" w:hAnsi="Times New Roman" w:cs="Times New Roman"/>
                      <w:sz w:val="24"/>
                      <w:szCs w:val="24"/>
                    </w:rPr>
                    <w:t xml:space="preserve">онкурсной документации) </w:t>
                  </w:r>
                  <w:r w:rsidR="00285F6F" w:rsidRPr="004146C7">
                    <w:rPr>
                      <w:rFonts w:ascii="Times New Roman" w:eastAsia="Times New Roman" w:hAnsi="Times New Roman" w:cs="Times New Roman"/>
                      <w:sz w:val="24"/>
                      <w:szCs w:val="24"/>
                      <w:lang w:eastAsia="ru-RU"/>
                    </w:rPr>
                    <w:t>п</w:t>
                  </w:r>
                  <w:r w:rsidRPr="004146C7">
                    <w:rPr>
                      <w:rFonts w:ascii="Times New Roman" w:eastAsia="Times New Roman" w:hAnsi="Times New Roman" w:cs="Times New Roman"/>
                      <w:sz w:val="24"/>
                      <w:szCs w:val="24"/>
                      <w:lang w:eastAsia="ru-RU"/>
                    </w:rPr>
                    <w:t>роизвести рассмотрение и оценку представленных конкурсных предложений участников конкурса с целью определения победителя конкурса</w:t>
                  </w:r>
                  <w:r w:rsidR="00285F6F" w:rsidRPr="004146C7">
                    <w:rPr>
                      <w:rFonts w:ascii="Times New Roman" w:eastAsia="Times New Roman" w:hAnsi="Times New Roman" w:cs="Times New Roman"/>
                      <w:sz w:val="24"/>
                      <w:szCs w:val="24"/>
                      <w:lang w:eastAsia="ru-RU"/>
                    </w:rPr>
                    <w:t>.</w:t>
                  </w:r>
                  <w:r w:rsidRPr="00B616D8">
                    <w:rPr>
                      <w:rFonts w:ascii="Times New Roman" w:eastAsia="Times New Roman" w:hAnsi="Times New Roman" w:cs="Times New Roman"/>
                      <w:sz w:val="24"/>
                      <w:szCs w:val="24"/>
                      <w:lang w:eastAsia="ru-RU"/>
                    </w:rPr>
                    <w:t xml:space="preserve"> </w:t>
                  </w:r>
                </w:p>
              </w:tc>
            </w:tr>
          </w:tbl>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A84A74">
        <w:trPr>
          <w:tblCellSpacing w:w="15" w:type="dxa"/>
        </w:trPr>
        <w:tc>
          <w:tcPr>
            <w:tcW w:w="0" w:type="auto"/>
            <w:gridSpan w:val="5"/>
            <w:vAlign w:val="center"/>
            <w:hideMark/>
          </w:tcPr>
          <w:tbl>
            <w:tblPr>
              <w:tblW w:w="4925" w:type="pct"/>
              <w:tblCellSpacing w:w="15" w:type="dxa"/>
              <w:tblCellMar>
                <w:top w:w="15" w:type="dxa"/>
                <w:left w:w="15" w:type="dxa"/>
                <w:bottom w:w="15" w:type="dxa"/>
                <w:right w:w="15" w:type="dxa"/>
              </w:tblCellMar>
              <w:tblLook w:val="04A0"/>
            </w:tblPr>
            <w:tblGrid>
              <w:gridCol w:w="4370"/>
              <w:gridCol w:w="647"/>
              <w:gridCol w:w="4198"/>
            </w:tblGrid>
            <w:tr w:rsidR="00B616D8" w:rsidRPr="00B616D8" w:rsidTr="00285F6F">
              <w:trPr>
                <w:gridAfter w:val="2"/>
                <w:wAfter w:w="2597" w:type="pct"/>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lastRenderedPageBreak/>
                    <w:t>Заместитель председателя комиссии</w:t>
                  </w: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 xml:space="preserve">1. </w:t>
                  </w:r>
                  <w:proofErr w:type="spellStart"/>
                  <w:r w:rsidRPr="00B616D8">
                    <w:rPr>
                      <w:rFonts w:ascii="Times New Roman" w:eastAsia="Times New Roman" w:hAnsi="Times New Roman" w:cs="Times New Roman"/>
                      <w:sz w:val="24"/>
                      <w:szCs w:val="24"/>
                      <w:lang w:eastAsia="ru-RU"/>
                    </w:rPr>
                    <w:t>Фисенко</w:t>
                  </w:r>
                  <w:proofErr w:type="spellEnd"/>
                  <w:r w:rsidRPr="00B616D8">
                    <w:rPr>
                      <w:rFonts w:ascii="Times New Roman" w:eastAsia="Times New Roman" w:hAnsi="Times New Roman" w:cs="Times New Roman"/>
                      <w:sz w:val="24"/>
                      <w:szCs w:val="24"/>
                      <w:lang w:eastAsia="ru-RU"/>
                    </w:rPr>
                    <w:t xml:space="preserve"> Елена Геннадьевна</w:t>
                  </w: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285F6F">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34" style="width:0;height:1.5pt" o:hralign="center" o:hrstd="t" o:hr="t" fillcolor="#a0a0a0" stroked="f"/>
                    </w:pic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35" style="width:0;height:1.5pt" o:hralign="center" o:hrstd="t" o:hr="t" fillcolor="#a0a0a0" stroked="f"/>
                    </w:pict>
                  </w: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(подпись)</w:t>
                  </w:r>
                </w:p>
              </w:tc>
            </w:tr>
            <w:tr w:rsidR="00B616D8" w:rsidRPr="00B616D8" w:rsidTr="00285F6F">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Секретарь</w: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2. Бондаренко Татьяна Николаевна</w:t>
                  </w: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285F6F">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36" style="width:0;height:1.5pt" o:hralign="center" o:hrstd="t" o:hr="t" fillcolor="#a0a0a0" stroked="f"/>
                    </w:pic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37" style="width:0;height:1.5pt" o:hralign="center" o:hrstd="t" o:hr="t" fillcolor="#a0a0a0" stroked="f"/>
                    </w:pict>
                  </w: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(подпись)</w:t>
                  </w:r>
                </w:p>
              </w:tc>
            </w:tr>
            <w:tr w:rsidR="00B616D8" w:rsidRPr="00B616D8" w:rsidTr="00285F6F">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 xml:space="preserve">3. </w:t>
                  </w:r>
                  <w:proofErr w:type="gramStart"/>
                  <w:r w:rsidRPr="00B616D8">
                    <w:rPr>
                      <w:rFonts w:ascii="Times New Roman" w:eastAsia="Times New Roman" w:hAnsi="Times New Roman" w:cs="Times New Roman"/>
                      <w:sz w:val="24"/>
                      <w:szCs w:val="24"/>
                      <w:lang w:eastAsia="ru-RU"/>
                    </w:rPr>
                    <w:t>Вялых</w:t>
                  </w:r>
                  <w:proofErr w:type="gramEnd"/>
                  <w:r w:rsidRPr="00B616D8">
                    <w:rPr>
                      <w:rFonts w:ascii="Times New Roman" w:eastAsia="Times New Roman" w:hAnsi="Times New Roman" w:cs="Times New Roman"/>
                      <w:sz w:val="24"/>
                      <w:szCs w:val="24"/>
                      <w:lang w:eastAsia="ru-RU"/>
                    </w:rPr>
                    <w:t xml:space="preserve"> Марина Александровна</w:t>
                  </w: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285F6F">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38" style="width:0;height:1.5pt" o:hralign="center" o:hrstd="t" o:hr="t" fillcolor="#a0a0a0" stroked="f"/>
                    </w:pic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39" style="width:0;height:1.5pt" o:hralign="center" o:hrstd="t" o:hr="t" fillcolor="#a0a0a0" stroked="f"/>
                    </w:pict>
                  </w: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(подпись)</w:t>
                  </w:r>
                </w:p>
              </w:tc>
            </w:tr>
            <w:tr w:rsidR="00B616D8" w:rsidRPr="00B616D8" w:rsidTr="00285F6F">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4. Кулеша Вадим Иванович</w:t>
                  </w: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285F6F">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40" style="width:0;height:1.5pt" o:hralign="center" o:hrstd="t" o:hr="t" fillcolor="#a0a0a0" stroked="f"/>
                    </w:pic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41" style="width:0;height:1.5pt" o:hralign="center" o:hrstd="t" o:hr="t" fillcolor="#a0a0a0" stroked="f"/>
                    </w:pict>
                  </w: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(подпись)</w:t>
                  </w:r>
                </w:p>
              </w:tc>
            </w:tr>
            <w:tr w:rsidR="00B616D8" w:rsidRPr="00B616D8" w:rsidTr="00285F6F">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5. Макеева Ольга Александровна</w:t>
                  </w: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285F6F">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42" style="width:0;height:1.5pt" o:hralign="center" o:hrstd="t" o:hr="t" fillcolor="#a0a0a0" stroked="f"/>
                    </w:pic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43" style="width:0;height:1.5pt" o:hralign="center" o:hrstd="t" o:hr="t" fillcolor="#a0a0a0" stroked="f"/>
                    </w:pict>
                  </w: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(подпись)</w:t>
                  </w:r>
                </w:p>
              </w:tc>
            </w:tr>
            <w:tr w:rsidR="00B616D8" w:rsidRPr="00B616D8" w:rsidTr="00285F6F">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6. Попов Сергей Алексеевич</w:t>
                  </w: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285F6F">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44" style="width:0;height:1.5pt" o:hralign="center" o:hrstd="t" o:hr="t" fillcolor="#a0a0a0" stroked="f"/>
                    </w:pic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45" style="width:0;height:1.5pt" o:hralign="center" o:hrstd="t" o:hr="t" fillcolor="#a0a0a0" stroked="f"/>
                    </w:pict>
                  </w: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(подпись)</w:t>
                  </w:r>
                </w:p>
              </w:tc>
            </w:tr>
            <w:tr w:rsidR="00B616D8" w:rsidRPr="00B616D8" w:rsidTr="00285F6F">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 xml:space="preserve">7. </w:t>
                  </w:r>
                  <w:proofErr w:type="spellStart"/>
                  <w:r w:rsidRPr="00B616D8">
                    <w:rPr>
                      <w:rFonts w:ascii="Times New Roman" w:eastAsia="Times New Roman" w:hAnsi="Times New Roman" w:cs="Times New Roman"/>
                      <w:sz w:val="24"/>
                      <w:szCs w:val="24"/>
                      <w:lang w:eastAsia="ru-RU"/>
                    </w:rPr>
                    <w:t>Хачароева</w:t>
                  </w:r>
                  <w:proofErr w:type="spellEnd"/>
                  <w:r w:rsidRPr="00B616D8">
                    <w:rPr>
                      <w:rFonts w:ascii="Times New Roman" w:eastAsia="Times New Roman" w:hAnsi="Times New Roman" w:cs="Times New Roman"/>
                      <w:sz w:val="24"/>
                      <w:szCs w:val="24"/>
                      <w:lang w:eastAsia="ru-RU"/>
                    </w:rPr>
                    <w:t xml:space="preserve"> </w:t>
                  </w:r>
                  <w:proofErr w:type="spellStart"/>
                  <w:r w:rsidRPr="00B616D8">
                    <w:rPr>
                      <w:rFonts w:ascii="Times New Roman" w:eastAsia="Times New Roman" w:hAnsi="Times New Roman" w:cs="Times New Roman"/>
                      <w:sz w:val="24"/>
                      <w:szCs w:val="24"/>
                      <w:lang w:eastAsia="ru-RU"/>
                    </w:rPr>
                    <w:t>Мадина</w:t>
                  </w:r>
                  <w:proofErr w:type="spellEnd"/>
                  <w:r w:rsidRPr="00B616D8">
                    <w:rPr>
                      <w:rFonts w:ascii="Times New Roman" w:eastAsia="Times New Roman" w:hAnsi="Times New Roman" w:cs="Times New Roman"/>
                      <w:sz w:val="24"/>
                      <w:szCs w:val="24"/>
                      <w:lang w:eastAsia="ru-RU"/>
                    </w:rPr>
                    <w:t xml:space="preserve"> </w:t>
                  </w:r>
                  <w:proofErr w:type="spellStart"/>
                  <w:r w:rsidRPr="00B616D8">
                    <w:rPr>
                      <w:rFonts w:ascii="Times New Roman" w:eastAsia="Times New Roman" w:hAnsi="Times New Roman" w:cs="Times New Roman"/>
                      <w:sz w:val="24"/>
                      <w:szCs w:val="24"/>
                      <w:lang w:eastAsia="ru-RU"/>
                    </w:rPr>
                    <w:t>Мавлутгириевна</w:t>
                  </w:r>
                  <w:proofErr w:type="spellEnd"/>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285F6F">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46" style="width:0;height:1.5pt" o:hralign="center" o:hrstd="t" o:hr="t" fillcolor="#a0a0a0" stroked="f"/>
                    </w:pic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47" style="width:0;height:1.5pt" o:hralign="center" o:hrstd="t" o:hr="t" fillcolor="#a0a0a0" stroked="f"/>
                    </w:pict>
                  </w: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(подпись)</w:t>
                  </w:r>
                </w:p>
              </w:tc>
            </w:tr>
            <w:tr w:rsidR="00B616D8" w:rsidRPr="00B616D8" w:rsidTr="00285F6F">
              <w:trPr>
                <w:tblCellSpacing w:w="15" w:type="dxa"/>
              </w:trPr>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Член комиссии</w: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0"/>
                      <w:szCs w:val="20"/>
                      <w:lang w:eastAsia="ru-RU"/>
                    </w:rPr>
                  </w:pP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8. Чернов Артур Владимирович</w:t>
                  </w: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B616D8" w:rsidRPr="00B616D8" w:rsidTr="00285F6F">
              <w:trPr>
                <w:tblCellSpacing w:w="15" w:type="dxa"/>
              </w:trPr>
              <w:tc>
                <w:tcPr>
                  <w:tcW w:w="0" w:type="auto"/>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48" style="width:0;height:1.5pt" o:hralign="center" o:hrstd="t" o:hr="t" fillcolor="#a0a0a0" stroked="f"/>
                    </w:pict>
                  </w:r>
                </w:p>
              </w:tc>
              <w:tc>
                <w:tcPr>
                  <w:tcW w:w="0" w:type="auto"/>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05263A" w:rsidP="00B616D8">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49" style="width:0;height:1.5pt" o:hralign="center" o:hrstd="t" o:hr="t" fillcolor="#a0a0a0" stroked="f"/>
                    </w:pict>
                  </w:r>
                </w:p>
              </w:tc>
            </w:tr>
            <w:tr w:rsidR="00B616D8" w:rsidRPr="00B616D8" w:rsidTr="00285F6F">
              <w:trPr>
                <w:tblCellSpacing w:w="15" w:type="dxa"/>
              </w:trPr>
              <w:tc>
                <w:tcPr>
                  <w:tcW w:w="2355"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336"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c>
                <w:tcPr>
                  <w:tcW w:w="2244" w:type="pct"/>
                  <w:vAlign w:val="center"/>
                  <w:hideMark/>
                </w:tcPr>
                <w:p w:rsidR="00B616D8" w:rsidRPr="00B616D8" w:rsidRDefault="00B616D8" w:rsidP="00B616D8">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(подпись)</w:t>
                  </w:r>
                </w:p>
              </w:tc>
            </w:tr>
          </w:tbl>
          <w:p w:rsidR="00B616D8" w:rsidRPr="00B616D8" w:rsidRDefault="00B616D8" w:rsidP="00B616D8">
            <w:pPr>
              <w:spacing w:after="0" w:line="240" w:lineRule="auto"/>
              <w:rPr>
                <w:rFonts w:ascii="Times New Roman" w:eastAsia="Times New Roman" w:hAnsi="Times New Roman" w:cs="Times New Roman"/>
                <w:sz w:val="24"/>
                <w:szCs w:val="24"/>
                <w:lang w:eastAsia="ru-RU"/>
              </w:rPr>
            </w:pPr>
          </w:p>
        </w:tc>
      </w:tr>
      <w:tr w:rsidR="00A84A74" w:rsidRPr="00B616D8" w:rsidTr="00A84A74">
        <w:trPr>
          <w:gridBefore w:val="1"/>
          <w:gridAfter w:val="1"/>
          <w:tblCellSpacing w:w="15" w:type="dxa"/>
        </w:trPr>
        <w:tc>
          <w:tcPr>
            <w:tcW w:w="0" w:type="auto"/>
            <w:vAlign w:val="center"/>
            <w:hideMark/>
          </w:tcPr>
          <w:p w:rsidR="00A84A74" w:rsidRPr="00B616D8" w:rsidRDefault="00A84A74" w:rsidP="00FB0136">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lastRenderedPageBreak/>
              <w:t>Член комиссии</w:t>
            </w:r>
          </w:p>
        </w:tc>
        <w:tc>
          <w:tcPr>
            <w:tcW w:w="0" w:type="auto"/>
            <w:vAlign w:val="center"/>
            <w:hideMark/>
          </w:tcPr>
          <w:p w:rsidR="00A84A74" w:rsidRPr="00B616D8" w:rsidRDefault="00A84A74" w:rsidP="00A84A74">
            <w:pPr>
              <w:spacing w:after="0" w:line="240" w:lineRule="auto"/>
              <w:ind w:left="-511" w:firstLine="511"/>
              <w:rPr>
                <w:rFonts w:ascii="Times New Roman" w:eastAsia="Times New Roman" w:hAnsi="Times New Roman" w:cs="Times New Roman"/>
                <w:sz w:val="20"/>
                <w:szCs w:val="20"/>
                <w:lang w:eastAsia="ru-RU"/>
              </w:rPr>
            </w:pPr>
          </w:p>
        </w:tc>
        <w:tc>
          <w:tcPr>
            <w:tcW w:w="2206" w:type="pct"/>
            <w:vAlign w:val="center"/>
            <w:hideMark/>
          </w:tcPr>
          <w:p w:rsidR="00A84A74" w:rsidRPr="00B616D8" w:rsidRDefault="00A84A74" w:rsidP="00A84A74">
            <w:pPr>
              <w:spacing w:after="0" w:line="240" w:lineRule="auto"/>
              <w:ind w:left="-511" w:firstLine="511"/>
              <w:rPr>
                <w:rFonts w:ascii="Times New Roman" w:eastAsia="Times New Roman" w:hAnsi="Times New Roman" w:cs="Times New Roman"/>
                <w:sz w:val="20"/>
                <w:szCs w:val="20"/>
                <w:lang w:eastAsia="ru-RU"/>
              </w:rPr>
            </w:pPr>
          </w:p>
        </w:tc>
      </w:tr>
      <w:tr w:rsidR="00A84A74" w:rsidRPr="00B616D8" w:rsidTr="00A84A74">
        <w:trPr>
          <w:gridBefore w:val="1"/>
          <w:gridAfter w:val="1"/>
          <w:tblCellSpacing w:w="15" w:type="dxa"/>
        </w:trPr>
        <w:tc>
          <w:tcPr>
            <w:tcW w:w="2297" w:type="pct"/>
            <w:vAlign w:val="center"/>
            <w:hideMark/>
          </w:tcPr>
          <w:p w:rsidR="00A84A74" w:rsidRPr="00B616D8" w:rsidRDefault="00A84A74" w:rsidP="00A84A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616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Шайтан Александр Александрович</w:t>
            </w:r>
          </w:p>
        </w:tc>
        <w:tc>
          <w:tcPr>
            <w:tcW w:w="326" w:type="pct"/>
            <w:vAlign w:val="center"/>
            <w:hideMark/>
          </w:tcPr>
          <w:p w:rsidR="00A84A74" w:rsidRPr="00B616D8" w:rsidRDefault="00A84A74" w:rsidP="00A84A74">
            <w:pPr>
              <w:spacing w:after="0" w:line="240" w:lineRule="auto"/>
              <w:ind w:left="-511" w:firstLine="511"/>
              <w:rPr>
                <w:rFonts w:ascii="Times New Roman" w:eastAsia="Times New Roman" w:hAnsi="Times New Roman" w:cs="Times New Roman"/>
                <w:sz w:val="24"/>
                <w:szCs w:val="24"/>
                <w:lang w:eastAsia="ru-RU"/>
              </w:rPr>
            </w:pPr>
          </w:p>
        </w:tc>
        <w:tc>
          <w:tcPr>
            <w:tcW w:w="2206" w:type="pct"/>
            <w:vAlign w:val="center"/>
            <w:hideMark/>
          </w:tcPr>
          <w:p w:rsidR="00A84A74" w:rsidRPr="00B616D8" w:rsidRDefault="00A84A74" w:rsidP="00A84A74">
            <w:pPr>
              <w:spacing w:after="0" w:line="240" w:lineRule="auto"/>
              <w:ind w:left="-511" w:firstLine="511"/>
              <w:rPr>
                <w:rFonts w:ascii="Times New Roman" w:eastAsia="Times New Roman" w:hAnsi="Times New Roman" w:cs="Times New Roman"/>
                <w:sz w:val="24"/>
                <w:szCs w:val="24"/>
                <w:lang w:eastAsia="ru-RU"/>
              </w:rPr>
            </w:pPr>
          </w:p>
        </w:tc>
      </w:tr>
      <w:tr w:rsidR="00A84A74" w:rsidRPr="00B616D8" w:rsidTr="00A84A74">
        <w:trPr>
          <w:gridBefore w:val="1"/>
          <w:gridAfter w:val="1"/>
          <w:tblCellSpacing w:w="15" w:type="dxa"/>
        </w:trPr>
        <w:tc>
          <w:tcPr>
            <w:tcW w:w="0" w:type="auto"/>
            <w:vAlign w:val="center"/>
            <w:hideMark/>
          </w:tcPr>
          <w:p w:rsidR="00A84A74" w:rsidRPr="00B616D8" w:rsidRDefault="0005263A" w:rsidP="00FB0136">
            <w:pPr>
              <w:spacing w:after="0" w:line="240" w:lineRule="auto"/>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50" style="width:0;height:1.5pt" o:hralign="center" o:hrstd="t" o:hr="t" fillcolor="#a0a0a0" stroked="f"/>
              </w:pict>
            </w:r>
          </w:p>
        </w:tc>
        <w:tc>
          <w:tcPr>
            <w:tcW w:w="0" w:type="auto"/>
            <w:vAlign w:val="center"/>
            <w:hideMark/>
          </w:tcPr>
          <w:p w:rsidR="00A84A74" w:rsidRPr="00B616D8" w:rsidRDefault="00A84A74" w:rsidP="00A84A74">
            <w:pPr>
              <w:spacing w:after="0" w:line="240" w:lineRule="auto"/>
              <w:ind w:left="-511" w:firstLine="511"/>
              <w:rPr>
                <w:rFonts w:ascii="Times New Roman" w:eastAsia="Times New Roman" w:hAnsi="Times New Roman" w:cs="Times New Roman"/>
                <w:sz w:val="24"/>
                <w:szCs w:val="24"/>
                <w:lang w:eastAsia="ru-RU"/>
              </w:rPr>
            </w:pPr>
          </w:p>
        </w:tc>
        <w:tc>
          <w:tcPr>
            <w:tcW w:w="2206" w:type="pct"/>
            <w:vAlign w:val="center"/>
            <w:hideMark/>
          </w:tcPr>
          <w:p w:rsidR="00A84A74" w:rsidRPr="00B616D8" w:rsidRDefault="0005263A" w:rsidP="00A84A74">
            <w:pPr>
              <w:spacing w:after="0" w:line="240" w:lineRule="auto"/>
              <w:ind w:left="-511" w:firstLine="511"/>
              <w:rPr>
                <w:rFonts w:ascii="Times New Roman" w:eastAsia="Times New Roman" w:hAnsi="Times New Roman" w:cs="Times New Roman"/>
                <w:sz w:val="24"/>
                <w:szCs w:val="24"/>
                <w:lang w:eastAsia="ru-RU"/>
              </w:rPr>
            </w:pPr>
            <w:r w:rsidRPr="0005263A">
              <w:rPr>
                <w:rFonts w:ascii="Times New Roman" w:eastAsia="Times New Roman" w:hAnsi="Times New Roman" w:cs="Times New Roman"/>
                <w:sz w:val="24"/>
                <w:szCs w:val="24"/>
                <w:lang w:eastAsia="ru-RU"/>
              </w:rPr>
              <w:pict>
                <v:rect id="_x0000_i1051" style="width:0;height:1.5pt" o:hralign="center" o:hrstd="t" o:hr="t" fillcolor="#a0a0a0" stroked="f"/>
              </w:pict>
            </w:r>
          </w:p>
        </w:tc>
      </w:tr>
      <w:tr w:rsidR="00A84A74" w:rsidRPr="00B616D8" w:rsidTr="00A84A74">
        <w:trPr>
          <w:gridBefore w:val="1"/>
          <w:gridAfter w:val="1"/>
          <w:tblCellSpacing w:w="15" w:type="dxa"/>
        </w:trPr>
        <w:tc>
          <w:tcPr>
            <w:tcW w:w="2297" w:type="pct"/>
            <w:vAlign w:val="center"/>
            <w:hideMark/>
          </w:tcPr>
          <w:p w:rsidR="00A84A74" w:rsidRPr="00B616D8" w:rsidRDefault="00A84A74" w:rsidP="00FB0136">
            <w:pPr>
              <w:spacing w:after="0" w:line="240" w:lineRule="auto"/>
              <w:rPr>
                <w:rFonts w:ascii="Times New Roman" w:eastAsia="Times New Roman" w:hAnsi="Times New Roman" w:cs="Times New Roman"/>
                <w:sz w:val="24"/>
                <w:szCs w:val="24"/>
                <w:lang w:eastAsia="ru-RU"/>
              </w:rPr>
            </w:pPr>
          </w:p>
        </w:tc>
        <w:tc>
          <w:tcPr>
            <w:tcW w:w="326" w:type="pct"/>
            <w:vAlign w:val="center"/>
            <w:hideMark/>
          </w:tcPr>
          <w:p w:rsidR="00A84A74" w:rsidRPr="00B616D8" w:rsidRDefault="00A84A74" w:rsidP="00FB0136">
            <w:pPr>
              <w:spacing w:after="0" w:line="240" w:lineRule="auto"/>
              <w:rPr>
                <w:rFonts w:ascii="Times New Roman" w:eastAsia="Times New Roman" w:hAnsi="Times New Roman" w:cs="Times New Roman"/>
                <w:sz w:val="24"/>
                <w:szCs w:val="24"/>
                <w:lang w:eastAsia="ru-RU"/>
              </w:rPr>
            </w:pPr>
          </w:p>
        </w:tc>
        <w:tc>
          <w:tcPr>
            <w:tcW w:w="2206" w:type="pct"/>
            <w:vAlign w:val="center"/>
            <w:hideMark/>
          </w:tcPr>
          <w:p w:rsidR="00A84A74" w:rsidRPr="00B616D8" w:rsidRDefault="00A84A74" w:rsidP="00FB0136">
            <w:pPr>
              <w:spacing w:after="0" w:line="240" w:lineRule="auto"/>
              <w:rPr>
                <w:rFonts w:ascii="Times New Roman" w:eastAsia="Times New Roman" w:hAnsi="Times New Roman" w:cs="Times New Roman"/>
                <w:sz w:val="24"/>
                <w:szCs w:val="24"/>
                <w:lang w:eastAsia="ru-RU"/>
              </w:rPr>
            </w:pPr>
            <w:r w:rsidRPr="00B616D8">
              <w:rPr>
                <w:rFonts w:ascii="Times New Roman" w:eastAsia="Times New Roman" w:hAnsi="Times New Roman" w:cs="Times New Roman"/>
                <w:sz w:val="24"/>
                <w:szCs w:val="24"/>
                <w:lang w:eastAsia="ru-RU"/>
              </w:rPr>
              <w:t>(подпись)</w:t>
            </w:r>
          </w:p>
        </w:tc>
      </w:tr>
    </w:tbl>
    <w:p w:rsidR="006C3C8D" w:rsidRDefault="006C3C8D" w:rsidP="00A84A74"/>
    <w:sectPr w:rsidR="006C3C8D" w:rsidSect="00A84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616D8"/>
    <w:rsid w:val="00037435"/>
    <w:rsid w:val="0005263A"/>
    <w:rsid w:val="001553C6"/>
    <w:rsid w:val="00285F6F"/>
    <w:rsid w:val="002A5400"/>
    <w:rsid w:val="002E592C"/>
    <w:rsid w:val="003E1492"/>
    <w:rsid w:val="00402062"/>
    <w:rsid w:val="004146C7"/>
    <w:rsid w:val="0044125F"/>
    <w:rsid w:val="004D4B54"/>
    <w:rsid w:val="00553E8A"/>
    <w:rsid w:val="00617ACB"/>
    <w:rsid w:val="00667333"/>
    <w:rsid w:val="006963A3"/>
    <w:rsid w:val="006A33EC"/>
    <w:rsid w:val="006B4A2A"/>
    <w:rsid w:val="006C3C8D"/>
    <w:rsid w:val="00772472"/>
    <w:rsid w:val="007F38C2"/>
    <w:rsid w:val="00802CA1"/>
    <w:rsid w:val="008569BE"/>
    <w:rsid w:val="008F37C4"/>
    <w:rsid w:val="00942C8A"/>
    <w:rsid w:val="00A57AF2"/>
    <w:rsid w:val="00A84A74"/>
    <w:rsid w:val="00B616D8"/>
    <w:rsid w:val="00C84B63"/>
    <w:rsid w:val="00FB0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16D8"/>
    <w:rPr>
      <w:color w:val="0000FF"/>
      <w:u w:val="single"/>
    </w:rPr>
  </w:style>
  <w:style w:type="table" w:styleId="a4">
    <w:name w:val="Table Grid"/>
    <w:basedOn w:val="a1"/>
    <w:uiPriority w:val="59"/>
    <w:rsid w:val="00553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95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Бондаренко</dc:creator>
  <cp:lastModifiedBy>Татьяна Н. Бондаренко</cp:lastModifiedBy>
  <cp:revision>15</cp:revision>
  <cp:lastPrinted>2019-01-29T11:25:00Z</cp:lastPrinted>
  <dcterms:created xsi:type="dcterms:W3CDTF">2019-01-28T14:19:00Z</dcterms:created>
  <dcterms:modified xsi:type="dcterms:W3CDTF">2019-01-29T11:37:00Z</dcterms:modified>
</cp:coreProperties>
</file>