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AC" w:rsidRDefault="00EB1E98" w:rsidP="001F47D0">
      <w:r>
        <w:rPr>
          <w:noProof/>
        </w:rPr>
        <w:t xml:space="preserve">                                                               </w:t>
      </w:r>
      <w:r w:rsidR="00FE0F30">
        <w:rPr>
          <w:noProof/>
        </w:rPr>
        <w:t xml:space="preserve">  </w:t>
      </w:r>
      <w:r w:rsidR="00350785">
        <w:rPr>
          <w:noProof/>
        </w:rPr>
        <w:drawing>
          <wp:inline distT="0" distB="0" distL="0" distR="0">
            <wp:extent cx="522605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CAC">
        <w:rPr>
          <w:b/>
          <w:sz w:val="28"/>
          <w:szCs w:val="28"/>
        </w:rPr>
        <w:t xml:space="preserve">                                                     </w:t>
      </w:r>
    </w:p>
    <w:p w:rsidR="001A2CAC" w:rsidRDefault="001A2CAC" w:rsidP="00FE0F30">
      <w:pPr>
        <w:pStyle w:val="2"/>
        <w:jc w:val="left"/>
        <w:rPr>
          <w:sz w:val="36"/>
          <w:szCs w:val="36"/>
        </w:rPr>
      </w:pPr>
    </w:p>
    <w:p w:rsidR="001A2CAC" w:rsidRDefault="00EB1E98" w:rsidP="00EB1E98">
      <w:pPr>
        <w:pStyle w:val="2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1A2CAC">
        <w:rPr>
          <w:sz w:val="36"/>
          <w:szCs w:val="36"/>
        </w:rPr>
        <w:t>Администрация</w:t>
      </w:r>
    </w:p>
    <w:p w:rsidR="001A2CAC" w:rsidRDefault="00EB1E98" w:rsidP="00EB1E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1A2CAC">
        <w:rPr>
          <w:sz w:val="36"/>
          <w:szCs w:val="36"/>
        </w:rPr>
        <w:t>города Волгодонска</w:t>
      </w:r>
    </w:p>
    <w:p w:rsidR="001A2CAC" w:rsidRDefault="001A2CAC" w:rsidP="001A2CAC">
      <w:pPr>
        <w:jc w:val="center"/>
        <w:rPr>
          <w:sz w:val="16"/>
        </w:rPr>
      </w:pPr>
    </w:p>
    <w:p w:rsidR="001A2CAC" w:rsidRDefault="006356B7" w:rsidP="006356B7">
      <w:pPr>
        <w:pStyle w:val="1"/>
      </w:pPr>
      <w:r>
        <w:rPr>
          <w:sz w:val="32"/>
        </w:rPr>
        <w:t xml:space="preserve">         </w:t>
      </w:r>
      <w:r w:rsidR="00EB1E98">
        <w:rPr>
          <w:sz w:val="32"/>
        </w:rPr>
        <w:t xml:space="preserve">                         </w:t>
      </w:r>
      <w:r>
        <w:rPr>
          <w:sz w:val="32"/>
        </w:rPr>
        <w:t xml:space="preserve"> </w:t>
      </w:r>
      <w:r w:rsidR="00EB1E98">
        <w:rPr>
          <w:sz w:val="32"/>
        </w:rPr>
        <w:t xml:space="preserve"> </w:t>
      </w:r>
      <w:r w:rsidR="007E2808">
        <w:rPr>
          <w:sz w:val="32"/>
        </w:rPr>
        <w:t xml:space="preserve">  </w:t>
      </w:r>
      <w:r w:rsidR="001A2CAC">
        <w:rPr>
          <w:sz w:val="32"/>
        </w:rPr>
        <w:t>ПОСТАНОВЛЕНИЕ</w:t>
      </w:r>
      <w:r w:rsidR="007E2808">
        <w:tab/>
      </w:r>
      <w:r w:rsidR="007E2808">
        <w:tab/>
      </w:r>
      <w:r w:rsidR="007E2808">
        <w:tab/>
      </w:r>
      <w:r w:rsidR="007E2808">
        <w:tab/>
      </w:r>
      <w:r w:rsidR="007E2808">
        <w:tab/>
      </w:r>
    </w:p>
    <w:p w:rsidR="007E2808" w:rsidRPr="007E2808" w:rsidRDefault="007E2808" w:rsidP="007E2808"/>
    <w:p w:rsidR="006356B7" w:rsidRDefault="006356B7" w:rsidP="006356B7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A2CAC" w:rsidRDefault="006356B7" w:rsidP="006356B7">
      <w:r>
        <w:rPr>
          <w:sz w:val="28"/>
          <w:szCs w:val="28"/>
        </w:rPr>
        <w:t xml:space="preserve">                              </w:t>
      </w:r>
      <w:r w:rsidR="00EB1E9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1A2CAC">
        <w:t>г.</w:t>
      </w:r>
      <w:r w:rsidR="0099420A">
        <w:t xml:space="preserve"> </w:t>
      </w:r>
      <w:r w:rsidR="001A2CAC">
        <w:t>Волгодонск</w:t>
      </w:r>
    </w:p>
    <w:p w:rsidR="007E2808" w:rsidRDefault="007E2808" w:rsidP="00D30D30">
      <w:pPr>
        <w:rPr>
          <w:sz w:val="28"/>
          <w:szCs w:val="28"/>
        </w:rPr>
      </w:pPr>
    </w:p>
    <w:p w:rsidR="001A2CAC" w:rsidRDefault="001A2CAC" w:rsidP="00D30D3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0D30">
        <w:rPr>
          <w:sz w:val="28"/>
          <w:szCs w:val="28"/>
        </w:rPr>
        <w:t>создании</w:t>
      </w:r>
    </w:p>
    <w:p w:rsidR="00D30D30" w:rsidRDefault="00D30D30" w:rsidP="00D30D30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</w:t>
      </w:r>
    </w:p>
    <w:p w:rsidR="00D30D30" w:rsidRDefault="00D1199B" w:rsidP="00D30D30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945A8C">
        <w:rPr>
          <w:sz w:val="28"/>
          <w:szCs w:val="28"/>
        </w:rPr>
        <w:t xml:space="preserve"> организации проведения</w:t>
      </w:r>
    </w:p>
    <w:p w:rsidR="00D30D30" w:rsidRDefault="00D30D30" w:rsidP="00D30D30">
      <w:pPr>
        <w:rPr>
          <w:sz w:val="28"/>
          <w:szCs w:val="28"/>
        </w:rPr>
      </w:pPr>
      <w:r>
        <w:rPr>
          <w:sz w:val="28"/>
          <w:szCs w:val="28"/>
        </w:rPr>
        <w:t>в городе Волгодонске</w:t>
      </w:r>
    </w:p>
    <w:p w:rsidR="00D30D30" w:rsidRDefault="00D30D30" w:rsidP="00D30D30">
      <w:pPr>
        <w:rPr>
          <w:sz w:val="28"/>
          <w:szCs w:val="28"/>
        </w:rPr>
      </w:pPr>
      <w:r>
        <w:rPr>
          <w:sz w:val="28"/>
          <w:szCs w:val="28"/>
        </w:rPr>
        <w:t>благотворительной акции «Под флагом добра»</w:t>
      </w:r>
    </w:p>
    <w:p w:rsidR="001A2CAC" w:rsidRDefault="001A2CAC" w:rsidP="001A2CAC">
      <w:pPr>
        <w:rPr>
          <w:sz w:val="28"/>
          <w:szCs w:val="28"/>
        </w:rPr>
      </w:pPr>
    </w:p>
    <w:p w:rsidR="008131F7" w:rsidRDefault="001A2CAC" w:rsidP="009A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0D30">
        <w:rPr>
          <w:sz w:val="28"/>
          <w:szCs w:val="28"/>
        </w:rPr>
        <w:t xml:space="preserve"> </w:t>
      </w:r>
    </w:p>
    <w:p w:rsidR="009A1AD1" w:rsidRDefault="008131F7" w:rsidP="009A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CAC">
        <w:rPr>
          <w:sz w:val="28"/>
          <w:szCs w:val="28"/>
        </w:rPr>
        <w:t xml:space="preserve"> </w:t>
      </w:r>
      <w:r w:rsidR="009A1AD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</w:t>
      </w:r>
      <w:r w:rsidR="00D455AF">
        <w:rPr>
          <w:sz w:val="28"/>
          <w:szCs w:val="28"/>
        </w:rPr>
        <w:t>»</w:t>
      </w:r>
      <w:r w:rsidR="00EC1B4F">
        <w:rPr>
          <w:sz w:val="28"/>
          <w:szCs w:val="28"/>
        </w:rPr>
        <w:t>,</w:t>
      </w:r>
      <w:r w:rsidR="00D30D30">
        <w:rPr>
          <w:sz w:val="28"/>
          <w:szCs w:val="28"/>
        </w:rPr>
        <w:t xml:space="preserve"> </w:t>
      </w:r>
      <w:r w:rsidR="002E467E">
        <w:rPr>
          <w:sz w:val="28"/>
          <w:szCs w:val="28"/>
        </w:rPr>
        <w:t xml:space="preserve">в </w:t>
      </w:r>
      <w:r w:rsidR="00D30D30">
        <w:rPr>
          <w:sz w:val="28"/>
          <w:szCs w:val="28"/>
        </w:rPr>
        <w:t xml:space="preserve">целях проведения в городе Волгодонске благотворительной акции «Под флагом добра», направленной на </w:t>
      </w:r>
      <w:r w:rsidR="00CB0662">
        <w:rPr>
          <w:sz w:val="28"/>
          <w:szCs w:val="28"/>
        </w:rPr>
        <w:t>оказание благотворительной помощ</w:t>
      </w:r>
      <w:r w:rsidR="00D30D30">
        <w:rPr>
          <w:sz w:val="28"/>
          <w:szCs w:val="28"/>
        </w:rPr>
        <w:t>и  на лечение тяжелобольных детей</w:t>
      </w:r>
    </w:p>
    <w:p w:rsidR="0031299C" w:rsidRDefault="0031299C" w:rsidP="0031299C">
      <w:pPr>
        <w:jc w:val="both"/>
        <w:rPr>
          <w:sz w:val="28"/>
          <w:szCs w:val="28"/>
        </w:rPr>
      </w:pPr>
    </w:p>
    <w:p w:rsidR="001A2CAC" w:rsidRDefault="001A2CAC" w:rsidP="001A2C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2A74" w:rsidRDefault="00AA2A74" w:rsidP="001A2CAC">
      <w:pPr>
        <w:jc w:val="both"/>
        <w:rPr>
          <w:sz w:val="28"/>
          <w:szCs w:val="28"/>
        </w:rPr>
      </w:pPr>
    </w:p>
    <w:p w:rsidR="00AA2A74" w:rsidRDefault="00AA2A74" w:rsidP="00D11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Создать при Администрации города Волгодонска</w:t>
      </w:r>
      <w:r w:rsidRPr="00AA2A74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Координационный совет</w:t>
      </w:r>
      <w:r w:rsidRPr="00AA2A74">
        <w:rPr>
          <w:sz w:val="28"/>
          <w:szCs w:val="28"/>
        </w:rPr>
        <w:t xml:space="preserve"> </w:t>
      </w:r>
      <w:r w:rsidR="008131F7">
        <w:rPr>
          <w:sz w:val="28"/>
          <w:szCs w:val="28"/>
        </w:rPr>
        <w:t>по</w:t>
      </w:r>
      <w:r w:rsidR="00945A8C">
        <w:rPr>
          <w:sz w:val="28"/>
          <w:szCs w:val="28"/>
        </w:rPr>
        <w:t xml:space="preserve"> организации проведения</w:t>
      </w:r>
      <w:r w:rsidRPr="00AA2A74">
        <w:rPr>
          <w:sz w:val="28"/>
          <w:szCs w:val="28"/>
        </w:rPr>
        <w:t xml:space="preserve"> </w:t>
      </w:r>
      <w:r w:rsidR="007050DB">
        <w:rPr>
          <w:sz w:val="28"/>
          <w:szCs w:val="28"/>
        </w:rPr>
        <w:t>в городе</w:t>
      </w:r>
      <w:r w:rsidRPr="00AA2A7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благотворительной акции «Под флагом добра».</w:t>
      </w:r>
    </w:p>
    <w:p w:rsidR="00AA2A74" w:rsidRDefault="007F3852" w:rsidP="00D11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A2A74">
        <w:rPr>
          <w:sz w:val="28"/>
          <w:szCs w:val="28"/>
        </w:rPr>
        <w:t>Утвердить состав Координационного совета</w:t>
      </w:r>
      <w:r w:rsidR="00AA2A74" w:rsidRPr="00AA2A74">
        <w:rPr>
          <w:sz w:val="28"/>
          <w:szCs w:val="28"/>
        </w:rPr>
        <w:t xml:space="preserve"> </w:t>
      </w:r>
      <w:r w:rsidR="00AA2A74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организации проведения</w:t>
      </w:r>
      <w:r w:rsidR="00AA2A74" w:rsidRPr="00AA2A74">
        <w:rPr>
          <w:sz w:val="28"/>
          <w:szCs w:val="28"/>
        </w:rPr>
        <w:t xml:space="preserve"> </w:t>
      </w:r>
      <w:r w:rsidR="00AA2A74">
        <w:rPr>
          <w:sz w:val="28"/>
          <w:szCs w:val="28"/>
        </w:rPr>
        <w:t>в городе Волгодонске</w:t>
      </w:r>
      <w:r w:rsidR="00AA2A74" w:rsidRPr="00AA2A74">
        <w:rPr>
          <w:sz w:val="28"/>
          <w:szCs w:val="28"/>
        </w:rPr>
        <w:t xml:space="preserve"> </w:t>
      </w:r>
      <w:r w:rsidR="00AA2A74">
        <w:rPr>
          <w:sz w:val="28"/>
          <w:szCs w:val="28"/>
        </w:rPr>
        <w:t>благотворительной акции «Под флагом добра» (Приложение №1).</w:t>
      </w:r>
    </w:p>
    <w:p w:rsidR="00AA2A74" w:rsidRDefault="00AA2A74" w:rsidP="00D11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D30">
        <w:rPr>
          <w:sz w:val="28"/>
          <w:szCs w:val="28"/>
        </w:rPr>
        <w:t xml:space="preserve"> Утвердить Положение о </w:t>
      </w:r>
      <w:r>
        <w:rPr>
          <w:sz w:val="28"/>
          <w:szCs w:val="28"/>
        </w:rPr>
        <w:t>Координационном совете по</w:t>
      </w:r>
      <w:r w:rsidR="007F3852">
        <w:rPr>
          <w:sz w:val="28"/>
          <w:szCs w:val="28"/>
        </w:rPr>
        <w:t xml:space="preserve"> организации проведения</w:t>
      </w:r>
      <w:r w:rsidRPr="00AA2A74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Волгодонске</w:t>
      </w:r>
      <w:r w:rsidRPr="00AA2A7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благотворительной акции «Под флагом добра» (Приложение №2).</w:t>
      </w:r>
    </w:p>
    <w:p w:rsidR="008131F7" w:rsidRDefault="005E1FF0" w:rsidP="00D1199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0D30">
        <w:rPr>
          <w:rFonts w:ascii="Times New Roman" w:hAnsi="Times New Roman"/>
          <w:sz w:val="28"/>
          <w:szCs w:val="28"/>
        </w:rPr>
        <w:t xml:space="preserve"> Руководство </w:t>
      </w:r>
      <w:r w:rsidR="00D30D30" w:rsidRPr="008131F7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1F298B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131F7" w:rsidRPr="008131F7">
        <w:rPr>
          <w:rFonts w:ascii="Times New Roman" w:hAnsi="Times New Roman" w:cs="Times New Roman"/>
          <w:sz w:val="28"/>
          <w:szCs w:val="28"/>
        </w:rPr>
        <w:t xml:space="preserve"> по </w:t>
      </w:r>
      <w:r w:rsidR="007F3852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8131F7" w:rsidRPr="008131F7">
        <w:rPr>
          <w:rFonts w:ascii="Times New Roman" w:hAnsi="Times New Roman" w:cs="Times New Roman"/>
          <w:sz w:val="28"/>
          <w:szCs w:val="28"/>
        </w:rPr>
        <w:t xml:space="preserve"> в городе Волгодонске благотворительной акции «Под флагом добра»</w:t>
      </w:r>
      <w:r w:rsidR="008131F7">
        <w:rPr>
          <w:rFonts w:ascii="Times New Roman" w:hAnsi="Times New Roman"/>
          <w:sz w:val="28"/>
          <w:szCs w:val="28"/>
        </w:rPr>
        <w:t xml:space="preserve"> возложить на </w:t>
      </w:r>
      <w:r w:rsidR="008131F7" w:rsidRPr="008D673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города Волгодонска по социальному развитию Н.</w:t>
      </w:r>
      <w:r w:rsidR="008131F7">
        <w:rPr>
          <w:rFonts w:ascii="Times New Roman" w:hAnsi="Times New Roman" w:cs="Times New Roman"/>
          <w:color w:val="000000"/>
          <w:sz w:val="28"/>
          <w:szCs w:val="28"/>
        </w:rPr>
        <w:t>В.Полищук.</w:t>
      </w:r>
    </w:p>
    <w:p w:rsidR="00777781" w:rsidRPr="00EC1B4F" w:rsidRDefault="0032008F" w:rsidP="00D119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0890">
        <w:rPr>
          <w:sz w:val="28"/>
          <w:szCs w:val="28"/>
        </w:rPr>
        <w:t xml:space="preserve"> </w:t>
      </w:r>
      <w:r w:rsidR="00777781" w:rsidRPr="00EC1B4F">
        <w:rPr>
          <w:color w:val="000000"/>
          <w:sz w:val="28"/>
          <w:szCs w:val="28"/>
        </w:rPr>
        <w:t>Пресс-службе Администрации города Волгодонска (В.А.Варцаба)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1A2CAC" w:rsidRPr="00EC1B4F" w:rsidRDefault="0032008F" w:rsidP="00D1199B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B4F">
        <w:rPr>
          <w:rFonts w:ascii="Times New Roman" w:hAnsi="Times New Roman"/>
          <w:color w:val="000000"/>
          <w:sz w:val="28"/>
          <w:szCs w:val="28"/>
        </w:rPr>
        <w:t>6</w:t>
      </w:r>
      <w:r w:rsidR="00EC1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CAC" w:rsidRPr="00EC1B4F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1A2CAC" w:rsidRPr="008D673D" w:rsidRDefault="0032008F" w:rsidP="00D1199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BC31E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</w:t>
      </w:r>
      <w:r w:rsidR="001A2CAC" w:rsidRPr="008D673D">
        <w:rPr>
          <w:rFonts w:ascii="Times New Roman" w:hAnsi="Times New Roman" w:cs="Times New Roman"/>
          <w:color w:val="000000"/>
          <w:sz w:val="28"/>
          <w:szCs w:val="28"/>
        </w:rPr>
        <w:t>полнением постановления возложить на заместителя главы Администрации города Волгодонска по социальному развитию Н.</w:t>
      </w:r>
      <w:r w:rsidR="008131F7">
        <w:rPr>
          <w:rFonts w:ascii="Times New Roman" w:hAnsi="Times New Roman" w:cs="Times New Roman"/>
          <w:color w:val="000000"/>
          <w:sz w:val="28"/>
          <w:szCs w:val="28"/>
        </w:rPr>
        <w:t>В.Полищук</w:t>
      </w:r>
      <w:r w:rsidR="00CF6A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CF2" w:rsidRPr="008D673D" w:rsidRDefault="00827CF2" w:rsidP="001A2CAC">
      <w:pPr>
        <w:jc w:val="both"/>
        <w:rPr>
          <w:color w:val="000000"/>
          <w:sz w:val="28"/>
          <w:szCs w:val="28"/>
        </w:rPr>
      </w:pPr>
    </w:p>
    <w:p w:rsidR="005E1FF0" w:rsidRDefault="005E1FF0" w:rsidP="001A2CAC">
      <w:pPr>
        <w:jc w:val="both"/>
        <w:rPr>
          <w:color w:val="000000"/>
          <w:sz w:val="28"/>
          <w:szCs w:val="28"/>
        </w:rPr>
      </w:pPr>
    </w:p>
    <w:p w:rsidR="001A2CAC" w:rsidRPr="008D673D" w:rsidRDefault="001A2CAC" w:rsidP="001A2CAC">
      <w:pPr>
        <w:jc w:val="both"/>
        <w:rPr>
          <w:color w:val="000000"/>
          <w:sz w:val="28"/>
          <w:szCs w:val="28"/>
        </w:rPr>
      </w:pPr>
      <w:r w:rsidRPr="008D673D">
        <w:rPr>
          <w:color w:val="000000"/>
          <w:sz w:val="28"/>
          <w:szCs w:val="28"/>
        </w:rPr>
        <w:t xml:space="preserve">Мэр города Волгодонска                                                     </w:t>
      </w:r>
      <w:r w:rsidR="00BD0EA9">
        <w:rPr>
          <w:color w:val="000000"/>
          <w:sz w:val="28"/>
          <w:szCs w:val="28"/>
        </w:rPr>
        <w:t xml:space="preserve">        </w:t>
      </w:r>
      <w:r w:rsidRPr="008D673D">
        <w:rPr>
          <w:color w:val="000000"/>
          <w:sz w:val="28"/>
          <w:szCs w:val="28"/>
        </w:rPr>
        <w:t>В.А</w:t>
      </w:r>
      <w:r w:rsidR="00420700">
        <w:rPr>
          <w:color w:val="000000"/>
          <w:sz w:val="28"/>
          <w:szCs w:val="28"/>
        </w:rPr>
        <w:t>.</w:t>
      </w:r>
      <w:r w:rsidRPr="008D673D">
        <w:rPr>
          <w:color w:val="000000"/>
          <w:sz w:val="28"/>
          <w:szCs w:val="28"/>
        </w:rPr>
        <w:t xml:space="preserve"> Фирсов</w:t>
      </w:r>
    </w:p>
    <w:p w:rsidR="001A2CAC" w:rsidRPr="008D673D" w:rsidRDefault="001A2CAC" w:rsidP="001A2CAC">
      <w:pPr>
        <w:jc w:val="both"/>
        <w:rPr>
          <w:color w:val="000000"/>
        </w:rPr>
      </w:pPr>
    </w:p>
    <w:p w:rsidR="005E1FF0" w:rsidRDefault="005E1FF0" w:rsidP="001A2CAC">
      <w:pPr>
        <w:jc w:val="both"/>
        <w:rPr>
          <w:color w:val="000000"/>
        </w:rPr>
      </w:pPr>
    </w:p>
    <w:p w:rsidR="001A2CAC" w:rsidRPr="008D673D" w:rsidRDefault="001A2CAC" w:rsidP="001A2CAC">
      <w:pPr>
        <w:jc w:val="both"/>
        <w:rPr>
          <w:color w:val="000000"/>
        </w:rPr>
      </w:pPr>
      <w:r w:rsidRPr="008D673D">
        <w:rPr>
          <w:color w:val="000000"/>
        </w:rPr>
        <w:t>Проект постановления вносит</w:t>
      </w:r>
    </w:p>
    <w:p w:rsidR="00750247" w:rsidRPr="008D673D" w:rsidRDefault="001A2CAC" w:rsidP="001A2CAC">
      <w:pPr>
        <w:jc w:val="both"/>
        <w:rPr>
          <w:color w:val="000000"/>
        </w:rPr>
      </w:pPr>
      <w:r w:rsidRPr="008D673D">
        <w:rPr>
          <w:color w:val="000000"/>
        </w:rPr>
        <w:t xml:space="preserve">Управление здравоохранения </w:t>
      </w:r>
    </w:p>
    <w:p w:rsidR="00551A0F" w:rsidRPr="008D673D" w:rsidRDefault="001A2CAC" w:rsidP="001A2CAC">
      <w:pPr>
        <w:jc w:val="both"/>
        <w:rPr>
          <w:color w:val="000000"/>
        </w:rPr>
      </w:pPr>
      <w:r w:rsidRPr="008D673D">
        <w:rPr>
          <w:color w:val="000000"/>
        </w:rPr>
        <w:t>г. Волгодонска</w:t>
      </w:r>
    </w:p>
    <w:p w:rsidR="006C52A1" w:rsidRDefault="006C52A1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284EE2" w:rsidRDefault="00284EE2" w:rsidP="006C52A1">
      <w:pPr>
        <w:rPr>
          <w:color w:val="000000"/>
        </w:rPr>
      </w:pPr>
    </w:p>
    <w:p w:rsidR="0032008F" w:rsidRDefault="007050DB" w:rsidP="0025719D">
      <w:pPr>
        <w:jc w:val="both"/>
      </w:pPr>
      <w:r w:rsidRPr="0054060C">
        <w:rPr>
          <w:color w:val="000000"/>
        </w:rPr>
        <w:t xml:space="preserve">                                                   </w:t>
      </w:r>
      <w:r w:rsidR="0025719D" w:rsidRPr="0054060C">
        <w:t xml:space="preserve">                        </w:t>
      </w:r>
    </w:p>
    <w:p w:rsidR="0032008F" w:rsidRDefault="0032008F" w:rsidP="0025719D">
      <w:pPr>
        <w:jc w:val="both"/>
      </w:pPr>
    </w:p>
    <w:p w:rsidR="00B83FE8" w:rsidRDefault="00B83FE8" w:rsidP="0025719D">
      <w:pPr>
        <w:jc w:val="both"/>
      </w:pPr>
    </w:p>
    <w:p w:rsidR="00B83FE8" w:rsidRDefault="00B83FE8" w:rsidP="0025719D">
      <w:pPr>
        <w:jc w:val="both"/>
      </w:pPr>
    </w:p>
    <w:p w:rsidR="00B83FE8" w:rsidRDefault="00B83FE8" w:rsidP="0025719D">
      <w:pPr>
        <w:jc w:val="both"/>
      </w:pPr>
    </w:p>
    <w:p w:rsidR="00B83FE8" w:rsidRDefault="00B83FE8" w:rsidP="0025719D">
      <w:pPr>
        <w:jc w:val="both"/>
      </w:pPr>
    </w:p>
    <w:p w:rsidR="0032008F" w:rsidRDefault="0032008F" w:rsidP="0025719D">
      <w:pPr>
        <w:jc w:val="both"/>
      </w:pPr>
    </w:p>
    <w:p w:rsidR="0032008F" w:rsidRDefault="0032008F" w:rsidP="0025719D">
      <w:pPr>
        <w:jc w:val="both"/>
      </w:pPr>
    </w:p>
    <w:p w:rsidR="0032008F" w:rsidRDefault="0032008F" w:rsidP="0025719D">
      <w:pPr>
        <w:jc w:val="both"/>
      </w:pPr>
    </w:p>
    <w:p w:rsidR="0032008F" w:rsidRDefault="0032008F" w:rsidP="0025719D">
      <w:pPr>
        <w:jc w:val="both"/>
      </w:pPr>
    </w:p>
    <w:p w:rsidR="0032008F" w:rsidRDefault="0032008F" w:rsidP="0025719D">
      <w:pPr>
        <w:jc w:val="both"/>
      </w:pPr>
    </w:p>
    <w:p w:rsidR="0032008F" w:rsidRDefault="0032008F" w:rsidP="0025719D">
      <w:pPr>
        <w:jc w:val="both"/>
      </w:pPr>
    </w:p>
    <w:p w:rsidR="0025719D" w:rsidRPr="00B83FE8" w:rsidRDefault="0025719D" w:rsidP="00B83FE8">
      <w:pPr>
        <w:ind w:firstLine="5245"/>
        <w:jc w:val="both"/>
        <w:rPr>
          <w:sz w:val="28"/>
          <w:szCs w:val="28"/>
        </w:rPr>
      </w:pPr>
      <w:r w:rsidRPr="00B83FE8">
        <w:rPr>
          <w:sz w:val="28"/>
          <w:szCs w:val="28"/>
        </w:rPr>
        <w:lastRenderedPageBreak/>
        <w:t>Приложение № 1</w:t>
      </w:r>
    </w:p>
    <w:p w:rsidR="0054060C" w:rsidRPr="00B83FE8" w:rsidRDefault="00671B31" w:rsidP="00B83FE8">
      <w:pPr>
        <w:ind w:firstLine="5245"/>
        <w:jc w:val="both"/>
        <w:rPr>
          <w:sz w:val="28"/>
          <w:szCs w:val="28"/>
        </w:rPr>
      </w:pPr>
      <w:r w:rsidRPr="00B83FE8">
        <w:rPr>
          <w:sz w:val="28"/>
          <w:szCs w:val="28"/>
        </w:rPr>
        <w:t>к постановлению</w:t>
      </w:r>
      <w:r w:rsidR="0054060C" w:rsidRPr="00B83FE8">
        <w:rPr>
          <w:sz w:val="28"/>
          <w:szCs w:val="28"/>
        </w:rPr>
        <w:t xml:space="preserve"> Администрации</w:t>
      </w:r>
    </w:p>
    <w:p w:rsidR="00671B31" w:rsidRPr="00B83FE8" w:rsidRDefault="00671B31" w:rsidP="00B83FE8">
      <w:pPr>
        <w:ind w:firstLine="5245"/>
        <w:jc w:val="both"/>
        <w:rPr>
          <w:sz w:val="28"/>
          <w:szCs w:val="28"/>
        </w:rPr>
      </w:pPr>
      <w:r w:rsidRPr="00B83FE8">
        <w:rPr>
          <w:sz w:val="28"/>
          <w:szCs w:val="28"/>
        </w:rPr>
        <w:t>города Волгодонска</w:t>
      </w:r>
    </w:p>
    <w:p w:rsidR="00671B31" w:rsidRPr="00B83FE8" w:rsidRDefault="00B83FE8" w:rsidP="00B83FE8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671B31" w:rsidRPr="00B83FE8">
        <w:rPr>
          <w:sz w:val="28"/>
          <w:szCs w:val="28"/>
        </w:rPr>
        <w:t>____ 20__ №_____</w:t>
      </w:r>
    </w:p>
    <w:p w:rsidR="00B0696C" w:rsidRDefault="00B0696C" w:rsidP="003D6A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0696C" w:rsidRDefault="00B0696C" w:rsidP="003D6A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1B31" w:rsidRDefault="00671B31" w:rsidP="00826E7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61759" w:rsidRDefault="00671B31" w:rsidP="00826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</w:t>
      </w:r>
      <w:r w:rsidR="003D7CDF">
        <w:rPr>
          <w:sz w:val="28"/>
          <w:szCs w:val="28"/>
        </w:rPr>
        <w:t>при Администрации города Волгодонска</w:t>
      </w:r>
      <w:r w:rsidR="00061759">
        <w:rPr>
          <w:color w:val="000000"/>
          <w:sz w:val="28"/>
          <w:szCs w:val="28"/>
        </w:rPr>
        <w:t xml:space="preserve"> </w:t>
      </w:r>
      <w:r w:rsidR="003D7CDF">
        <w:rPr>
          <w:sz w:val="28"/>
          <w:szCs w:val="28"/>
        </w:rPr>
        <w:t xml:space="preserve">по </w:t>
      </w:r>
      <w:r w:rsidR="00061759">
        <w:rPr>
          <w:sz w:val="28"/>
          <w:szCs w:val="28"/>
        </w:rPr>
        <w:t>организации проведения</w:t>
      </w:r>
      <w:r w:rsidR="003D7CDF" w:rsidRPr="00AA2A74">
        <w:rPr>
          <w:sz w:val="28"/>
          <w:szCs w:val="28"/>
        </w:rPr>
        <w:t xml:space="preserve"> </w:t>
      </w:r>
      <w:r w:rsidR="003D7CDF">
        <w:rPr>
          <w:sz w:val="28"/>
          <w:szCs w:val="28"/>
        </w:rPr>
        <w:t>в городе</w:t>
      </w:r>
      <w:r w:rsidR="003D7CDF" w:rsidRPr="00AA2A74">
        <w:rPr>
          <w:sz w:val="28"/>
          <w:szCs w:val="28"/>
        </w:rPr>
        <w:t xml:space="preserve"> </w:t>
      </w:r>
      <w:r w:rsidR="003D7CDF">
        <w:rPr>
          <w:sz w:val="28"/>
          <w:szCs w:val="28"/>
        </w:rPr>
        <w:t>благотворительной</w:t>
      </w:r>
    </w:p>
    <w:p w:rsidR="0054060C" w:rsidRDefault="003D7CDF" w:rsidP="00826E7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акции «Под флагом добра»</w:t>
      </w:r>
      <w:r w:rsidR="00826E73" w:rsidRPr="00826E73">
        <w:rPr>
          <w:sz w:val="28"/>
          <w:szCs w:val="28"/>
        </w:rPr>
        <w:t xml:space="preserve"> </w:t>
      </w:r>
      <w:r w:rsidR="00826E73">
        <w:rPr>
          <w:sz w:val="28"/>
          <w:szCs w:val="28"/>
        </w:rPr>
        <w:t>(далее - Совет)</w:t>
      </w:r>
    </w:p>
    <w:p w:rsidR="005C340D" w:rsidRPr="005C340D" w:rsidRDefault="005C340D" w:rsidP="005C340D">
      <w:pPr>
        <w:jc w:val="center"/>
        <w:rPr>
          <w:sz w:val="28"/>
          <w:szCs w:val="28"/>
        </w:rPr>
      </w:pPr>
    </w:p>
    <w:tbl>
      <w:tblPr>
        <w:tblW w:w="10066" w:type="dxa"/>
        <w:tblInd w:w="-318" w:type="dxa"/>
        <w:tblLook w:val="04A0"/>
      </w:tblPr>
      <w:tblGrid>
        <w:gridCol w:w="3120"/>
        <w:gridCol w:w="6946"/>
      </w:tblGrid>
      <w:tr w:rsidR="00671B31" w:rsidTr="00671B31">
        <w:tc>
          <w:tcPr>
            <w:tcW w:w="3120" w:type="dxa"/>
          </w:tcPr>
          <w:p w:rsidR="00E90EA9" w:rsidRDefault="00E90EA9" w:rsidP="00E90E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Полищук </w:t>
            </w:r>
          </w:p>
          <w:p w:rsidR="00671B31" w:rsidRDefault="00E90EA9" w:rsidP="00E90E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946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</w:t>
            </w:r>
            <w:r w:rsidR="00E90EA9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061759">
              <w:rPr>
                <w:rFonts w:ascii="Times New Roman" w:hAnsi="Times New Roman"/>
                <w:sz w:val="28"/>
                <w:szCs w:val="28"/>
              </w:rPr>
              <w:t>Совета,</w:t>
            </w:r>
            <w:r w:rsidR="00E90EA9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города </w:t>
            </w:r>
            <w:r w:rsidR="00061759">
              <w:rPr>
                <w:rFonts w:ascii="Times New Roman" w:hAnsi="Times New Roman"/>
                <w:sz w:val="28"/>
                <w:szCs w:val="28"/>
              </w:rPr>
              <w:t xml:space="preserve"> Волгодонска </w:t>
            </w:r>
            <w:r w:rsidR="00E90EA9">
              <w:rPr>
                <w:rFonts w:ascii="Times New Roman" w:hAnsi="Times New Roman"/>
                <w:sz w:val="28"/>
                <w:szCs w:val="28"/>
              </w:rPr>
              <w:t>по социальному развитию</w:t>
            </w:r>
            <w:r w:rsidR="0054060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1B31" w:rsidTr="00671B31">
        <w:tc>
          <w:tcPr>
            <w:tcW w:w="3120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31" w:rsidTr="00671B31">
        <w:tc>
          <w:tcPr>
            <w:tcW w:w="3120" w:type="dxa"/>
            <w:hideMark/>
          </w:tcPr>
          <w:p w:rsidR="00AC3AF0" w:rsidRDefault="00AC3AF0" w:rsidP="00AC3A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Гапон </w:t>
            </w:r>
          </w:p>
          <w:p w:rsidR="00671B31" w:rsidRDefault="00AC3AF0" w:rsidP="00AC3A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946" w:type="dxa"/>
          </w:tcPr>
          <w:p w:rsidR="00671B31" w:rsidRDefault="00202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С</w:t>
            </w:r>
            <w:r w:rsidR="00671B31">
              <w:rPr>
                <w:rFonts w:ascii="Times New Roman" w:hAnsi="Times New Roman"/>
                <w:sz w:val="28"/>
                <w:szCs w:val="28"/>
              </w:rPr>
              <w:t xml:space="preserve">овета, </w:t>
            </w:r>
            <w:r w:rsidR="00AC3AF0">
              <w:rPr>
                <w:rFonts w:ascii="Times New Roman" w:hAnsi="Times New Roman"/>
                <w:sz w:val="28"/>
                <w:szCs w:val="28"/>
              </w:rPr>
              <w:t>начальник Управления здравоохранения г.Волгодонска</w:t>
            </w:r>
            <w:r w:rsidR="0054060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1B31" w:rsidTr="00671B31">
        <w:tc>
          <w:tcPr>
            <w:tcW w:w="3120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31" w:rsidTr="00671B31">
        <w:tc>
          <w:tcPr>
            <w:tcW w:w="3120" w:type="dxa"/>
            <w:hideMark/>
          </w:tcPr>
          <w:p w:rsidR="00671B31" w:rsidRDefault="00AC3A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Михеева </w:t>
            </w:r>
          </w:p>
          <w:p w:rsidR="00AC3AF0" w:rsidRDefault="00AC3A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Георгиевна</w:t>
            </w:r>
          </w:p>
        </w:tc>
        <w:tc>
          <w:tcPr>
            <w:tcW w:w="6946" w:type="dxa"/>
          </w:tcPr>
          <w:p w:rsidR="00AC3AF0" w:rsidRDefault="00061759" w:rsidP="00AC3A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 С</w:t>
            </w:r>
            <w:r w:rsidR="00671B31">
              <w:rPr>
                <w:rFonts w:ascii="Times New Roman" w:hAnsi="Times New Roman"/>
                <w:sz w:val="28"/>
                <w:szCs w:val="28"/>
              </w:rPr>
              <w:t xml:space="preserve">овета, </w:t>
            </w:r>
            <w:r w:rsidR="00AC3AF0">
              <w:rPr>
                <w:rFonts w:ascii="Times New Roman" w:hAnsi="Times New Roman"/>
                <w:sz w:val="28"/>
                <w:szCs w:val="28"/>
              </w:rPr>
              <w:t>юрисконсульт МУЗ «Детская городская больница»</w:t>
            </w:r>
            <w:r w:rsidR="00540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467E" w:rsidRDefault="002E467E" w:rsidP="00AC3A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31" w:rsidTr="00671B31">
        <w:tc>
          <w:tcPr>
            <w:tcW w:w="10066" w:type="dxa"/>
            <w:gridSpan w:val="2"/>
          </w:tcPr>
          <w:p w:rsidR="00671B31" w:rsidRDefault="000617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Координационного С</w:t>
            </w:r>
            <w:r w:rsidR="00671B31">
              <w:rPr>
                <w:rFonts w:ascii="Times New Roman" w:hAnsi="Times New Roman"/>
                <w:sz w:val="28"/>
                <w:szCs w:val="28"/>
              </w:rPr>
              <w:t>овета:</w:t>
            </w:r>
          </w:p>
        </w:tc>
      </w:tr>
      <w:tr w:rsidR="00671B31" w:rsidTr="00671B31">
        <w:tc>
          <w:tcPr>
            <w:tcW w:w="3120" w:type="dxa"/>
            <w:hideMark/>
          </w:tcPr>
          <w:p w:rsidR="005C340D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Самсонюк </w:t>
            </w:r>
          </w:p>
          <w:p w:rsidR="00671B31" w:rsidRDefault="005C340D" w:rsidP="003D6A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</w:t>
            </w:r>
            <w:r w:rsidR="003D6A86">
              <w:rPr>
                <w:rFonts w:ascii="Times New Roman" w:hAnsi="Times New Roman"/>
                <w:sz w:val="28"/>
                <w:szCs w:val="28"/>
              </w:rPr>
              <w:t>натольевна</w:t>
            </w:r>
          </w:p>
        </w:tc>
        <w:tc>
          <w:tcPr>
            <w:tcW w:w="6946" w:type="dxa"/>
          </w:tcPr>
          <w:p w:rsidR="00671B31" w:rsidRDefault="005C340D" w:rsidP="00AC3A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г.Волгодонска;</w:t>
            </w:r>
          </w:p>
        </w:tc>
      </w:tr>
      <w:tr w:rsidR="00671B31" w:rsidTr="00671B31">
        <w:tc>
          <w:tcPr>
            <w:tcW w:w="3120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31" w:rsidTr="00671B31">
        <w:tc>
          <w:tcPr>
            <w:tcW w:w="3120" w:type="dxa"/>
            <w:hideMark/>
          </w:tcPr>
          <w:p w:rsidR="005C340D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060C">
              <w:rPr>
                <w:rFonts w:ascii="Times New Roman" w:hAnsi="Times New Roman"/>
                <w:sz w:val="28"/>
                <w:szCs w:val="28"/>
              </w:rPr>
              <w:t>Цуканов</w:t>
            </w:r>
          </w:p>
          <w:p w:rsidR="00671B31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Михайлович</w:t>
            </w:r>
          </w:p>
        </w:tc>
        <w:tc>
          <w:tcPr>
            <w:tcW w:w="6946" w:type="dxa"/>
          </w:tcPr>
          <w:p w:rsidR="005C340D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Волгодонской  городской Думы по избирательному округу № 25, заместитель председателя комиссии  по социальному развитию, образованию, науке, культуре, молодежной политике, физической культуре, спорту и здравоохранению </w:t>
            </w:r>
          </w:p>
          <w:p w:rsidR="00671B31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671B31" w:rsidTr="00671B31">
        <w:tc>
          <w:tcPr>
            <w:tcW w:w="3120" w:type="dxa"/>
            <w:hideMark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31" w:rsidTr="00671B31">
        <w:tc>
          <w:tcPr>
            <w:tcW w:w="3120" w:type="dxa"/>
            <w:hideMark/>
          </w:tcPr>
          <w:p w:rsidR="005C340D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Бурыкина </w:t>
            </w:r>
          </w:p>
          <w:p w:rsidR="0054060C" w:rsidRPr="0054060C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946" w:type="dxa"/>
          </w:tcPr>
          <w:p w:rsidR="00671B31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МУЗ «Детская городская больница»;</w:t>
            </w:r>
          </w:p>
        </w:tc>
      </w:tr>
      <w:tr w:rsidR="00671B31" w:rsidTr="00671B31">
        <w:tc>
          <w:tcPr>
            <w:tcW w:w="3120" w:type="dxa"/>
            <w:hideMark/>
          </w:tcPr>
          <w:p w:rsidR="00671B31" w:rsidRPr="00A63058" w:rsidRDefault="00671B31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71B31" w:rsidRDefault="00671B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B31" w:rsidTr="00671B31">
        <w:tc>
          <w:tcPr>
            <w:tcW w:w="3120" w:type="dxa"/>
          </w:tcPr>
          <w:p w:rsidR="005C340D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</w:t>
            </w:r>
          </w:p>
          <w:p w:rsidR="00671B31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6946" w:type="dxa"/>
          </w:tcPr>
          <w:p w:rsidR="00671B31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63058">
              <w:rPr>
                <w:rFonts w:ascii="Times New Roman" w:hAnsi="Times New Roman"/>
                <w:sz w:val="28"/>
                <w:szCs w:val="28"/>
              </w:rPr>
              <w:t>едущий специалист службы организации лечебной помощи населению Управления здравоохранения г.Волгодонска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1B31" w:rsidTr="00671B31">
        <w:tc>
          <w:tcPr>
            <w:tcW w:w="3120" w:type="dxa"/>
            <w:hideMark/>
          </w:tcPr>
          <w:p w:rsidR="00A63058" w:rsidRDefault="00A630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71B31" w:rsidRPr="00A63058" w:rsidRDefault="00671B31" w:rsidP="00A630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40D" w:rsidTr="00671B31">
        <w:tc>
          <w:tcPr>
            <w:tcW w:w="3120" w:type="dxa"/>
          </w:tcPr>
          <w:p w:rsidR="005C340D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Балдуева</w:t>
            </w:r>
          </w:p>
          <w:p w:rsidR="005C340D" w:rsidRDefault="005C340D" w:rsidP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6946" w:type="dxa"/>
            <w:hideMark/>
          </w:tcPr>
          <w:p w:rsidR="005C340D" w:rsidRDefault="005C340D" w:rsidP="004C15BD">
            <w:pPr>
              <w:pStyle w:val="2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главного врача по поликлинике</w:t>
            </w:r>
            <w:r>
              <w:rPr>
                <w:sz w:val="28"/>
                <w:szCs w:val="28"/>
              </w:rPr>
              <w:t xml:space="preserve"> МУЗ «Детская городская больница», внештатный главный педиатр.</w:t>
            </w:r>
          </w:p>
        </w:tc>
      </w:tr>
      <w:tr w:rsidR="005C340D" w:rsidTr="00671B31">
        <w:tc>
          <w:tcPr>
            <w:tcW w:w="3120" w:type="dxa"/>
          </w:tcPr>
          <w:p w:rsidR="005C340D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340D" w:rsidRDefault="005C340D">
            <w:pPr>
              <w:pStyle w:val="2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5C340D" w:rsidTr="00671B31">
        <w:tc>
          <w:tcPr>
            <w:tcW w:w="3120" w:type="dxa"/>
            <w:hideMark/>
          </w:tcPr>
          <w:p w:rsidR="005C340D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</w:t>
            </w:r>
          </w:p>
          <w:p w:rsidR="005C340D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6946" w:type="dxa"/>
          </w:tcPr>
          <w:p w:rsidR="005C340D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  АНО  РРЦ «Здоровая семья» </w:t>
            </w:r>
          </w:p>
          <w:p w:rsidR="005C340D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C340D" w:rsidTr="00671B31">
        <w:tc>
          <w:tcPr>
            <w:tcW w:w="3120" w:type="dxa"/>
            <w:hideMark/>
          </w:tcPr>
          <w:p w:rsidR="003D6A86" w:rsidRDefault="003D6A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340D" w:rsidRPr="003D6A86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6A86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6946" w:type="dxa"/>
          </w:tcPr>
          <w:p w:rsidR="003D6A86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6A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5C340D" w:rsidRPr="003D6A86" w:rsidRDefault="005C34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6A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3D6A86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3D6A86">
              <w:rPr>
                <w:rFonts w:ascii="Times New Roman" w:hAnsi="Times New Roman"/>
                <w:sz w:val="28"/>
                <w:szCs w:val="28"/>
              </w:rPr>
              <w:t>И.В.Орлова</w:t>
            </w:r>
          </w:p>
        </w:tc>
      </w:tr>
    </w:tbl>
    <w:p w:rsidR="005C340D" w:rsidRDefault="005C340D" w:rsidP="000C71F8">
      <w:pPr>
        <w:rPr>
          <w:rFonts w:eastAsia="Calibri"/>
          <w:sz w:val="28"/>
          <w:szCs w:val="28"/>
        </w:rPr>
      </w:pPr>
    </w:p>
    <w:p w:rsidR="000C71F8" w:rsidRPr="003D6A86" w:rsidRDefault="000C71F8" w:rsidP="00B0696C">
      <w:pPr>
        <w:ind w:firstLine="5103"/>
        <w:rPr>
          <w:color w:val="000000"/>
          <w:sz w:val="28"/>
          <w:szCs w:val="28"/>
        </w:rPr>
      </w:pPr>
      <w:r w:rsidRPr="003D6A86">
        <w:rPr>
          <w:sz w:val="28"/>
          <w:szCs w:val="28"/>
        </w:rPr>
        <w:t>Приложение № 2</w:t>
      </w:r>
    </w:p>
    <w:p w:rsidR="000C71F8" w:rsidRPr="003D6A86" w:rsidRDefault="000C71F8" w:rsidP="00B0696C">
      <w:pPr>
        <w:ind w:firstLine="5103"/>
        <w:jc w:val="both"/>
        <w:rPr>
          <w:sz w:val="28"/>
          <w:szCs w:val="28"/>
        </w:rPr>
      </w:pPr>
      <w:r w:rsidRPr="003D6A86">
        <w:rPr>
          <w:sz w:val="28"/>
          <w:szCs w:val="28"/>
        </w:rPr>
        <w:t>к постановлению Администрации</w:t>
      </w:r>
    </w:p>
    <w:p w:rsidR="000C71F8" w:rsidRPr="003D6A86" w:rsidRDefault="000C71F8" w:rsidP="00B0696C">
      <w:pPr>
        <w:ind w:firstLine="5103"/>
        <w:jc w:val="both"/>
        <w:rPr>
          <w:sz w:val="28"/>
          <w:szCs w:val="28"/>
        </w:rPr>
      </w:pPr>
      <w:r w:rsidRPr="003D6A86">
        <w:rPr>
          <w:sz w:val="28"/>
          <w:szCs w:val="28"/>
        </w:rPr>
        <w:t>города Волгодонска</w:t>
      </w:r>
    </w:p>
    <w:p w:rsidR="000C71F8" w:rsidRPr="003D6A86" w:rsidRDefault="00B0696C" w:rsidP="00B069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0C71F8" w:rsidRPr="003D6A86">
        <w:rPr>
          <w:sz w:val="28"/>
          <w:szCs w:val="28"/>
        </w:rPr>
        <w:t>____ 20__ №_____</w:t>
      </w:r>
    </w:p>
    <w:p w:rsidR="007050DB" w:rsidRPr="007050DB" w:rsidRDefault="007050DB" w:rsidP="006C52A1">
      <w:pPr>
        <w:rPr>
          <w:color w:val="000000"/>
          <w:sz w:val="28"/>
          <w:szCs w:val="28"/>
        </w:rPr>
      </w:pPr>
    </w:p>
    <w:p w:rsidR="007050DB" w:rsidRPr="007050DB" w:rsidRDefault="007050DB" w:rsidP="006C52A1">
      <w:pPr>
        <w:rPr>
          <w:color w:val="000000"/>
          <w:sz w:val="28"/>
          <w:szCs w:val="28"/>
        </w:rPr>
      </w:pPr>
    </w:p>
    <w:p w:rsidR="00284EE2" w:rsidRDefault="007050DB" w:rsidP="00B069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7050DB" w:rsidRPr="007050DB" w:rsidRDefault="00B0696C" w:rsidP="007050D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050DB">
        <w:rPr>
          <w:color w:val="000000"/>
          <w:sz w:val="28"/>
          <w:szCs w:val="28"/>
        </w:rPr>
        <w:t xml:space="preserve"> Координационном совете </w:t>
      </w:r>
      <w:r w:rsidR="007050DB">
        <w:rPr>
          <w:sz w:val="28"/>
          <w:szCs w:val="28"/>
        </w:rPr>
        <w:t>при Администрации города Волгодонска</w:t>
      </w:r>
    </w:p>
    <w:p w:rsidR="00945A8C" w:rsidRDefault="007050DB" w:rsidP="00705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5A8C">
        <w:rPr>
          <w:sz w:val="28"/>
          <w:szCs w:val="28"/>
        </w:rPr>
        <w:t>организации проведения</w:t>
      </w:r>
      <w:r w:rsidRPr="00AA2A74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</w:t>
      </w:r>
      <w:r w:rsidRPr="00AA2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благотворительной </w:t>
      </w:r>
    </w:p>
    <w:p w:rsidR="00284EE2" w:rsidRPr="007050DB" w:rsidRDefault="007050DB" w:rsidP="007050D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акции «Под флагом добра»</w:t>
      </w:r>
      <w:r w:rsidR="00826E73">
        <w:rPr>
          <w:sz w:val="28"/>
          <w:szCs w:val="28"/>
        </w:rPr>
        <w:t xml:space="preserve"> (далее – Совет)</w:t>
      </w:r>
    </w:p>
    <w:p w:rsidR="00284EE2" w:rsidRDefault="00284EE2" w:rsidP="00284E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E2" w:rsidRDefault="007050DB" w:rsidP="00284E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84EE2">
        <w:rPr>
          <w:rFonts w:ascii="Times New Roman" w:hAnsi="Times New Roman"/>
          <w:sz w:val="28"/>
          <w:szCs w:val="28"/>
        </w:rPr>
        <w:t>1. Общие положения</w:t>
      </w:r>
    </w:p>
    <w:p w:rsidR="00160749" w:rsidRDefault="00160749" w:rsidP="00BC6334">
      <w:pPr>
        <w:jc w:val="both"/>
        <w:rPr>
          <w:sz w:val="28"/>
          <w:szCs w:val="28"/>
        </w:rPr>
      </w:pPr>
    </w:p>
    <w:p w:rsidR="00D53CA2" w:rsidRPr="00D53CA2" w:rsidRDefault="00CF097C" w:rsidP="00BE73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53CA2">
        <w:rPr>
          <w:rFonts w:ascii="Times New Roman" w:hAnsi="Times New Roman"/>
          <w:sz w:val="28"/>
          <w:szCs w:val="28"/>
        </w:rPr>
        <w:t>1.1. Координационный с</w:t>
      </w:r>
      <w:r w:rsidR="00284EE2" w:rsidRPr="00D53CA2">
        <w:rPr>
          <w:rFonts w:ascii="Times New Roman" w:hAnsi="Times New Roman"/>
          <w:sz w:val="28"/>
          <w:szCs w:val="28"/>
        </w:rPr>
        <w:t xml:space="preserve">овет </w:t>
      </w:r>
      <w:r w:rsidRPr="00D53CA2">
        <w:rPr>
          <w:rFonts w:ascii="Times New Roman" w:hAnsi="Times New Roman"/>
          <w:sz w:val="28"/>
          <w:szCs w:val="28"/>
        </w:rPr>
        <w:t xml:space="preserve">по </w:t>
      </w:r>
      <w:r w:rsidR="00E44BAA" w:rsidRPr="00D53CA2">
        <w:rPr>
          <w:rFonts w:ascii="Times New Roman" w:hAnsi="Times New Roman"/>
          <w:sz w:val="28"/>
          <w:szCs w:val="28"/>
        </w:rPr>
        <w:t>организации проведения</w:t>
      </w:r>
      <w:r w:rsidRPr="00D53CA2">
        <w:rPr>
          <w:rFonts w:ascii="Times New Roman" w:hAnsi="Times New Roman"/>
          <w:sz w:val="28"/>
          <w:szCs w:val="28"/>
        </w:rPr>
        <w:t xml:space="preserve"> в городе благотворительной акции «Под флагом добра» </w:t>
      </w:r>
      <w:r w:rsidR="007B3C3E" w:rsidRPr="00D53CA2">
        <w:rPr>
          <w:rFonts w:ascii="Times New Roman" w:hAnsi="Times New Roman"/>
          <w:sz w:val="28"/>
          <w:szCs w:val="28"/>
        </w:rPr>
        <w:t>(далее</w:t>
      </w:r>
      <w:r w:rsidR="00E44BAA" w:rsidRPr="00D53CA2">
        <w:rPr>
          <w:rFonts w:ascii="Times New Roman" w:hAnsi="Times New Roman"/>
          <w:sz w:val="28"/>
          <w:szCs w:val="28"/>
        </w:rPr>
        <w:t xml:space="preserve"> </w:t>
      </w:r>
      <w:r w:rsidR="007B3C3E" w:rsidRPr="00D53CA2">
        <w:rPr>
          <w:rFonts w:ascii="Times New Roman" w:hAnsi="Times New Roman"/>
          <w:sz w:val="28"/>
          <w:szCs w:val="28"/>
        </w:rPr>
        <w:t xml:space="preserve">- благотворительная акция) </w:t>
      </w:r>
      <w:r w:rsidRPr="00D53CA2">
        <w:rPr>
          <w:rFonts w:ascii="Times New Roman" w:hAnsi="Times New Roman"/>
          <w:sz w:val="28"/>
          <w:szCs w:val="28"/>
        </w:rPr>
        <w:t xml:space="preserve">создан при </w:t>
      </w:r>
      <w:r w:rsidR="00284EE2" w:rsidRPr="00D53CA2">
        <w:rPr>
          <w:rFonts w:ascii="Times New Roman" w:hAnsi="Times New Roman"/>
          <w:sz w:val="28"/>
          <w:szCs w:val="28"/>
        </w:rPr>
        <w:t xml:space="preserve"> </w:t>
      </w:r>
      <w:r w:rsidRPr="00D53CA2">
        <w:rPr>
          <w:rFonts w:ascii="Times New Roman" w:hAnsi="Times New Roman"/>
          <w:sz w:val="28"/>
          <w:szCs w:val="28"/>
        </w:rPr>
        <w:t>А</w:t>
      </w:r>
      <w:r w:rsidR="00826E73">
        <w:rPr>
          <w:rFonts w:ascii="Times New Roman" w:hAnsi="Times New Roman"/>
          <w:sz w:val="28"/>
          <w:szCs w:val="28"/>
        </w:rPr>
        <w:t>дминистрации города Волгодонска</w:t>
      </w:r>
      <w:r w:rsidR="00E44BAA" w:rsidRPr="00D53CA2">
        <w:rPr>
          <w:rFonts w:ascii="Times New Roman" w:hAnsi="Times New Roman"/>
          <w:sz w:val="28"/>
          <w:szCs w:val="28"/>
        </w:rPr>
        <w:t>.</w:t>
      </w:r>
      <w:r w:rsidR="00284EE2" w:rsidRPr="00D53CA2">
        <w:rPr>
          <w:rFonts w:ascii="Times New Roman" w:hAnsi="Times New Roman"/>
          <w:sz w:val="28"/>
          <w:szCs w:val="28"/>
        </w:rPr>
        <w:t xml:space="preserve"> </w:t>
      </w:r>
      <w:r w:rsidR="00E44BAA" w:rsidRPr="00D53CA2">
        <w:rPr>
          <w:rFonts w:ascii="Times New Roman" w:hAnsi="Times New Roman"/>
          <w:sz w:val="28"/>
          <w:szCs w:val="28"/>
        </w:rPr>
        <w:t xml:space="preserve">В его состав </w:t>
      </w:r>
      <w:r w:rsidRPr="00D53CA2">
        <w:rPr>
          <w:rFonts w:ascii="Times New Roman" w:hAnsi="Times New Roman"/>
          <w:sz w:val="28"/>
          <w:szCs w:val="28"/>
        </w:rPr>
        <w:t xml:space="preserve">могут входить </w:t>
      </w:r>
      <w:r w:rsidR="00D53CA2" w:rsidRPr="00D53CA2">
        <w:rPr>
          <w:rFonts w:ascii="Times New Roman" w:hAnsi="Times New Roman"/>
          <w:sz w:val="28"/>
          <w:szCs w:val="28"/>
        </w:rPr>
        <w:t>представители Администрации города Волгодонска, Волгодонской городской Думы, отраслевых (функциональных) органов Администрации города Волгодонска, муниципальных учреждений здравоохранения города Волгодонска,</w:t>
      </w:r>
      <w:r w:rsidR="0083163F">
        <w:rPr>
          <w:rFonts w:ascii="Times New Roman" w:hAnsi="Times New Roman"/>
          <w:sz w:val="28"/>
          <w:szCs w:val="28"/>
        </w:rPr>
        <w:t xml:space="preserve"> общественных организаций города Волгодонска,</w:t>
      </w:r>
      <w:r w:rsidR="00D53CA2" w:rsidRPr="00D53CA2">
        <w:rPr>
          <w:rFonts w:ascii="Times New Roman" w:hAnsi="Times New Roman"/>
          <w:sz w:val="28"/>
          <w:szCs w:val="28"/>
        </w:rPr>
        <w:t xml:space="preserve"> благотворительного фонда «Под флагом добра».</w:t>
      </w:r>
    </w:p>
    <w:p w:rsidR="00284EE2" w:rsidRDefault="00284EE2" w:rsidP="00BE73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212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Совет в своей работе руководствуется Конституцией Р</w:t>
      </w:r>
      <w:r w:rsidR="00BC633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BC6334">
        <w:rPr>
          <w:rFonts w:ascii="Times New Roman" w:hAnsi="Times New Roman"/>
          <w:sz w:val="28"/>
          <w:szCs w:val="28"/>
        </w:rPr>
        <w:t>едерации,</w:t>
      </w:r>
      <w:r w:rsidR="00826E73">
        <w:rPr>
          <w:rFonts w:ascii="Times New Roman" w:hAnsi="Times New Roman"/>
          <w:sz w:val="28"/>
          <w:szCs w:val="28"/>
        </w:rPr>
        <w:t xml:space="preserve"> ф</w:t>
      </w:r>
      <w:r w:rsidR="00BC6334">
        <w:rPr>
          <w:rFonts w:ascii="Times New Roman" w:hAnsi="Times New Roman"/>
          <w:sz w:val="28"/>
          <w:szCs w:val="28"/>
        </w:rPr>
        <w:t>едеральными</w:t>
      </w:r>
      <w:r w:rsidR="00160749">
        <w:rPr>
          <w:rFonts w:ascii="Times New Roman" w:hAnsi="Times New Roman"/>
          <w:sz w:val="28"/>
          <w:szCs w:val="28"/>
        </w:rPr>
        <w:t xml:space="preserve"> </w:t>
      </w:r>
      <w:r w:rsidR="00826E73">
        <w:rPr>
          <w:rFonts w:ascii="Times New Roman" w:hAnsi="Times New Roman"/>
          <w:sz w:val="28"/>
          <w:szCs w:val="28"/>
        </w:rPr>
        <w:t>законами</w:t>
      </w:r>
      <w:r w:rsidR="00BC6334">
        <w:rPr>
          <w:rFonts w:ascii="Times New Roman" w:hAnsi="Times New Roman"/>
          <w:sz w:val="28"/>
          <w:szCs w:val="28"/>
        </w:rPr>
        <w:t xml:space="preserve"> </w:t>
      </w:r>
      <w:r w:rsidR="000571C9">
        <w:rPr>
          <w:rFonts w:ascii="Times New Roman" w:hAnsi="Times New Roman"/>
          <w:sz w:val="28"/>
          <w:szCs w:val="28"/>
        </w:rPr>
        <w:t>от 21.11.2011 № 323-ФЗ «Об основах охраны здоровья граждан в Российской Федерации», от 11.08.</w:t>
      </w:r>
      <w:r w:rsidR="0076434F">
        <w:rPr>
          <w:rFonts w:ascii="Times New Roman" w:hAnsi="Times New Roman"/>
          <w:sz w:val="28"/>
          <w:szCs w:val="28"/>
        </w:rPr>
        <w:t xml:space="preserve">95 </w:t>
      </w:r>
      <w:r w:rsidR="000571C9">
        <w:rPr>
          <w:rFonts w:ascii="Times New Roman" w:hAnsi="Times New Roman"/>
          <w:sz w:val="28"/>
          <w:szCs w:val="28"/>
        </w:rPr>
        <w:t>№ 135-ФЗ</w:t>
      </w:r>
      <w:r w:rsidR="0076434F">
        <w:rPr>
          <w:rFonts w:ascii="Times New Roman" w:hAnsi="Times New Roman"/>
          <w:sz w:val="28"/>
          <w:szCs w:val="28"/>
        </w:rPr>
        <w:t xml:space="preserve"> </w:t>
      </w:r>
      <w:r w:rsidR="00232126" w:rsidRPr="00232126">
        <w:rPr>
          <w:rFonts w:ascii="Times New Roman" w:hAnsi="Times New Roman"/>
          <w:sz w:val="28"/>
          <w:szCs w:val="28"/>
        </w:rPr>
        <w:t>«</w:t>
      </w:r>
      <w:r w:rsidRPr="00790C2A">
        <w:rPr>
          <w:rFonts w:ascii="Times New Roman" w:hAnsi="Times New Roman"/>
          <w:sz w:val="28"/>
          <w:szCs w:val="28"/>
        </w:rPr>
        <w:t>О благотворительной деятельности и благотворительных</w:t>
      </w:r>
      <w:r w:rsidR="000571C9">
        <w:rPr>
          <w:rFonts w:ascii="Times New Roman" w:hAnsi="Times New Roman"/>
          <w:sz w:val="28"/>
          <w:szCs w:val="28"/>
        </w:rPr>
        <w:t xml:space="preserve"> организациях</w:t>
      </w:r>
      <w:r w:rsidR="000571C9" w:rsidRPr="002321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2126">
        <w:rPr>
          <w:rFonts w:ascii="Times New Roman" w:hAnsi="Times New Roman"/>
          <w:sz w:val="28"/>
          <w:szCs w:val="28"/>
        </w:rPr>
        <w:t xml:space="preserve"> </w:t>
      </w:r>
      <w:r w:rsidR="000571C9">
        <w:rPr>
          <w:rFonts w:ascii="Times New Roman" w:hAnsi="Times New Roman"/>
          <w:sz w:val="28"/>
          <w:szCs w:val="28"/>
        </w:rPr>
        <w:t xml:space="preserve">иными нормативными правовыми актами Ростовской области, муниципального образования </w:t>
      </w:r>
      <w:r w:rsidR="000571C9" w:rsidRPr="00790C2A">
        <w:rPr>
          <w:rFonts w:ascii="Times New Roman" w:hAnsi="Times New Roman"/>
          <w:sz w:val="28"/>
          <w:szCs w:val="28"/>
        </w:rPr>
        <w:t>«Город Волгодонск»</w:t>
      </w:r>
      <w:r w:rsidR="00BE738F">
        <w:rPr>
          <w:rFonts w:ascii="Times New Roman" w:hAnsi="Times New Roman"/>
          <w:sz w:val="28"/>
          <w:szCs w:val="28"/>
        </w:rPr>
        <w:t>.</w:t>
      </w:r>
    </w:p>
    <w:p w:rsidR="00E90EA9" w:rsidRDefault="00E90EA9" w:rsidP="00BE73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Совет не обладает властными полномочиями по отношению к участникам</w:t>
      </w:r>
      <w:r>
        <w:rPr>
          <w:sz w:val="28"/>
          <w:szCs w:val="28"/>
        </w:rPr>
        <w:t xml:space="preserve"> </w:t>
      </w:r>
      <w:r w:rsidRPr="00206FB1">
        <w:rPr>
          <w:rFonts w:ascii="Times New Roman" w:hAnsi="Times New Roman"/>
          <w:sz w:val="28"/>
          <w:szCs w:val="28"/>
        </w:rPr>
        <w:t>благотвори</w:t>
      </w:r>
      <w:r>
        <w:rPr>
          <w:rFonts w:ascii="Times New Roman" w:hAnsi="Times New Roman"/>
          <w:sz w:val="28"/>
          <w:szCs w:val="28"/>
        </w:rPr>
        <w:t>тельной акции, его решения носят рекомендательный характер.</w:t>
      </w:r>
    </w:p>
    <w:p w:rsidR="00E90EA9" w:rsidRDefault="00E90EA9" w:rsidP="00BE73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Совет не является юридическим лицом, не имеет печати, своего расчетного счета и имущества.</w:t>
      </w:r>
    </w:p>
    <w:p w:rsidR="00E90EA9" w:rsidRDefault="00E90EA9" w:rsidP="00E90E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E2" w:rsidRDefault="00E90EA9" w:rsidP="00E90E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010A4">
        <w:rPr>
          <w:rFonts w:ascii="Times New Roman" w:hAnsi="Times New Roman"/>
          <w:sz w:val="28"/>
          <w:szCs w:val="28"/>
        </w:rPr>
        <w:t xml:space="preserve">   </w:t>
      </w:r>
      <w:r w:rsidR="00284EE2">
        <w:rPr>
          <w:rFonts w:ascii="Times New Roman" w:hAnsi="Times New Roman"/>
          <w:sz w:val="28"/>
          <w:szCs w:val="28"/>
        </w:rPr>
        <w:t>2. Предмет и цели</w:t>
      </w:r>
      <w:r w:rsidR="00790C2A">
        <w:rPr>
          <w:rFonts w:ascii="Times New Roman" w:hAnsi="Times New Roman"/>
          <w:sz w:val="28"/>
          <w:szCs w:val="28"/>
        </w:rPr>
        <w:t xml:space="preserve"> деятельности</w:t>
      </w:r>
      <w:r w:rsidR="00284EE2">
        <w:rPr>
          <w:rFonts w:ascii="Times New Roman" w:hAnsi="Times New Roman"/>
          <w:sz w:val="28"/>
          <w:szCs w:val="28"/>
        </w:rPr>
        <w:t xml:space="preserve"> Совета</w:t>
      </w:r>
    </w:p>
    <w:p w:rsidR="00160749" w:rsidRDefault="00160749" w:rsidP="00160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0749" w:rsidRDefault="00284EE2" w:rsidP="0010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Совета является </w:t>
      </w:r>
      <w:r w:rsidR="00206FB1">
        <w:rPr>
          <w:sz w:val="28"/>
          <w:szCs w:val="28"/>
        </w:rPr>
        <w:t>создание условий по</w:t>
      </w:r>
      <w:r w:rsidR="00160749">
        <w:rPr>
          <w:sz w:val="28"/>
          <w:szCs w:val="28"/>
        </w:rPr>
        <w:t xml:space="preserve"> проведени</w:t>
      </w:r>
      <w:r w:rsidR="00206FB1">
        <w:rPr>
          <w:sz w:val="28"/>
          <w:szCs w:val="28"/>
        </w:rPr>
        <w:t>ю</w:t>
      </w:r>
      <w:r w:rsidR="00160749" w:rsidRPr="00AA2A74">
        <w:rPr>
          <w:sz w:val="28"/>
          <w:szCs w:val="28"/>
        </w:rPr>
        <w:t xml:space="preserve"> </w:t>
      </w:r>
      <w:r w:rsidR="00160749">
        <w:rPr>
          <w:sz w:val="28"/>
          <w:szCs w:val="28"/>
        </w:rPr>
        <w:t>в городе</w:t>
      </w:r>
      <w:r w:rsidR="00160749" w:rsidRPr="00AA2A74">
        <w:rPr>
          <w:sz w:val="28"/>
          <w:szCs w:val="28"/>
        </w:rPr>
        <w:t xml:space="preserve"> </w:t>
      </w:r>
      <w:r w:rsidR="00160749">
        <w:rPr>
          <w:sz w:val="28"/>
          <w:szCs w:val="28"/>
        </w:rPr>
        <w:t>Волгодонске благотворительной акции,</w:t>
      </w:r>
      <w:r w:rsidR="00160749" w:rsidRPr="00160749">
        <w:rPr>
          <w:sz w:val="28"/>
          <w:szCs w:val="28"/>
        </w:rPr>
        <w:t xml:space="preserve"> </w:t>
      </w:r>
      <w:r w:rsidR="00160749">
        <w:rPr>
          <w:sz w:val="28"/>
          <w:szCs w:val="28"/>
        </w:rPr>
        <w:t xml:space="preserve">направленной на оказание </w:t>
      </w:r>
      <w:r w:rsidR="00AF58D3">
        <w:rPr>
          <w:sz w:val="28"/>
          <w:szCs w:val="28"/>
        </w:rPr>
        <w:t>благотворительной помощи</w:t>
      </w:r>
      <w:r w:rsidR="00160749">
        <w:rPr>
          <w:sz w:val="28"/>
          <w:szCs w:val="28"/>
        </w:rPr>
        <w:t xml:space="preserve"> на лечение тяжелобольных детей.</w:t>
      </w:r>
    </w:p>
    <w:p w:rsidR="00E90EA9" w:rsidRDefault="00E90EA9" w:rsidP="00206FB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EE2" w:rsidRDefault="00E90EA9" w:rsidP="00E90E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84EE2">
        <w:rPr>
          <w:rFonts w:ascii="Times New Roman" w:hAnsi="Times New Roman"/>
          <w:sz w:val="28"/>
          <w:szCs w:val="28"/>
        </w:rPr>
        <w:t>3. Компетенция Совета</w:t>
      </w:r>
    </w:p>
    <w:p w:rsidR="00284EE2" w:rsidRDefault="00284EE2" w:rsidP="00284E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E2" w:rsidRPr="00F400AE" w:rsidRDefault="007E42AF" w:rsidP="0010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0A4">
        <w:rPr>
          <w:sz w:val="28"/>
          <w:szCs w:val="28"/>
        </w:rPr>
        <w:t>.</w:t>
      </w:r>
      <w:r w:rsidR="00FA308C">
        <w:rPr>
          <w:sz w:val="28"/>
          <w:szCs w:val="28"/>
        </w:rPr>
        <w:t xml:space="preserve"> </w:t>
      </w:r>
      <w:r w:rsidR="00FA308C" w:rsidRPr="00F400AE">
        <w:rPr>
          <w:sz w:val="28"/>
          <w:szCs w:val="28"/>
        </w:rPr>
        <w:t xml:space="preserve">С целью </w:t>
      </w:r>
      <w:r w:rsidR="00284EE2" w:rsidRPr="00F400AE">
        <w:rPr>
          <w:sz w:val="28"/>
          <w:szCs w:val="28"/>
        </w:rPr>
        <w:t>озн</w:t>
      </w:r>
      <w:r w:rsidR="00FA308C" w:rsidRPr="00F400AE">
        <w:rPr>
          <w:sz w:val="28"/>
          <w:szCs w:val="28"/>
        </w:rPr>
        <w:t>акомления горожан с результатами</w:t>
      </w:r>
      <w:r w:rsidR="00284EE2" w:rsidRPr="00F400AE">
        <w:rPr>
          <w:sz w:val="28"/>
          <w:szCs w:val="28"/>
        </w:rPr>
        <w:t xml:space="preserve"> </w:t>
      </w:r>
      <w:r w:rsidR="00FA308C" w:rsidRPr="00F400AE">
        <w:rPr>
          <w:sz w:val="28"/>
          <w:szCs w:val="28"/>
        </w:rPr>
        <w:t xml:space="preserve">благотворительной акции </w:t>
      </w:r>
      <w:r w:rsidR="00A66747">
        <w:rPr>
          <w:sz w:val="28"/>
          <w:szCs w:val="28"/>
        </w:rPr>
        <w:t>«Под флагом добра»</w:t>
      </w:r>
      <w:r w:rsidR="00284EE2" w:rsidRPr="00F400AE">
        <w:rPr>
          <w:sz w:val="28"/>
          <w:szCs w:val="28"/>
        </w:rPr>
        <w:t xml:space="preserve"> и </w:t>
      </w:r>
      <w:r w:rsidR="00FA308C" w:rsidRPr="00F400AE">
        <w:rPr>
          <w:sz w:val="28"/>
          <w:szCs w:val="28"/>
        </w:rPr>
        <w:t>привлечения новых  благотворительных организаций, готовых направить пожертвования (благотворительная помощь)  на лечение тяжелобольных детей города Волгодонска</w:t>
      </w:r>
      <w:r w:rsidR="009D333C" w:rsidRPr="00F400AE">
        <w:rPr>
          <w:sz w:val="28"/>
          <w:szCs w:val="28"/>
        </w:rPr>
        <w:t>,</w:t>
      </w:r>
      <w:r w:rsidR="00A66747">
        <w:rPr>
          <w:sz w:val="28"/>
          <w:szCs w:val="28"/>
        </w:rPr>
        <w:t xml:space="preserve"> может размещать </w:t>
      </w:r>
      <w:r w:rsidR="003F002C" w:rsidRPr="003F002C">
        <w:rPr>
          <w:sz w:val="28"/>
          <w:szCs w:val="28"/>
        </w:rPr>
        <w:t xml:space="preserve"> </w:t>
      </w:r>
      <w:r w:rsidR="003F002C">
        <w:rPr>
          <w:sz w:val="28"/>
          <w:szCs w:val="28"/>
        </w:rPr>
        <w:t xml:space="preserve">данные о содержании и результатах благотворительной акции в городе </w:t>
      </w:r>
      <w:r w:rsidR="003F002C" w:rsidRPr="003D1276">
        <w:rPr>
          <w:sz w:val="28"/>
          <w:szCs w:val="28"/>
        </w:rPr>
        <w:lastRenderedPageBreak/>
        <w:t>Волгодонске, которые не являются коммерческой тайной,</w:t>
      </w:r>
      <w:r w:rsidR="00FA308C" w:rsidRPr="003D1276">
        <w:rPr>
          <w:sz w:val="28"/>
          <w:szCs w:val="28"/>
        </w:rPr>
        <w:t xml:space="preserve"> </w:t>
      </w:r>
      <w:r w:rsidR="00A66747" w:rsidRPr="003D1276">
        <w:rPr>
          <w:color w:val="000000"/>
          <w:sz w:val="28"/>
          <w:szCs w:val="28"/>
        </w:rPr>
        <w:t>на официальном сайте Администрации города Волгодонска</w:t>
      </w:r>
      <w:r w:rsidR="003D1276" w:rsidRPr="003D1276">
        <w:rPr>
          <w:color w:val="000000"/>
          <w:sz w:val="28"/>
          <w:szCs w:val="28"/>
        </w:rPr>
        <w:t xml:space="preserve"> </w:t>
      </w:r>
      <w:r w:rsidR="003D1276" w:rsidRPr="00EC1B4F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A66747" w:rsidRPr="003D1276">
        <w:rPr>
          <w:color w:val="000000"/>
          <w:sz w:val="28"/>
          <w:szCs w:val="28"/>
        </w:rPr>
        <w:t>.</w:t>
      </w:r>
      <w:r w:rsidR="00A66747" w:rsidRPr="00F400AE">
        <w:rPr>
          <w:sz w:val="28"/>
          <w:szCs w:val="28"/>
        </w:rPr>
        <w:t xml:space="preserve"> </w:t>
      </w:r>
    </w:p>
    <w:p w:rsidR="00284EE2" w:rsidRDefault="007E42AF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84EE2">
        <w:rPr>
          <w:rFonts w:ascii="Times New Roman" w:hAnsi="Times New Roman"/>
          <w:sz w:val="28"/>
          <w:szCs w:val="28"/>
        </w:rPr>
        <w:t>. Координирует работу участников благотворительной</w:t>
      </w:r>
      <w:r w:rsidR="009D333C">
        <w:rPr>
          <w:rFonts w:ascii="Times New Roman" w:hAnsi="Times New Roman"/>
          <w:sz w:val="28"/>
          <w:szCs w:val="28"/>
        </w:rPr>
        <w:t xml:space="preserve"> акции</w:t>
      </w:r>
      <w:r w:rsidR="00284EE2">
        <w:rPr>
          <w:rFonts w:ascii="Times New Roman" w:hAnsi="Times New Roman"/>
          <w:sz w:val="28"/>
          <w:szCs w:val="28"/>
        </w:rPr>
        <w:t xml:space="preserve"> в городе.</w:t>
      </w:r>
    </w:p>
    <w:p w:rsidR="00284EE2" w:rsidRDefault="007E42AF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284EE2">
        <w:rPr>
          <w:rFonts w:ascii="Times New Roman" w:hAnsi="Times New Roman"/>
          <w:sz w:val="28"/>
          <w:szCs w:val="28"/>
        </w:rPr>
        <w:t>. Обеспечи</w:t>
      </w:r>
      <w:r w:rsidR="009D333C">
        <w:rPr>
          <w:rFonts w:ascii="Times New Roman" w:hAnsi="Times New Roman"/>
          <w:sz w:val="28"/>
          <w:szCs w:val="28"/>
        </w:rPr>
        <w:t xml:space="preserve">вает  открытость результатов </w:t>
      </w:r>
      <w:r w:rsidR="00284EE2">
        <w:rPr>
          <w:rFonts w:ascii="Times New Roman" w:hAnsi="Times New Roman"/>
          <w:sz w:val="28"/>
          <w:szCs w:val="28"/>
        </w:rPr>
        <w:t xml:space="preserve"> работы </w:t>
      </w:r>
      <w:r w:rsidR="009D333C">
        <w:rPr>
          <w:rFonts w:ascii="Times New Roman" w:hAnsi="Times New Roman"/>
          <w:sz w:val="28"/>
          <w:szCs w:val="28"/>
        </w:rPr>
        <w:t xml:space="preserve">благотворительной акции </w:t>
      </w:r>
      <w:r w:rsidR="00284EE2">
        <w:rPr>
          <w:rFonts w:ascii="Times New Roman" w:hAnsi="Times New Roman"/>
          <w:sz w:val="28"/>
          <w:szCs w:val="28"/>
        </w:rPr>
        <w:t>для всех горожан.</w:t>
      </w:r>
    </w:p>
    <w:p w:rsidR="00284EE2" w:rsidRDefault="00284EE2" w:rsidP="00284E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E2" w:rsidRDefault="00903A26" w:rsidP="00903A2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84EE2">
        <w:rPr>
          <w:rFonts w:ascii="Times New Roman" w:hAnsi="Times New Roman"/>
          <w:sz w:val="28"/>
          <w:szCs w:val="28"/>
        </w:rPr>
        <w:t>4. Права и обязанности</w:t>
      </w:r>
      <w:r w:rsidR="009D333C">
        <w:rPr>
          <w:rFonts w:ascii="Times New Roman" w:hAnsi="Times New Roman"/>
          <w:sz w:val="28"/>
          <w:szCs w:val="28"/>
        </w:rPr>
        <w:t xml:space="preserve"> </w:t>
      </w:r>
      <w:r w:rsidR="00284EE2">
        <w:rPr>
          <w:rFonts w:ascii="Times New Roman" w:hAnsi="Times New Roman"/>
          <w:sz w:val="28"/>
          <w:szCs w:val="28"/>
        </w:rPr>
        <w:t>Совета</w:t>
      </w:r>
    </w:p>
    <w:p w:rsidR="00284EE2" w:rsidRDefault="00284EE2" w:rsidP="009D33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EE2" w:rsidRDefault="00284EE2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возложенных задач Совет имеет право:</w:t>
      </w:r>
    </w:p>
    <w:p w:rsidR="00284EE2" w:rsidRDefault="00284EE2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Проводить заседани</w:t>
      </w:r>
      <w:r w:rsidR="00443EC4">
        <w:rPr>
          <w:rFonts w:ascii="Times New Roman" w:hAnsi="Times New Roman"/>
          <w:sz w:val="28"/>
          <w:szCs w:val="28"/>
        </w:rPr>
        <w:t>я Совета по мере необходимости</w:t>
      </w:r>
      <w:r>
        <w:rPr>
          <w:rFonts w:ascii="Times New Roman" w:hAnsi="Times New Roman"/>
          <w:sz w:val="28"/>
          <w:szCs w:val="28"/>
        </w:rPr>
        <w:t xml:space="preserve"> с приглашением лиц, заинтересованных в решении рассматриваемых вопросов.</w:t>
      </w:r>
    </w:p>
    <w:p w:rsidR="00284EE2" w:rsidRDefault="00284EE2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Запрашивать и получать информацию об участниках и результата</w:t>
      </w:r>
      <w:r w:rsidR="009D333C">
        <w:rPr>
          <w:rFonts w:ascii="Times New Roman" w:hAnsi="Times New Roman"/>
          <w:sz w:val="28"/>
          <w:szCs w:val="28"/>
        </w:rPr>
        <w:t>х благотворительной  акции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9D333C">
        <w:rPr>
          <w:rFonts w:ascii="Times New Roman" w:hAnsi="Times New Roman"/>
          <w:sz w:val="28"/>
          <w:szCs w:val="28"/>
        </w:rPr>
        <w:t xml:space="preserve"> любых официальных источников (</w:t>
      </w:r>
      <w:r>
        <w:rPr>
          <w:rFonts w:ascii="Times New Roman" w:hAnsi="Times New Roman"/>
          <w:sz w:val="28"/>
          <w:szCs w:val="28"/>
        </w:rPr>
        <w:t>в пределах своей компетенции).</w:t>
      </w:r>
    </w:p>
    <w:p w:rsidR="00284EE2" w:rsidRDefault="003F002C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284EE2">
        <w:rPr>
          <w:rFonts w:ascii="Times New Roman" w:hAnsi="Times New Roman"/>
          <w:sz w:val="28"/>
          <w:szCs w:val="28"/>
        </w:rPr>
        <w:t>. Координ</w:t>
      </w:r>
      <w:r w:rsidR="00443EC4">
        <w:rPr>
          <w:rFonts w:ascii="Times New Roman" w:hAnsi="Times New Roman"/>
          <w:sz w:val="28"/>
          <w:szCs w:val="28"/>
        </w:rPr>
        <w:t>ировать свою деятельность с участниками</w:t>
      </w:r>
      <w:r w:rsidR="00443EC4" w:rsidRPr="00443EC4">
        <w:rPr>
          <w:rFonts w:ascii="Times New Roman" w:hAnsi="Times New Roman"/>
          <w:sz w:val="28"/>
          <w:szCs w:val="28"/>
        </w:rPr>
        <w:t xml:space="preserve"> </w:t>
      </w:r>
      <w:r w:rsidR="00443EC4">
        <w:rPr>
          <w:rFonts w:ascii="Times New Roman" w:hAnsi="Times New Roman"/>
          <w:sz w:val="28"/>
          <w:szCs w:val="28"/>
        </w:rPr>
        <w:t>благотворительной  акции.</w:t>
      </w:r>
    </w:p>
    <w:p w:rsidR="00284EE2" w:rsidRDefault="003F002C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284EE2">
        <w:rPr>
          <w:rFonts w:ascii="Times New Roman" w:hAnsi="Times New Roman"/>
          <w:sz w:val="28"/>
          <w:szCs w:val="28"/>
        </w:rPr>
        <w:t>. Совет обязан:</w:t>
      </w:r>
    </w:p>
    <w:p w:rsidR="00284EE2" w:rsidRDefault="009D333C" w:rsidP="003D1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84EE2">
        <w:rPr>
          <w:sz w:val="28"/>
          <w:szCs w:val="28"/>
        </w:rPr>
        <w:t>во</w:t>
      </w:r>
      <w:r>
        <w:rPr>
          <w:sz w:val="28"/>
          <w:szCs w:val="28"/>
        </w:rPr>
        <w:t>евременно информировать членов С</w:t>
      </w:r>
      <w:r w:rsidR="00284EE2">
        <w:rPr>
          <w:sz w:val="28"/>
          <w:szCs w:val="28"/>
        </w:rPr>
        <w:t xml:space="preserve">овета, приглашенных лиц о месте, времени проведения заседаний и повестке дня </w:t>
      </w:r>
      <w:r w:rsidR="003D1276">
        <w:rPr>
          <w:sz w:val="28"/>
          <w:szCs w:val="28"/>
        </w:rPr>
        <w:t xml:space="preserve">заседания </w:t>
      </w:r>
      <w:r w:rsidR="00284EE2">
        <w:rPr>
          <w:sz w:val="28"/>
          <w:szCs w:val="28"/>
        </w:rPr>
        <w:t>Совета (согласно плану работы Совета);</w:t>
      </w:r>
    </w:p>
    <w:p w:rsidR="002173C4" w:rsidRDefault="003D1276" w:rsidP="003D12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33C">
        <w:rPr>
          <w:rFonts w:ascii="Times New Roman" w:hAnsi="Times New Roman"/>
          <w:sz w:val="28"/>
          <w:szCs w:val="28"/>
        </w:rPr>
        <w:t>- о</w:t>
      </w:r>
      <w:r w:rsidR="00284EE2">
        <w:rPr>
          <w:rFonts w:ascii="Times New Roman" w:hAnsi="Times New Roman"/>
          <w:sz w:val="28"/>
          <w:szCs w:val="28"/>
        </w:rPr>
        <w:t>рганизовать подготовку</w:t>
      </w:r>
      <w:r w:rsidR="00F400AE">
        <w:rPr>
          <w:rFonts w:ascii="Times New Roman" w:hAnsi="Times New Roman"/>
          <w:sz w:val="28"/>
          <w:szCs w:val="28"/>
        </w:rPr>
        <w:t xml:space="preserve"> и проведение заседаний Совета;</w:t>
      </w:r>
    </w:p>
    <w:p w:rsidR="002173C4" w:rsidRPr="00D53CA2" w:rsidRDefault="002173C4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участия в работе Совета </w:t>
      </w:r>
      <w:r w:rsidR="00284EE2">
        <w:rPr>
          <w:rFonts w:ascii="Times New Roman" w:hAnsi="Times New Roman"/>
          <w:sz w:val="28"/>
          <w:szCs w:val="28"/>
        </w:rPr>
        <w:t xml:space="preserve">приглашать </w:t>
      </w:r>
      <w:r w:rsidRPr="00D53CA2">
        <w:rPr>
          <w:rFonts w:ascii="Times New Roman" w:hAnsi="Times New Roman"/>
          <w:sz w:val="28"/>
          <w:szCs w:val="28"/>
        </w:rPr>
        <w:t xml:space="preserve">представителей Администрации города Волгодонска, </w:t>
      </w:r>
      <w:r w:rsidR="00E90EA9" w:rsidRPr="00D53CA2">
        <w:rPr>
          <w:rFonts w:ascii="Times New Roman" w:hAnsi="Times New Roman"/>
          <w:sz w:val="28"/>
          <w:szCs w:val="28"/>
        </w:rPr>
        <w:t xml:space="preserve">Волгодонской </w:t>
      </w:r>
      <w:r w:rsidR="00D53CA2" w:rsidRPr="00D53CA2">
        <w:rPr>
          <w:rFonts w:ascii="Times New Roman" w:hAnsi="Times New Roman"/>
          <w:sz w:val="28"/>
          <w:szCs w:val="28"/>
        </w:rPr>
        <w:t>городской Думы, отраслевых (функциональных) органов Администрации города Волгодонска</w:t>
      </w:r>
      <w:r w:rsidRPr="00D53CA2">
        <w:rPr>
          <w:rFonts w:ascii="Times New Roman" w:hAnsi="Times New Roman"/>
          <w:sz w:val="28"/>
          <w:szCs w:val="28"/>
        </w:rPr>
        <w:t>, муниципальн</w:t>
      </w:r>
      <w:r w:rsidR="00E90EA9" w:rsidRPr="00D53CA2">
        <w:rPr>
          <w:rFonts w:ascii="Times New Roman" w:hAnsi="Times New Roman"/>
          <w:sz w:val="28"/>
          <w:szCs w:val="28"/>
        </w:rPr>
        <w:t xml:space="preserve">ых учреждений здравоохранения города </w:t>
      </w:r>
      <w:r w:rsidRPr="00D53CA2">
        <w:rPr>
          <w:rFonts w:ascii="Times New Roman" w:hAnsi="Times New Roman"/>
          <w:sz w:val="28"/>
          <w:szCs w:val="28"/>
        </w:rPr>
        <w:t xml:space="preserve">Волгодонска, </w:t>
      </w:r>
      <w:r w:rsidR="003F002C">
        <w:rPr>
          <w:rFonts w:ascii="Times New Roman" w:hAnsi="Times New Roman"/>
          <w:sz w:val="28"/>
          <w:szCs w:val="28"/>
        </w:rPr>
        <w:t>общественных организаций города Волгодонска,</w:t>
      </w:r>
      <w:r w:rsidR="003F002C" w:rsidRPr="00D53CA2">
        <w:rPr>
          <w:rFonts w:ascii="Times New Roman" w:hAnsi="Times New Roman"/>
          <w:sz w:val="28"/>
          <w:szCs w:val="28"/>
        </w:rPr>
        <w:t xml:space="preserve"> </w:t>
      </w:r>
      <w:r w:rsidRPr="00D53CA2">
        <w:rPr>
          <w:rFonts w:ascii="Times New Roman" w:hAnsi="Times New Roman"/>
          <w:sz w:val="28"/>
          <w:szCs w:val="28"/>
        </w:rPr>
        <w:t>благотворительного фонда «Под флагом добра»;</w:t>
      </w:r>
    </w:p>
    <w:p w:rsidR="00284EE2" w:rsidRDefault="002173C4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84EE2">
        <w:rPr>
          <w:rFonts w:ascii="Times New Roman" w:hAnsi="Times New Roman"/>
          <w:sz w:val="28"/>
          <w:szCs w:val="28"/>
        </w:rPr>
        <w:t>онтролирова</w:t>
      </w:r>
      <w:r>
        <w:rPr>
          <w:rFonts w:ascii="Times New Roman" w:hAnsi="Times New Roman"/>
          <w:sz w:val="28"/>
          <w:szCs w:val="28"/>
        </w:rPr>
        <w:t>ть результаты благотворительной акции;</w:t>
      </w:r>
      <w:r w:rsidR="00284EE2">
        <w:rPr>
          <w:rFonts w:ascii="Times New Roman" w:hAnsi="Times New Roman"/>
          <w:sz w:val="28"/>
          <w:szCs w:val="28"/>
        </w:rPr>
        <w:t xml:space="preserve"> </w:t>
      </w:r>
    </w:p>
    <w:p w:rsidR="00284EE2" w:rsidRDefault="002173C4" w:rsidP="003D12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458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подводить ито</w:t>
      </w:r>
      <w:r w:rsidR="003D1276">
        <w:rPr>
          <w:rFonts w:ascii="Times New Roman" w:hAnsi="Times New Roman"/>
          <w:sz w:val="28"/>
          <w:szCs w:val="28"/>
        </w:rPr>
        <w:t>ги выполнения благотворительной</w:t>
      </w:r>
      <w:r>
        <w:rPr>
          <w:rFonts w:ascii="Times New Roman" w:hAnsi="Times New Roman"/>
          <w:sz w:val="28"/>
          <w:szCs w:val="28"/>
        </w:rPr>
        <w:t xml:space="preserve"> акции</w:t>
      </w:r>
      <w:r w:rsidR="00E37F88">
        <w:rPr>
          <w:rFonts w:ascii="Times New Roman" w:hAnsi="Times New Roman"/>
          <w:sz w:val="28"/>
          <w:szCs w:val="28"/>
        </w:rPr>
        <w:t>.</w:t>
      </w:r>
    </w:p>
    <w:p w:rsidR="00E90EA9" w:rsidRDefault="00E90EA9" w:rsidP="00E90E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0EA9" w:rsidRDefault="00E90EA9" w:rsidP="00E90EA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5. Организация работы Совета</w:t>
      </w: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Совет состоит из председателя, заместителя председателя, секретаря и членов Совета.</w:t>
      </w: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Заседания Совета проводятся по мере необходимости. </w:t>
      </w: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Заседание Совета ведет председатель либо лицо, которое председательствует на заседании Совета по поручению председателя.</w:t>
      </w: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Заседание Совета считается правомочным, если на нем присутствует не менее половины состава Совета. Решения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которое председательствует на заседании Совета, и секретарь Совета.</w:t>
      </w: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В работе Совета при необходимости могут принимать участие специалисты, эксперты, не являющиеся его членами.</w:t>
      </w: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5.6. Организационное обеспечение деятельности Совета осуществляет секретарь.</w:t>
      </w:r>
    </w:p>
    <w:p w:rsidR="00E90EA9" w:rsidRDefault="00E90EA9" w:rsidP="00E90E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90EA9" w:rsidRDefault="00E90EA9" w:rsidP="00E90EA9">
      <w:pPr>
        <w:pStyle w:val="a4"/>
        <w:rPr>
          <w:rFonts w:ascii="Times New Roman" w:hAnsi="Times New Roman"/>
          <w:sz w:val="26"/>
          <w:szCs w:val="26"/>
        </w:rPr>
      </w:pPr>
    </w:p>
    <w:p w:rsidR="00E90EA9" w:rsidRPr="00D1199B" w:rsidRDefault="00E90EA9" w:rsidP="00E90EA9">
      <w:pPr>
        <w:pStyle w:val="a4"/>
        <w:rPr>
          <w:rFonts w:ascii="Times New Roman" w:hAnsi="Times New Roman"/>
          <w:sz w:val="28"/>
          <w:szCs w:val="28"/>
        </w:rPr>
      </w:pPr>
      <w:r w:rsidRPr="00D1199B">
        <w:rPr>
          <w:rFonts w:ascii="Times New Roman" w:hAnsi="Times New Roman"/>
          <w:sz w:val="28"/>
          <w:szCs w:val="28"/>
        </w:rPr>
        <w:t>Управляющий делами</w:t>
      </w:r>
      <w:r w:rsidRPr="00D1199B">
        <w:rPr>
          <w:rFonts w:ascii="Times New Roman" w:hAnsi="Times New Roman"/>
          <w:sz w:val="28"/>
          <w:szCs w:val="28"/>
        </w:rPr>
        <w:tab/>
      </w:r>
      <w:r w:rsidRPr="00D1199B">
        <w:rPr>
          <w:rFonts w:ascii="Times New Roman" w:hAnsi="Times New Roman"/>
          <w:sz w:val="28"/>
          <w:szCs w:val="28"/>
        </w:rPr>
        <w:tab/>
      </w:r>
      <w:r w:rsidRPr="00D1199B">
        <w:rPr>
          <w:rFonts w:ascii="Times New Roman" w:hAnsi="Times New Roman"/>
          <w:sz w:val="28"/>
          <w:szCs w:val="28"/>
        </w:rPr>
        <w:tab/>
      </w:r>
      <w:r w:rsidRPr="00D1199B">
        <w:rPr>
          <w:rFonts w:ascii="Times New Roman" w:hAnsi="Times New Roman"/>
          <w:sz w:val="28"/>
          <w:szCs w:val="28"/>
        </w:rPr>
        <w:tab/>
      </w:r>
      <w:r w:rsidRPr="00D1199B">
        <w:rPr>
          <w:rFonts w:ascii="Times New Roman" w:hAnsi="Times New Roman"/>
          <w:sz w:val="28"/>
          <w:szCs w:val="28"/>
        </w:rPr>
        <w:tab/>
      </w:r>
      <w:r w:rsidRPr="00D1199B">
        <w:rPr>
          <w:rFonts w:ascii="Times New Roman" w:hAnsi="Times New Roman"/>
          <w:sz w:val="28"/>
          <w:szCs w:val="28"/>
        </w:rPr>
        <w:tab/>
      </w:r>
      <w:r w:rsidRPr="00D1199B">
        <w:rPr>
          <w:rFonts w:ascii="Times New Roman" w:hAnsi="Times New Roman"/>
          <w:sz w:val="28"/>
          <w:szCs w:val="28"/>
        </w:rPr>
        <w:tab/>
        <w:t>И.В.Орлова</w:t>
      </w:r>
    </w:p>
    <w:p w:rsidR="00284EE2" w:rsidRDefault="00284EE2" w:rsidP="00284E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E2" w:rsidRDefault="00284EE2" w:rsidP="00284E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E2" w:rsidRDefault="00284EE2" w:rsidP="00284E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EE2" w:rsidRPr="008D673D" w:rsidRDefault="00284EE2" w:rsidP="006C52A1">
      <w:pPr>
        <w:rPr>
          <w:color w:val="000000"/>
        </w:rPr>
        <w:sectPr w:rsidR="00284EE2" w:rsidRPr="008D673D" w:rsidSect="00EC1B4F">
          <w:pgSz w:w="11906" w:h="16838"/>
          <w:pgMar w:top="568" w:right="567" w:bottom="851" w:left="1985" w:header="709" w:footer="709" w:gutter="0"/>
          <w:cols w:space="720"/>
        </w:sectPr>
      </w:pPr>
    </w:p>
    <w:p w:rsidR="00CA46F8" w:rsidRDefault="00CA46F8" w:rsidP="00D1199B">
      <w:pPr>
        <w:spacing w:before="120"/>
      </w:pPr>
    </w:p>
    <w:sectPr w:rsidR="00CA46F8" w:rsidSect="00691695">
      <w:pgSz w:w="16838" w:h="11906" w:orient="landscape"/>
      <w:pgMar w:top="1701" w:right="1134" w:bottom="902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6C" w:rsidRDefault="0002246C">
      <w:r>
        <w:separator/>
      </w:r>
    </w:p>
  </w:endnote>
  <w:endnote w:type="continuationSeparator" w:id="1">
    <w:p w:rsidR="0002246C" w:rsidRDefault="000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6C" w:rsidRDefault="0002246C">
      <w:r>
        <w:separator/>
      </w:r>
    </w:p>
  </w:footnote>
  <w:footnote w:type="continuationSeparator" w:id="1">
    <w:p w:rsidR="0002246C" w:rsidRDefault="00022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CF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E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6AD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2C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2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E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0F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5C1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0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6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22EF5"/>
    <w:multiLevelType w:val="hybridMultilevel"/>
    <w:tmpl w:val="65C2409A"/>
    <w:lvl w:ilvl="0" w:tplc="D352AC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886DFA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sz w:val="28"/>
        <w:szCs w:val="28"/>
      </w:rPr>
    </w:lvl>
    <w:lvl w:ilvl="2" w:tplc="68DC3992">
      <w:start w:val="1"/>
      <w:numFmt w:val="decimal"/>
      <w:lvlText w:val="%3."/>
      <w:lvlJc w:val="left"/>
      <w:pPr>
        <w:tabs>
          <w:tab w:val="num" w:pos="2254"/>
        </w:tabs>
        <w:ind w:left="2254" w:hanging="454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102B6"/>
    <w:multiLevelType w:val="hybridMultilevel"/>
    <w:tmpl w:val="6F7E9ABC"/>
    <w:lvl w:ilvl="0" w:tplc="D352ACDA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D6E7F"/>
    <w:multiLevelType w:val="hybridMultilevel"/>
    <w:tmpl w:val="94BA3C96"/>
    <w:lvl w:ilvl="0" w:tplc="96BC5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36F2F"/>
    <w:multiLevelType w:val="hybridMultilevel"/>
    <w:tmpl w:val="3586BD34"/>
    <w:lvl w:ilvl="0" w:tplc="D352ACDA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88"/>
    <w:rsid w:val="00002720"/>
    <w:rsid w:val="00005360"/>
    <w:rsid w:val="00005D7D"/>
    <w:rsid w:val="00007310"/>
    <w:rsid w:val="00010394"/>
    <w:rsid w:val="000115CB"/>
    <w:rsid w:val="00011CCD"/>
    <w:rsid w:val="000136FA"/>
    <w:rsid w:val="00013ED3"/>
    <w:rsid w:val="000140E0"/>
    <w:rsid w:val="00014647"/>
    <w:rsid w:val="00016F97"/>
    <w:rsid w:val="0002246C"/>
    <w:rsid w:val="000239D2"/>
    <w:rsid w:val="00030196"/>
    <w:rsid w:val="000303D0"/>
    <w:rsid w:val="000327A2"/>
    <w:rsid w:val="00032C54"/>
    <w:rsid w:val="000332F3"/>
    <w:rsid w:val="00033F5A"/>
    <w:rsid w:val="00034BEB"/>
    <w:rsid w:val="00034F6B"/>
    <w:rsid w:val="000378D3"/>
    <w:rsid w:val="00037E63"/>
    <w:rsid w:val="0004097A"/>
    <w:rsid w:val="0004756D"/>
    <w:rsid w:val="00050007"/>
    <w:rsid w:val="00050BDF"/>
    <w:rsid w:val="000551A7"/>
    <w:rsid w:val="0005689F"/>
    <w:rsid w:val="000571C9"/>
    <w:rsid w:val="00060D73"/>
    <w:rsid w:val="00061759"/>
    <w:rsid w:val="00061984"/>
    <w:rsid w:val="000622CE"/>
    <w:rsid w:val="00063A7D"/>
    <w:rsid w:val="00064FF3"/>
    <w:rsid w:val="00065D13"/>
    <w:rsid w:val="00066D4C"/>
    <w:rsid w:val="00071A3C"/>
    <w:rsid w:val="000728C0"/>
    <w:rsid w:val="00072C4D"/>
    <w:rsid w:val="000731A9"/>
    <w:rsid w:val="0007377E"/>
    <w:rsid w:val="000742A8"/>
    <w:rsid w:val="00077531"/>
    <w:rsid w:val="00077F50"/>
    <w:rsid w:val="00080549"/>
    <w:rsid w:val="00082640"/>
    <w:rsid w:val="00082995"/>
    <w:rsid w:val="00083698"/>
    <w:rsid w:val="00085732"/>
    <w:rsid w:val="00086123"/>
    <w:rsid w:val="00090EED"/>
    <w:rsid w:val="00091BEC"/>
    <w:rsid w:val="00091E9F"/>
    <w:rsid w:val="00092E58"/>
    <w:rsid w:val="00094137"/>
    <w:rsid w:val="000942BB"/>
    <w:rsid w:val="00094822"/>
    <w:rsid w:val="00094955"/>
    <w:rsid w:val="0009512C"/>
    <w:rsid w:val="0009567D"/>
    <w:rsid w:val="0009568D"/>
    <w:rsid w:val="00096372"/>
    <w:rsid w:val="000963DA"/>
    <w:rsid w:val="000A0573"/>
    <w:rsid w:val="000A327C"/>
    <w:rsid w:val="000A3431"/>
    <w:rsid w:val="000A37DD"/>
    <w:rsid w:val="000A3CCF"/>
    <w:rsid w:val="000A4299"/>
    <w:rsid w:val="000B0315"/>
    <w:rsid w:val="000B31ED"/>
    <w:rsid w:val="000B424A"/>
    <w:rsid w:val="000C0376"/>
    <w:rsid w:val="000C0857"/>
    <w:rsid w:val="000C1593"/>
    <w:rsid w:val="000C3B33"/>
    <w:rsid w:val="000C71F8"/>
    <w:rsid w:val="000C7E4F"/>
    <w:rsid w:val="000D0D7D"/>
    <w:rsid w:val="000D294D"/>
    <w:rsid w:val="000D3DD7"/>
    <w:rsid w:val="000E11D8"/>
    <w:rsid w:val="000E145E"/>
    <w:rsid w:val="000E1E96"/>
    <w:rsid w:val="000E55C0"/>
    <w:rsid w:val="000E6A46"/>
    <w:rsid w:val="000E6CF4"/>
    <w:rsid w:val="000F2C8F"/>
    <w:rsid w:val="000F3D44"/>
    <w:rsid w:val="000F455B"/>
    <w:rsid w:val="000F46DD"/>
    <w:rsid w:val="000F51F0"/>
    <w:rsid w:val="000F57F4"/>
    <w:rsid w:val="001010A4"/>
    <w:rsid w:val="00102A11"/>
    <w:rsid w:val="00103953"/>
    <w:rsid w:val="00103AF1"/>
    <w:rsid w:val="00104223"/>
    <w:rsid w:val="0010574D"/>
    <w:rsid w:val="00105B34"/>
    <w:rsid w:val="00105FC2"/>
    <w:rsid w:val="001115A2"/>
    <w:rsid w:val="0011438C"/>
    <w:rsid w:val="001145AA"/>
    <w:rsid w:val="00114BEE"/>
    <w:rsid w:val="001152DB"/>
    <w:rsid w:val="00115A91"/>
    <w:rsid w:val="00116282"/>
    <w:rsid w:val="00116949"/>
    <w:rsid w:val="00120344"/>
    <w:rsid w:val="00121D29"/>
    <w:rsid w:val="0012263E"/>
    <w:rsid w:val="00123B45"/>
    <w:rsid w:val="00125B16"/>
    <w:rsid w:val="0012640E"/>
    <w:rsid w:val="00126F12"/>
    <w:rsid w:val="00127687"/>
    <w:rsid w:val="00127C88"/>
    <w:rsid w:val="00130C99"/>
    <w:rsid w:val="00134CD9"/>
    <w:rsid w:val="00137162"/>
    <w:rsid w:val="00137419"/>
    <w:rsid w:val="00140C4C"/>
    <w:rsid w:val="0014449B"/>
    <w:rsid w:val="00147E23"/>
    <w:rsid w:val="00150F37"/>
    <w:rsid w:val="0015186F"/>
    <w:rsid w:val="0015269E"/>
    <w:rsid w:val="00152D97"/>
    <w:rsid w:val="00153E28"/>
    <w:rsid w:val="001544DD"/>
    <w:rsid w:val="00154814"/>
    <w:rsid w:val="00160749"/>
    <w:rsid w:val="00160AD4"/>
    <w:rsid w:val="001648A4"/>
    <w:rsid w:val="0016565D"/>
    <w:rsid w:val="00167338"/>
    <w:rsid w:val="0017010C"/>
    <w:rsid w:val="00171D60"/>
    <w:rsid w:val="0017251B"/>
    <w:rsid w:val="00180DFA"/>
    <w:rsid w:val="00182AFA"/>
    <w:rsid w:val="00190021"/>
    <w:rsid w:val="00190796"/>
    <w:rsid w:val="00191188"/>
    <w:rsid w:val="001912E9"/>
    <w:rsid w:val="00191357"/>
    <w:rsid w:val="00191F8A"/>
    <w:rsid w:val="00194A7D"/>
    <w:rsid w:val="00196442"/>
    <w:rsid w:val="001A2482"/>
    <w:rsid w:val="001A2CAC"/>
    <w:rsid w:val="001A454D"/>
    <w:rsid w:val="001A4B21"/>
    <w:rsid w:val="001A5681"/>
    <w:rsid w:val="001A5BF6"/>
    <w:rsid w:val="001A74C4"/>
    <w:rsid w:val="001B02AC"/>
    <w:rsid w:val="001B141A"/>
    <w:rsid w:val="001B158E"/>
    <w:rsid w:val="001B414A"/>
    <w:rsid w:val="001B4C10"/>
    <w:rsid w:val="001B546E"/>
    <w:rsid w:val="001B5558"/>
    <w:rsid w:val="001B76F3"/>
    <w:rsid w:val="001C0FFD"/>
    <w:rsid w:val="001C3744"/>
    <w:rsid w:val="001C3FB1"/>
    <w:rsid w:val="001C71E3"/>
    <w:rsid w:val="001C7444"/>
    <w:rsid w:val="001C75DB"/>
    <w:rsid w:val="001D051D"/>
    <w:rsid w:val="001D3263"/>
    <w:rsid w:val="001D4377"/>
    <w:rsid w:val="001D47B4"/>
    <w:rsid w:val="001E6840"/>
    <w:rsid w:val="001F003C"/>
    <w:rsid w:val="001F0A4E"/>
    <w:rsid w:val="001F0D8A"/>
    <w:rsid w:val="001F274D"/>
    <w:rsid w:val="001F298B"/>
    <w:rsid w:val="001F4020"/>
    <w:rsid w:val="001F4793"/>
    <w:rsid w:val="001F47D0"/>
    <w:rsid w:val="001F6EFD"/>
    <w:rsid w:val="00202002"/>
    <w:rsid w:val="00202210"/>
    <w:rsid w:val="00202354"/>
    <w:rsid w:val="002024A9"/>
    <w:rsid w:val="00203B66"/>
    <w:rsid w:val="00205819"/>
    <w:rsid w:val="00205952"/>
    <w:rsid w:val="00206FB1"/>
    <w:rsid w:val="002071BB"/>
    <w:rsid w:val="0021034B"/>
    <w:rsid w:val="00210708"/>
    <w:rsid w:val="00214B9E"/>
    <w:rsid w:val="00214F1D"/>
    <w:rsid w:val="002173C4"/>
    <w:rsid w:val="00220257"/>
    <w:rsid w:val="00223785"/>
    <w:rsid w:val="002259CC"/>
    <w:rsid w:val="00230166"/>
    <w:rsid w:val="00230A33"/>
    <w:rsid w:val="002311FF"/>
    <w:rsid w:val="00231458"/>
    <w:rsid w:val="00231BF0"/>
    <w:rsid w:val="00232126"/>
    <w:rsid w:val="00233DA3"/>
    <w:rsid w:val="002407DB"/>
    <w:rsid w:val="00243C4F"/>
    <w:rsid w:val="002460A5"/>
    <w:rsid w:val="002516BA"/>
    <w:rsid w:val="00251C62"/>
    <w:rsid w:val="00252125"/>
    <w:rsid w:val="00252170"/>
    <w:rsid w:val="002552A0"/>
    <w:rsid w:val="002559CE"/>
    <w:rsid w:val="00255A88"/>
    <w:rsid w:val="0025719D"/>
    <w:rsid w:val="002571C4"/>
    <w:rsid w:val="00257ABD"/>
    <w:rsid w:val="00263A25"/>
    <w:rsid w:val="00263A36"/>
    <w:rsid w:val="00265016"/>
    <w:rsid w:val="00266883"/>
    <w:rsid w:val="00267E3F"/>
    <w:rsid w:val="00270594"/>
    <w:rsid w:val="0027200D"/>
    <w:rsid w:val="0027223E"/>
    <w:rsid w:val="00272DE2"/>
    <w:rsid w:val="00273A3A"/>
    <w:rsid w:val="00275609"/>
    <w:rsid w:val="00277770"/>
    <w:rsid w:val="00277997"/>
    <w:rsid w:val="00280F16"/>
    <w:rsid w:val="002831AC"/>
    <w:rsid w:val="00284EE2"/>
    <w:rsid w:val="002864F4"/>
    <w:rsid w:val="002916D3"/>
    <w:rsid w:val="0029387D"/>
    <w:rsid w:val="002966E7"/>
    <w:rsid w:val="0029797C"/>
    <w:rsid w:val="002A00ED"/>
    <w:rsid w:val="002A5805"/>
    <w:rsid w:val="002A588D"/>
    <w:rsid w:val="002A6F7C"/>
    <w:rsid w:val="002A75DA"/>
    <w:rsid w:val="002A76FD"/>
    <w:rsid w:val="002B2BDF"/>
    <w:rsid w:val="002B3A45"/>
    <w:rsid w:val="002B3ACB"/>
    <w:rsid w:val="002B4C1A"/>
    <w:rsid w:val="002B50D5"/>
    <w:rsid w:val="002B5ECF"/>
    <w:rsid w:val="002C05D6"/>
    <w:rsid w:val="002C083A"/>
    <w:rsid w:val="002C0D29"/>
    <w:rsid w:val="002C128F"/>
    <w:rsid w:val="002C5F64"/>
    <w:rsid w:val="002D0B40"/>
    <w:rsid w:val="002D17ED"/>
    <w:rsid w:val="002D1CD0"/>
    <w:rsid w:val="002D2540"/>
    <w:rsid w:val="002D2A1E"/>
    <w:rsid w:val="002D6670"/>
    <w:rsid w:val="002D6DE9"/>
    <w:rsid w:val="002D7AB7"/>
    <w:rsid w:val="002E1CAD"/>
    <w:rsid w:val="002E467E"/>
    <w:rsid w:val="002E554B"/>
    <w:rsid w:val="002E589E"/>
    <w:rsid w:val="002E7F41"/>
    <w:rsid w:val="002F2C4E"/>
    <w:rsid w:val="002F33D3"/>
    <w:rsid w:val="002F361E"/>
    <w:rsid w:val="002F3B06"/>
    <w:rsid w:val="002F5A4C"/>
    <w:rsid w:val="002F7AAC"/>
    <w:rsid w:val="00300C09"/>
    <w:rsid w:val="00303667"/>
    <w:rsid w:val="00304079"/>
    <w:rsid w:val="00305A75"/>
    <w:rsid w:val="0031010E"/>
    <w:rsid w:val="00312074"/>
    <w:rsid w:val="0031299C"/>
    <w:rsid w:val="003134EA"/>
    <w:rsid w:val="0031353D"/>
    <w:rsid w:val="00314618"/>
    <w:rsid w:val="0031461B"/>
    <w:rsid w:val="00317691"/>
    <w:rsid w:val="003178BF"/>
    <w:rsid w:val="0032008F"/>
    <w:rsid w:val="00321687"/>
    <w:rsid w:val="00321733"/>
    <w:rsid w:val="003237B7"/>
    <w:rsid w:val="00323BF7"/>
    <w:rsid w:val="00323DC4"/>
    <w:rsid w:val="00323F64"/>
    <w:rsid w:val="003262FE"/>
    <w:rsid w:val="00327045"/>
    <w:rsid w:val="00330976"/>
    <w:rsid w:val="00331FF4"/>
    <w:rsid w:val="0033347F"/>
    <w:rsid w:val="00333CBA"/>
    <w:rsid w:val="00336707"/>
    <w:rsid w:val="00341ABA"/>
    <w:rsid w:val="0034257C"/>
    <w:rsid w:val="00342FE2"/>
    <w:rsid w:val="00344886"/>
    <w:rsid w:val="00344C5D"/>
    <w:rsid w:val="00346508"/>
    <w:rsid w:val="00346CE2"/>
    <w:rsid w:val="003471FA"/>
    <w:rsid w:val="00347C28"/>
    <w:rsid w:val="00347C5C"/>
    <w:rsid w:val="00350785"/>
    <w:rsid w:val="00352D04"/>
    <w:rsid w:val="0035367A"/>
    <w:rsid w:val="003538A4"/>
    <w:rsid w:val="00354A7A"/>
    <w:rsid w:val="00355192"/>
    <w:rsid w:val="003565C3"/>
    <w:rsid w:val="003607F4"/>
    <w:rsid w:val="003618B9"/>
    <w:rsid w:val="00362D52"/>
    <w:rsid w:val="00370412"/>
    <w:rsid w:val="00370CB7"/>
    <w:rsid w:val="003714BF"/>
    <w:rsid w:val="00372DAC"/>
    <w:rsid w:val="00373592"/>
    <w:rsid w:val="003740C3"/>
    <w:rsid w:val="00377BF3"/>
    <w:rsid w:val="00380C18"/>
    <w:rsid w:val="00382766"/>
    <w:rsid w:val="0038317D"/>
    <w:rsid w:val="00383499"/>
    <w:rsid w:val="00383740"/>
    <w:rsid w:val="00385A3C"/>
    <w:rsid w:val="00385D34"/>
    <w:rsid w:val="0038625B"/>
    <w:rsid w:val="00387998"/>
    <w:rsid w:val="003910F9"/>
    <w:rsid w:val="003923F3"/>
    <w:rsid w:val="003943DA"/>
    <w:rsid w:val="00394503"/>
    <w:rsid w:val="00397411"/>
    <w:rsid w:val="003A00F1"/>
    <w:rsid w:val="003A2621"/>
    <w:rsid w:val="003A2792"/>
    <w:rsid w:val="003A3562"/>
    <w:rsid w:val="003A3600"/>
    <w:rsid w:val="003A3C17"/>
    <w:rsid w:val="003A56DA"/>
    <w:rsid w:val="003A7263"/>
    <w:rsid w:val="003B06F9"/>
    <w:rsid w:val="003B2CDB"/>
    <w:rsid w:val="003B43C8"/>
    <w:rsid w:val="003B4450"/>
    <w:rsid w:val="003B5BEE"/>
    <w:rsid w:val="003B6C23"/>
    <w:rsid w:val="003C0959"/>
    <w:rsid w:val="003C2064"/>
    <w:rsid w:val="003C39C7"/>
    <w:rsid w:val="003C39D9"/>
    <w:rsid w:val="003C3ABB"/>
    <w:rsid w:val="003C4706"/>
    <w:rsid w:val="003C6381"/>
    <w:rsid w:val="003C64B8"/>
    <w:rsid w:val="003D0EE0"/>
    <w:rsid w:val="003D1276"/>
    <w:rsid w:val="003D1291"/>
    <w:rsid w:val="003D56D9"/>
    <w:rsid w:val="003D5C66"/>
    <w:rsid w:val="003D6A86"/>
    <w:rsid w:val="003D7CDF"/>
    <w:rsid w:val="003E07CC"/>
    <w:rsid w:val="003E1196"/>
    <w:rsid w:val="003E1802"/>
    <w:rsid w:val="003E4714"/>
    <w:rsid w:val="003E7992"/>
    <w:rsid w:val="003F002C"/>
    <w:rsid w:val="003F0249"/>
    <w:rsid w:val="003F0EB8"/>
    <w:rsid w:val="003F18C0"/>
    <w:rsid w:val="003F1E15"/>
    <w:rsid w:val="003F3B50"/>
    <w:rsid w:val="003F4C12"/>
    <w:rsid w:val="003F5E52"/>
    <w:rsid w:val="00403127"/>
    <w:rsid w:val="00403F21"/>
    <w:rsid w:val="00404D29"/>
    <w:rsid w:val="00405027"/>
    <w:rsid w:val="004069D3"/>
    <w:rsid w:val="00407DB2"/>
    <w:rsid w:val="00410267"/>
    <w:rsid w:val="00411C43"/>
    <w:rsid w:val="004125B6"/>
    <w:rsid w:val="00412CBD"/>
    <w:rsid w:val="00413789"/>
    <w:rsid w:val="00413FCB"/>
    <w:rsid w:val="00414B30"/>
    <w:rsid w:val="004168B0"/>
    <w:rsid w:val="00416F33"/>
    <w:rsid w:val="00417038"/>
    <w:rsid w:val="00420700"/>
    <w:rsid w:val="004224DB"/>
    <w:rsid w:val="00425252"/>
    <w:rsid w:val="00426337"/>
    <w:rsid w:val="00431E5D"/>
    <w:rsid w:val="0043559C"/>
    <w:rsid w:val="00436007"/>
    <w:rsid w:val="004407BB"/>
    <w:rsid w:val="00443EC4"/>
    <w:rsid w:val="004442AA"/>
    <w:rsid w:val="004444ED"/>
    <w:rsid w:val="00444FDC"/>
    <w:rsid w:val="00445A2C"/>
    <w:rsid w:val="0044617E"/>
    <w:rsid w:val="0045030B"/>
    <w:rsid w:val="0045126C"/>
    <w:rsid w:val="004615D5"/>
    <w:rsid w:val="00461958"/>
    <w:rsid w:val="00462BCF"/>
    <w:rsid w:val="00463F0F"/>
    <w:rsid w:val="00465A0F"/>
    <w:rsid w:val="00466781"/>
    <w:rsid w:val="00467483"/>
    <w:rsid w:val="004717BC"/>
    <w:rsid w:val="00471A45"/>
    <w:rsid w:val="00471D7A"/>
    <w:rsid w:val="00471FE4"/>
    <w:rsid w:val="00473704"/>
    <w:rsid w:val="00473A57"/>
    <w:rsid w:val="00476611"/>
    <w:rsid w:val="00476EE2"/>
    <w:rsid w:val="004808A6"/>
    <w:rsid w:val="00481330"/>
    <w:rsid w:val="00482929"/>
    <w:rsid w:val="004849E6"/>
    <w:rsid w:val="0048518F"/>
    <w:rsid w:val="0049013F"/>
    <w:rsid w:val="0049067A"/>
    <w:rsid w:val="004921CD"/>
    <w:rsid w:val="00494D85"/>
    <w:rsid w:val="0049664D"/>
    <w:rsid w:val="0049706E"/>
    <w:rsid w:val="0049717D"/>
    <w:rsid w:val="00497D5F"/>
    <w:rsid w:val="004A2920"/>
    <w:rsid w:val="004A2C3D"/>
    <w:rsid w:val="004A3E66"/>
    <w:rsid w:val="004A4C1B"/>
    <w:rsid w:val="004A5A73"/>
    <w:rsid w:val="004A6B17"/>
    <w:rsid w:val="004A70A4"/>
    <w:rsid w:val="004A76A4"/>
    <w:rsid w:val="004B113B"/>
    <w:rsid w:val="004B2CF4"/>
    <w:rsid w:val="004B3959"/>
    <w:rsid w:val="004B507E"/>
    <w:rsid w:val="004B5E22"/>
    <w:rsid w:val="004B7442"/>
    <w:rsid w:val="004C11D8"/>
    <w:rsid w:val="004C2DA3"/>
    <w:rsid w:val="004C6128"/>
    <w:rsid w:val="004D0F5A"/>
    <w:rsid w:val="004D2C2D"/>
    <w:rsid w:val="004D2CE4"/>
    <w:rsid w:val="004E0043"/>
    <w:rsid w:val="004E0561"/>
    <w:rsid w:val="004E1DE1"/>
    <w:rsid w:val="004E2073"/>
    <w:rsid w:val="004E27E1"/>
    <w:rsid w:val="004E2A8A"/>
    <w:rsid w:val="004E3381"/>
    <w:rsid w:val="004E6689"/>
    <w:rsid w:val="004E768B"/>
    <w:rsid w:val="004F0FC8"/>
    <w:rsid w:val="004F10FF"/>
    <w:rsid w:val="004F1A81"/>
    <w:rsid w:val="004F1B5E"/>
    <w:rsid w:val="004F49B7"/>
    <w:rsid w:val="004F782A"/>
    <w:rsid w:val="00500945"/>
    <w:rsid w:val="00501CED"/>
    <w:rsid w:val="00501E71"/>
    <w:rsid w:val="00505006"/>
    <w:rsid w:val="00505CAF"/>
    <w:rsid w:val="00506BB7"/>
    <w:rsid w:val="00507232"/>
    <w:rsid w:val="005076B2"/>
    <w:rsid w:val="0051173D"/>
    <w:rsid w:val="00514F0E"/>
    <w:rsid w:val="0051628E"/>
    <w:rsid w:val="0052088D"/>
    <w:rsid w:val="005231C8"/>
    <w:rsid w:val="00525BFD"/>
    <w:rsid w:val="00525E1A"/>
    <w:rsid w:val="00526B6F"/>
    <w:rsid w:val="00526BEE"/>
    <w:rsid w:val="00526C17"/>
    <w:rsid w:val="00526FB5"/>
    <w:rsid w:val="00526FE3"/>
    <w:rsid w:val="005307DE"/>
    <w:rsid w:val="00531AB0"/>
    <w:rsid w:val="00533A2F"/>
    <w:rsid w:val="00534E2C"/>
    <w:rsid w:val="00536383"/>
    <w:rsid w:val="00536CD9"/>
    <w:rsid w:val="0054060C"/>
    <w:rsid w:val="00541423"/>
    <w:rsid w:val="00542267"/>
    <w:rsid w:val="00543F96"/>
    <w:rsid w:val="005458B2"/>
    <w:rsid w:val="00551A0F"/>
    <w:rsid w:val="00551F28"/>
    <w:rsid w:val="00551F45"/>
    <w:rsid w:val="005534FF"/>
    <w:rsid w:val="00557413"/>
    <w:rsid w:val="00562418"/>
    <w:rsid w:val="00563673"/>
    <w:rsid w:val="00563C63"/>
    <w:rsid w:val="00566236"/>
    <w:rsid w:val="00570851"/>
    <w:rsid w:val="00570CFF"/>
    <w:rsid w:val="005711AD"/>
    <w:rsid w:val="005728CC"/>
    <w:rsid w:val="00572F3B"/>
    <w:rsid w:val="0057614B"/>
    <w:rsid w:val="005763CB"/>
    <w:rsid w:val="00580696"/>
    <w:rsid w:val="0058072B"/>
    <w:rsid w:val="00580F26"/>
    <w:rsid w:val="00580FFC"/>
    <w:rsid w:val="00583E36"/>
    <w:rsid w:val="00596084"/>
    <w:rsid w:val="005962A2"/>
    <w:rsid w:val="005A357F"/>
    <w:rsid w:val="005A39F6"/>
    <w:rsid w:val="005A4CEC"/>
    <w:rsid w:val="005A7C82"/>
    <w:rsid w:val="005B5B34"/>
    <w:rsid w:val="005B6F57"/>
    <w:rsid w:val="005C0832"/>
    <w:rsid w:val="005C340D"/>
    <w:rsid w:val="005C5789"/>
    <w:rsid w:val="005C6F75"/>
    <w:rsid w:val="005D0E62"/>
    <w:rsid w:val="005D6491"/>
    <w:rsid w:val="005D7646"/>
    <w:rsid w:val="005E1544"/>
    <w:rsid w:val="005E1FF0"/>
    <w:rsid w:val="005E24DD"/>
    <w:rsid w:val="005E2DB7"/>
    <w:rsid w:val="005E359A"/>
    <w:rsid w:val="005E45F7"/>
    <w:rsid w:val="005E559D"/>
    <w:rsid w:val="005E632F"/>
    <w:rsid w:val="005F56A2"/>
    <w:rsid w:val="005F66BB"/>
    <w:rsid w:val="005F7D2F"/>
    <w:rsid w:val="0060176D"/>
    <w:rsid w:val="00602D92"/>
    <w:rsid w:val="00603ED5"/>
    <w:rsid w:val="00605F00"/>
    <w:rsid w:val="00607AB6"/>
    <w:rsid w:val="006146B9"/>
    <w:rsid w:val="006154BE"/>
    <w:rsid w:val="00615796"/>
    <w:rsid w:val="00615875"/>
    <w:rsid w:val="00616B06"/>
    <w:rsid w:val="006204ED"/>
    <w:rsid w:val="00622B82"/>
    <w:rsid w:val="006255AD"/>
    <w:rsid w:val="00626FE1"/>
    <w:rsid w:val="00627F9F"/>
    <w:rsid w:val="006317D3"/>
    <w:rsid w:val="00634075"/>
    <w:rsid w:val="0063449A"/>
    <w:rsid w:val="006356B7"/>
    <w:rsid w:val="006359DF"/>
    <w:rsid w:val="00640793"/>
    <w:rsid w:val="006429AE"/>
    <w:rsid w:val="00642AC9"/>
    <w:rsid w:val="00644B05"/>
    <w:rsid w:val="00644E96"/>
    <w:rsid w:val="006472F0"/>
    <w:rsid w:val="00647EE7"/>
    <w:rsid w:val="00653067"/>
    <w:rsid w:val="00660469"/>
    <w:rsid w:val="00661031"/>
    <w:rsid w:val="00663087"/>
    <w:rsid w:val="00664B46"/>
    <w:rsid w:val="00667C0D"/>
    <w:rsid w:val="00670EC3"/>
    <w:rsid w:val="006716F2"/>
    <w:rsid w:val="00671B31"/>
    <w:rsid w:val="00672C06"/>
    <w:rsid w:val="00673B7C"/>
    <w:rsid w:val="0067572D"/>
    <w:rsid w:val="006767D0"/>
    <w:rsid w:val="00680E24"/>
    <w:rsid w:val="00680E92"/>
    <w:rsid w:val="006811E3"/>
    <w:rsid w:val="006822E0"/>
    <w:rsid w:val="0068231F"/>
    <w:rsid w:val="006833D2"/>
    <w:rsid w:val="00686F7D"/>
    <w:rsid w:val="006900FA"/>
    <w:rsid w:val="00691621"/>
    <w:rsid w:val="00691695"/>
    <w:rsid w:val="00694A39"/>
    <w:rsid w:val="00696B30"/>
    <w:rsid w:val="006977EF"/>
    <w:rsid w:val="006A32A6"/>
    <w:rsid w:val="006A337E"/>
    <w:rsid w:val="006B142B"/>
    <w:rsid w:val="006B4FCA"/>
    <w:rsid w:val="006B70BA"/>
    <w:rsid w:val="006C1410"/>
    <w:rsid w:val="006C2262"/>
    <w:rsid w:val="006C361E"/>
    <w:rsid w:val="006C4D06"/>
    <w:rsid w:val="006C52A1"/>
    <w:rsid w:val="006C6262"/>
    <w:rsid w:val="006C7A1D"/>
    <w:rsid w:val="006D116D"/>
    <w:rsid w:val="006D1FA2"/>
    <w:rsid w:val="006D4325"/>
    <w:rsid w:val="006D53C5"/>
    <w:rsid w:val="006D6A0C"/>
    <w:rsid w:val="006E0C74"/>
    <w:rsid w:val="006E15FC"/>
    <w:rsid w:val="006E3508"/>
    <w:rsid w:val="006E3862"/>
    <w:rsid w:val="006E43CC"/>
    <w:rsid w:val="006E58BF"/>
    <w:rsid w:val="006E627D"/>
    <w:rsid w:val="006E6F35"/>
    <w:rsid w:val="006E794F"/>
    <w:rsid w:val="006F08FB"/>
    <w:rsid w:val="006F13F3"/>
    <w:rsid w:val="006F2B30"/>
    <w:rsid w:val="006F3EB3"/>
    <w:rsid w:val="006F4792"/>
    <w:rsid w:val="006F5055"/>
    <w:rsid w:val="006F5196"/>
    <w:rsid w:val="006F5B72"/>
    <w:rsid w:val="00701185"/>
    <w:rsid w:val="00701861"/>
    <w:rsid w:val="007050DB"/>
    <w:rsid w:val="00706787"/>
    <w:rsid w:val="007076A5"/>
    <w:rsid w:val="00710DB6"/>
    <w:rsid w:val="007110D5"/>
    <w:rsid w:val="007111C9"/>
    <w:rsid w:val="007113C8"/>
    <w:rsid w:val="00712217"/>
    <w:rsid w:val="007123D8"/>
    <w:rsid w:val="0071469C"/>
    <w:rsid w:val="0071532D"/>
    <w:rsid w:val="00716DE5"/>
    <w:rsid w:val="00720C1A"/>
    <w:rsid w:val="0072119B"/>
    <w:rsid w:val="007213E5"/>
    <w:rsid w:val="00725E2A"/>
    <w:rsid w:val="00726CA3"/>
    <w:rsid w:val="00727FD6"/>
    <w:rsid w:val="00731561"/>
    <w:rsid w:val="00734741"/>
    <w:rsid w:val="00734EA0"/>
    <w:rsid w:val="00735A89"/>
    <w:rsid w:val="00742580"/>
    <w:rsid w:val="00742E0F"/>
    <w:rsid w:val="00745A21"/>
    <w:rsid w:val="00750247"/>
    <w:rsid w:val="0075091E"/>
    <w:rsid w:val="00751B28"/>
    <w:rsid w:val="00751CFE"/>
    <w:rsid w:val="00756525"/>
    <w:rsid w:val="00756C02"/>
    <w:rsid w:val="00757E3C"/>
    <w:rsid w:val="0076009E"/>
    <w:rsid w:val="00762486"/>
    <w:rsid w:val="00763AEA"/>
    <w:rsid w:val="0076434F"/>
    <w:rsid w:val="00775D84"/>
    <w:rsid w:val="007769F8"/>
    <w:rsid w:val="00776E22"/>
    <w:rsid w:val="00777781"/>
    <w:rsid w:val="00777FFC"/>
    <w:rsid w:val="007809BF"/>
    <w:rsid w:val="00781293"/>
    <w:rsid w:val="0078306A"/>
    <w:rsid w:val="00787FEF"/>
    <w:rsid w:val="00790C2A"/>
    <w:rsid w:val="00790C47"/>
    <w:rsid w:val="007919B9"/>
    <w:rsid w:val="00792D26"/>
    <w:rsid w:val="00796985"/>
    <w:rsid w:val="00797E53"/>
    <w:rsid w:val="007A15C9"/>
    <w:rsid w:val="007A6806"/>
    <w:rsid w:val="007A68C9"/>
    <w:rsid w:val="007A6A86"/>
    <w:rsid w:val="007A716F"/>
    <w:rsid w:val="007B07DB"/>
    <w:rsid w:val="007B3C3E"/>
    <w:rsid w:val="007B40F1"/>
    <w:rsid w:val="007B6A7A"/>
    <w:rsid w:val="007C0706"/>
    <w:rsid w:val="007C09B5"/>
    <w:rsid w:val="007C182D"/>
    <w:rsid w:val="007C3E7B"/>
    <w:rsid w:val="007C5CE7"/>
    <w:rsid w:val="007C6D4F"/>
    <w:rsid w:val="007D0FE5"/>
    <w:rsid w:val="007D22E1"/>
    <w:rsid w:val="007D55FB"/>
    <w:rsid w:val="007E0996"/>
    <w:rsid w:val="007E141F"/>
    <w:rsid w:val="007E2808"/>
    <w:rsid w:val="007E400A"/>
    <w:rsid w:val="007E42AF"/>
    <w:rsid w:val="007E437F"/>
    <w:rsid w:val="007E4673"/>
    <w:rsid w:val="007E71C7"/>
    <w:rsid w:val="007E7527"/>
    <w:rsid w:val="007E78EE"/>
    <w:rsid w:val="007F3242"/>
    <w:rsid w:val="007F3801"/>
    <w:rsid w:val="007F3852"/>
    <w:rsid w:val="007F4335"/>
    <w:rsid w:val="007F65E9"/>
    <w:rsid w:val="007F7770"/>
    <w:rsid w:val="007F7A32"/>
    <w:rsid w:val="008000F9"/>
    <w:rsid w:val="00802940"/>
    <w:rsid w:val="00804152"/>
    <w:rsid w:val="00805716"/>
    <w:rsid w:val="00806B52"/>
    <w:rsid w:val="00811203"/>
    <w:rsid w:val="00811333"/>
    <w:rsid w:val="008131F7"/>
    <w:rsid w:val="0081413E"/>
    <w:rsid w:val="00814254"/>
    <w:rsid w:val="00816875"/>
    <w:rsid w:val="008168EA"/>
    <w:rsid w:val="00824D3F"/>
    <w:rsid w:val="00826E73"/>
    <w:rsid w:val="008279D5"/>
    <w:rsid w:val="00827CF2"/>
    <w:rsid w:val="0083076A"/>
    <w:rsid w:val="0083163F"/>
    <w:rsid w:val="00831758"/>
    <w:rsid w:val="008343A2"/>
    <w:rsid w:val="0083530C"/>
    <w:rsid w:val="00840AF1"/>
    <w:rsid w:val="00846F87"/>
    <w:rsid w:val="00852B64"/>
    <w:rsid w:val="00853108"/>
    <w:rsid w:val="0085402B"/>
    <w:rsid w:val="008559F6"/>
    <w:rsid w:val="00856B21"/>
    <w:rsid w:val="00860FB7"/>
    <w:rsid w:val="00860FD8"/>
    <w:rsid w:val="00863FF1"/>
    <w:rsid w:val="00864AC3"/>
    <w:rsid w:val="00871E98"/>
    <w:rsid w:val="00874D53"/>
    <w:rsid w:val="00876158"/>
    <w:rsid w:val="008768F1"/>
    <w:rsid w:val="008769EF"/>
    <w:rsid w:val="008772CF"/>
    <w:rsid w:val="00881F94"/>
    <w:rsid w:val="00886697"/>
    <w:rsid w:val="00890A11"/>
    <w:rsid w:val="0089120D"/>
    <w:rsid w:val="00894B5D"/>
    <w:rsid w:val="008979D7"/>
    <w:rsid w:val="008A142C"/>
    <w:rsid w:val="008A1C28"/>
    <w:rsid w:val="008A3F49"/>
    <w:rsid w:val="008A47F9"/>
    <w:rsid w:val="008A507A"/>
    <w:rsid w:val="008A5999"/>
    <w:rsid w:val="008A7F83"/>
    <w:rsid w:val="008B0361"/>
    <w:rsid w:val="008B35DF"/>
    <w:rsid w:val="008B3605"/>
    <w:rsid w:val="008B42DE"/>
    <w:rsid w:val="008B5327"/>
    <w:rsid w:val="008B55CE"/>
    <w:rsid w:val="008B5DE3"/>
    <w:rsid w:val="008B7540"/>
    <w:rsid w:val="008C0C97"/>
    <w:rsid w:val="008C34FF"/>
    <w:rsid w:val="008D06E0"/>
    <w:rsid w:val="008D0AB3"/>
    <w:rsid w:val="008D0E29"/>
    <w:rsid w:val="008D2B4D"/>
    <w:rsid w:val="008D5D49"/>
    <w:rsid w:val="008D5E47"/>
    <w:rsid w:val="008D673D"/>
    <w:rsid w:val="008E06A5"/>
    <w:rsid w:val="008E07FA"/>
    <w:rsid w:val="008E09F7"/>
    <w:rsid w:val="008E162A"/>
    <w:rsid w:val="008E308A"/>
    <w:rsid w:val="008E3990"/>
    <w:rsid w:val="008E497E"/>
    <w:rsid w:val="008F0B79"/>
    <w:rsid w:val="008F15D1"/>
    <w:rsid w:val="008F29AB"/>
    <w:rsid w:val="008F304B"/>
    <w:rsid w:val="008F47B7"/>
    <w:rsid w:val="008F4FDE"/>
    <w:rsid w:val="008F75DF"/>
    <w:rsid w:val="008F7DE0"/>
    <w:rsid w:val="00901297"/>
    <w:rsid w:val="00901BD7"/>
    <w:rsid w:val="009028CD"/>
    <w:rsid w:val="00902C3B"/>
    <w:rsid w:val="00903A26"/>
    <w:rsid w:val="00904270"/>
    <w:rsid w:val="009042B3"/>
    <w:rsid w:val="00905751"/>
    <w:rsid w:val="00905A98"/>
    <w:rsid w:val="00906D4D"/>
    <w:rsid w:val="00912405"/>
    <w:rsid w:val="0091416A"/>
    <w:rsid w:val="00914793"/>
    <w:rsid w:val="00915778"/>
    <w:rsid w:val="00915F7F"/>
    <w:rsid w:val="00916FC9"/>
    <w:rsid w:val="009207AA"/>
    <w:rsid w:val="00921253"/>
    <w:rsid w:val="00923CF1"/>
    <w:rsid w:val="009260FA"/>
    <w:rsid w:val="00926845"/>
    <w:rsid w:val="00926886"/>
    <w:rsid w:val="00931FE3"/>
    <w:rsid w:val="009331ED"/>
    <w:rsid w:val="009335A4"/>
    <w:rsid w:val="00933B0A"/>
    <w:rsid w:val="00934818"/>
    <w:rsid w:val="00935206"/>
    <w:rsid w:val="009356A9"/>
    <w:rsid w:val="00935FAE"/>
    <w:rsid w:val="00936EBF"/>
    <w:rsid w:val="00937259"/>
    <w:rsid w:val="009400C6"/>
    <w:rsid w:val="009423DB"/>
    <w:rsid w:val="009436D3"/>
    <w:rsid w:val="009439A4"/>
    <w:rsid w:val="009458FE"/>
    <w:rsid w:val="00945A8C"/>
    <w:rsid w:val="00946685"/>
    <w:rsid w:val="009524E5"/>
    <w:rsid w:val="00954921"/>
    <w:rsid w:val="00954A87"/>
    <w:rsid w:val="00956DE6"/>
    <w:rsid w:val="00957124"/>
    <w:rsid w:val="00962598"/>
    <w:rsid w:val="00965612"/>
    <w:rsid w:val="00973093"/>
    <w:rsid w:val="00973307"/>
    <w:rsid w:val="009737C6"/>
    <w:rsid w:val="009746BD"/>
    <w:rsid w:val="009770C0"/>
    <w:rsid w:val="009775DE"/>
    <w:rsid w:val="00980A62"/>
    <w:rsid w:val="009823AA"/>
    <w:rsid w:val="00982A83"/>
    <w:rsid w:val="00984CEC"/>
    <w:rsid w:val="00986B16"/>
    <w:rsid w:val="00986F36"/>
    <w:rsid w:val="0098741F"/>
    <w:rsid w:val="009875FB"/>
    <w:rsid w:val="009876DD"/>
    <w:rsid w:val="00990946"/>
    <w:rsid w:val="009917B2"/>
    <w:rsid w:val="0099289B"/>
    <w:rsid w:val="0099420A"/>
    <w:rsid w:val="009953E3"/>
    <w:rsid w:val="009957BE"/>
    <w:rsid w:val="00997CB9"/>
    <w:rsid w:val="009A1AD1"/>
    <w:rsid w:val="009A2582"/>
    <w:rsid w:val="009A5E13"/>
    <w:rsid w:val="009A63C9"/>
    <w:rsid w:val="009A65FA"/>
    <w:rsid w:val="009B0503"/>
    <w:rsid w:val="009B3F76"/>
    <w:rsid w:val="009B4D8D"/>
    <w:rsid w:val="009B5234"/>
    <w:rsid w:val="009B76C6"/>
    <w:rsid w:val="009C07C5"/>
    <w:rsid w:val="009C0D55"/>
    <w:rsid w:val="009C6923"/>
    <w:rsid w:val="009C7A08"/>
    <w:rsid w:val="009D064E"/>
    <w:rsid w:val="009D28A5"/>
    <w:rsid w:val="009D333C"/>
    <w:rsid w:val="009D51D0"/>
    <w:rsid w:val="009D55D5"/>
    <w:rsid w:val="009D6F6C"/>
    <w:rsid w:val="009E017F"/>
    <w:rsid w:val="009E1573"/>
    <w:rsid w:val="009F2C54"/>
    <w:rsid w:val="009F3AFB"/>
    <w:rsid w:val="009F42D2"/>
    <w:rsid w:val="009F4771"/>
    <w:rsid w:val="009F5D0F"/>
    <w:rsid w:val="00A010BD"/>
    <w:rsid w:val="00A021CA"/>
    <w:rsid w:val="00A03093"/>
    <w:rsid w:val="00A07516"/>
    <w:rsid w:val="00A079AB"/>
    <w:rsid w:val="00A10A96"/>
    <w:rsid w:val="00A10DDB"/>
    <w:rsid w:val="00A133EC"/>
    <w:rsid w:val="00A1350D"/>
    <w:rsid w:val="00A1393E"/>
    <w:rsid w:val="00A13960"/>
    <w:rsid w:val="00A157D2"/>
    <w:rsid w:val="00A16E52"/>
    <w:rsid w:val="00A21738"/>
    <w:rsid w:val="00A218FB"/>
    <w:rsid w:val="00A21DC5"/>
    <w:rsid w:val="00A24F85"/>
    <w:rsid w:val="00A27E8A"/>
    <w:rsid w:val="00A41BAE"/>
    <w:rsid w:val="00A41DF8"/>
    <w:rsid w:val="00A42F44"/>
    <w:rsid w:val="00A468E1"/>
    <w:rsid w:val="00A473A9"/>
    <w:rsid w:val="00A50808"/>
    <w:rsid w:val="00A51B84"/>
    <w:rsid w:val="00A52952"/>
    <w:rsid w:val="00A5341E"/>
    <w:rsid w:val="00A56BBE"/>
    <w:rsid w:val="00A57A33"/>
    <w:rsid w:val="00A60C78"/>
    <w:rsid w:val="00A61B7E"/>
    <w:rsid w:val="00A63058"/>
    <w:rsid w:val="00A64603"/>
    <w:rsid w:val="00A65748"/>
    <w:rsid w:val="00A663F3"/>
    <w:rsid w:val="00A66747"/>
    <w:rsid w:val="00A71B83"/>
    <w:rsid w:val="00A71E88"/>
    <w:rsid w:val="00A726AE"/>
    <w:rsid w:val="00A731F8"/>
    <w:rsid w:val="00A74E97"/>
    <w:rsid w:val="00A755F2"/>
    <w:rsid w:val="00A769ED"/>
    <w:rsid w:val="00A7799D"/>
    <w:rsid w:val="00A80DF6"/>
    <w:rsid w:val="00A81CDE"/>
    <w:rsid w:val="00A86F0D"/>
    <w:rsid w:val="00A95605"/>
    <w:rsid w:val="00A9651F"/>
    <w:rsid w:val="00AA0E52"/>
    <w:rsid w:val="00AA2A74"/>
    <w:rsid w:val="00AA3D29"/>
    <w:rsid w:val="00AA4184"/>
    <w:rsid w:val="00AA655C"/>
    <w:rsid w:val="00AB13D6"/>
    <w:rsid w:val="00AB330D"/>
    <w:rsid w:val="00AB3447"/>
    <w:rsid w:val="00AB3C94"/>
    <w:rsid w:val="00AB3CF3"/>
    <w:rsid w:val="00AB407A"/>
    <w:rsid w:val="00AB6598"/>
    <w:rsid w:val="00AC047F"/>
    <w:rsid w:val="00AC331D"/>
    <w:rsid w:val="00AC3587"/>
    <w:rsid w:val="00AC3AF0"/>
    <w:rsid w:val="00AC50FE"/>
    <w:rsid w:val="00AD12B0"/>
    <w:rsid w:val="00AD14CC"/>
    <w:rsid w:val="00AD44E9"/>
    <w:rsid w:val="00AD6080"/>
    <w:rsid w:val="00AD6357"/>
    <w:rsid w:val="00AD699E"/>
    <w:rsid w:val="00AE0AE1"/>
    <w:rsid w:val="00AE3745"/>
    <w:rsid w:val="00AE52FC"/>
    <w:rsid w:val="00AE5422"/>
    <w:rsid w:val="00AE69F9"/>
    <w:rsid w:val="00AF1906"/>
    <w:rsid w:val="00AF58D3"/>
    <w:rsid w:val="00AF5F8D"/>
    <w:rsid w:val="00AF6A4A"/>
    <w:rsid w:val="00B0271B"/>
    <w:rsid w:val="00B02B58"/>
    <w:rsid w:val="00B03F51"/>
    <w:rsid w:val="00B0404E"/>
    <w:rsid w:val="00B056C2"/>
    <w:rsid w:val="00B0696C"/>
    <w:rsid w:val="00B06F45"/>
    <w:rsid w:val="00B10C84"/>
    <w:rsid w:val="00B10D37"/>
    <w:rsid w:val="00B16FEA"/>
    <w:rsid w:val="00B17B03"/>
    <w:rsid w:val="00B21009"/>
    <w:rsid w:val="00B21F30"/>
    <w:rsid w:val="00B21F90"/>
    <w:rsid w:val="00B22873"/>
    <w:rsid w:val="00B22D94"/>
    <w:rsid w:val="00B232FB"/>
    <w:rsid w:val="00B23E87"/>
    <w:rsid w:val="00B24D93"/>
    <w:rsid w:val="00B25160"/>
    <w:rsid w:val="00B25367"/>
    <w:rsid w:val="00B262DC"/>
    <w:rsid w:val="00B26CE1"/>
    <w:rsid w:val="00B2753C"/>
    <w:rsid w:val="00B3115E"/>
    <w:rsid w:val="00B32FD3"/>
    <w:rsid w:val="00B36EA9"/>
    <w:rsid w:val="00B43BAE"/>
    <w:rsid w:val="00B452F9"/>
    <w:rsid w:val="00B45A6A"/>
    <w:rsid w:val="00B46F83"/>
    <w:rsid w:val="00B54123"/>
    <w:rsid w:val="00B54DE2"/>
    <w:rsid w:val="00B55D5B"/>
    <w:rsid w:val="00B61B22"/>
    <w:rsid w:val="00B62444"/>
    <w:rsid w:val="00B6409A"/>
    <w:rsid w:val="00B64634"/>
    <w:rsid w:val="00B6477B"/>
    <w:rsid w:val="00B65FED"/>
    <w:rsid w:val="00B662C8"/>
    <w:rsid w:val="00B67FB4"/>
    <w:rsid w:val="00B7068B"/>
    <w:rsid w:val="00B70C41"/>
    <w:rsid w:val="00B71884"/>
    <w:rsid w:val="00B75571"/>
    <w:rsid w:val="00B76AF4"/>
    <w:rsid w:val="00B76DE4"/>
    <w:rsid w:val="00B77B33"/>
    <w:rsid w:val="00B77F06"/>
    <w:rsid w:val="00B80004"/>
    <w:rsid w:val="00B8080A"/>
    <w:rsid w:val="00B80FC6"/>
    <w:rsid w:val="00B83458"/>
    <w:rsid w:val="00B83D2A"/>
    <w:rsid w:val="00B83FE8"/>
    <w:rsid w:val="00B8452C"/>
    <w:rsid w:val="00B856A4"/>
    <w:rsid w:val="00B8741B"/>
    <w:rsid w:val="00B97777"/>
    <w:rsid w:val="00BA39AD"/>
    <w:rsid w:val="00BA3B57"/>
    <w:rsid w:val="00BA44B2"/>
    <w:rsid w:val="00BA463A"/>
    <w:rsid w:val="00BB1B48"/>
    <w:rsid w:val="00BB2CAD"/>
    <w:rsid w:val="00BB2F8B"/>
    <w:rsid w:val="00BB3BFE"/>
    <w:rsid w:val="00BB3FC4"/>
    <w:rsid w:val="00BB4983"/>
    <w:rsid w:val="00BB642E"/>
    <w:rsid w:val="00BB736F"/>
    <w:rsid w:val="00BB777B"/>
    <w:rsid w:val="00BC02D6"/>
    <w:rsid w:val="00BC2490"/>
    <w:rsid w:val="00BC25D9"/>
    <w:rsid w:val="00BC2E76"/>
    <w:rsid w:val="00BC31E5"/>
    <w:rsid w:val="00BC32A0"/>
    <w:rsid w:val="00BC3D76"/>
    <w:rsid w:val="00BC6334"/>
    <w:rsid w:val="00BD05F0"/>
    <w:rsid w:val="00BD0EA9"/>
    <w:rsid w:val="00BD13A1"/>
    <w:rsid w:val="00BD18EC"/>
    <w:rsid w:val="00BD1BB8"/>
    <w:rsid w:val="00BD302D"/>
    <w:rsid w:val="00BD3A21"/>
    <w:rsid w:val="00BD3E5D"/>
    <w:rsid w:val="00BD3F9C"/>
    <w:rsid w:val="00BE048F"/>
    <w:rsid w:val="00BE0F89"/>
    <w:rsid w:val="00BE198C"/>
    <w:rsid w:val="00BE45D0"/>
    <w:rsid w:val="00BE619A"/>
    <w:rsid w:val="00BE6734"/>
    <w:rsid w:val="00BE738F"/>
    <w:rsid w:val="00BE7896"/>
    <w:rsid w:val="00BF07D5"/>
    <w:rsid w:val="00BF106D"/>
    <w:rsid w:val="00BF22AF"/>
    <w:rsid w:val="00BF510A"/>
    <w:rsid w:val="00BF5647"/>
    <w:rsid w:val="00BF7231"/>
    <w:rsid w:val="00C033F6"/>
    <w:rsid w:val="00C0464B"/>
    <w:rsid w:val="00C05297"/>
    <w:rsid w:val="00C07CAA"/>
    <w:rsid w:val="00C109F1"/>
    <w:rsid w:val="00C11792"/>
    <w:rsid w:val="00C12836"/>
    <w:rsid w:val="00C1619E"/>
    <w:rsid w:val="00C162C6"/>
    <w:rsid w:val="00C164AF"/>
    <w:rsid w:val="00C20A78"/>
    <w:rsid w:val="00C21152"/>
    <w:rsid w:val="00C22431"/>
    <w:rsid w:val="00C22C87"/>
    <w:rsid w:val="00C23C88"/>
    <w:rsid w:val="00C24772"/>
    <w:rsid w:val="00C27657"/>
    <w:rsid w:val="00C31252"/>
    <w:rsid w:val="00C314B6"/>
    <w:rsid w:val="00C35056"/>
    <w:rsid w:val="00C36061"/>
    <w:rsid w:val="00C379ED"/>
    <w:rsid w:val="00C41284"/>
    <w:rsid w:val="00C413F6"/>
    <w:rsid w:val="00C420E8"/>
    <w:rsid w:val="00C44094"/>
    <w:rsid w:val="00C44125"/>
    <w:rsid w:val="00C44B42"/>
    <w:rsid w:val="00C4580D"/>
    <w:rsid w:val="00C47D8B"/>
    <w:rsid w:val="00C5456B"/>
    <w:rsid w:val="00C54D02"/>
    <w:rsid w:val="00C5578D"/>
    <w:rsid w:val="00C569DF"/>
    <w:rsid w:val="00C56AEB"/>
    <w:rsid w:val="00C57F95"/>
    <w:rsid w:val="00C62396"/>
    <w:rsid w:val="00C6247B"/>
    <w:rsid w:val="00C628C2"/>
    <w:rsid w:val="00C62E8E"/>
    <w:rsid w:val="00C6477E"/>
    <w:rsid w:val="00C669DC"/>
    <w:rsid w:val="00C66D19"/>
    <w:rsid w:val="00C743BC"/>
    <w:rsid w:val="00C75484"/>
    <w:rsid w:val="00C84804"/>
    <w:rsid w:val="00C8727B"/>
    <w:rsid w:val="00C8783D"/>
    <w:rsid w:val="00C87A7C"/>
    <w:rsid w:val="00C90914"/>
    <w:rsid w:val="00C90B1B"/>
    <w:rsid w:val="00C90E56"/>
    <w:rsid w:val="00C927B1"/>
    <w:rsid w:val="00C941F6"/>
    <w:rsid w:val="00CA04D5"/>
    <w:rsid w:val="00CA46F8"/>
    <w:rsid w:val="00CA561D"/>
    <w:rsid w:val="00CA78B7"/>
    <w:rsid w:val="00CB0550"/>
    <w:rsid w:val="00CB0662"/>
    <w:rsid w:val="00CB1577"/>
    <w:rsid w:val="00CB3AD2"/>
    <w:rsid w:val="00CB3FEF"/>
    <w:rsid w:val="00CB62E5"/>
    <w:rsid w:val="00CC167D"/>
    <w:rsid w:val="00CC5A67"/>
    <w:rsid w:val="00CD0DE3"/>
    <w:rsid w:val="00CD512A"/>
    <w:rsid w:val="00CD5A1F"/>
    <w:rsid w:val="00CD64AA"/>
    <w:rsid w:val="00CD6C68"/>
    <w:rsid w:val="00CD6DCD"/>
    <w:rsid w:val="00CE01DA"/>
    <w:rsid w:val="00CE136B"/>
    <w:rsid w:val="00CE1C95"/>
    <w:rsid w:val="00CE2BF0"/>
    <w:rsid w:val="00CE551F"/>
    <w:rsid w:val="00CE5C70"/>
    <w:rsid w:val="00CE6860"/>
    <w:rsid w:val="00CE7C1D"/>
    <w:rsid w:val="00CF097C"/>
    <w:rsid w:val="00CF2176"/>
    <w:rsid w:val="00CF4A16"/>
    <w:rsid w:val="00CF5270"/>
    <w:rsid w:val="00CF67BE"/>
    <w:rsid w:val="00CF6A62"/>
    <w:rsid w:val="00CF73B9"/>
    <w:rsid w:val="00D00008"/>
    <w:rsid w:val="00D02C15"/>
    <w:rsid w:val="00D03EA3"/>
    <w:rsid w:val="00D04FAC"/>
    <w:rsid w:val="00D06B83"/>
    <w:rsid w:val="00D1199B"/>
    <w:rsid w:val="00D11C04"/>
    <w:rsid w:val="00D14124"/>
    <w:rsid w:val="00D14543"/>
    <w:rsid w:val="00D14648"/>
    <w:rsid w:val="00D17BF7"/>
    <w:rsid w:val="00D20590"/>
    <w:rsid w:val="00D212E1"/>
    <w:rsid w:val="00D225CC"/>
    <w:rsid w:val="00D248C3"/>
    <w:rsid w:val="00D25E10"/>
    <w:rsid w:val="00D30D30"/>
    <w:rsid w:val="00D31FC4"/>
    <w:rsid w:val="00D336B0"/>
    <w:rsid w:val="00D34359"/>
    <w:rsid w:val="00D3442F"/>
    <w:rsid w:val="00D34DC1"/>
    <w:rsid w:val="00D35D72"/>
    <w:rsid w:val="00D35FE3"/>
    <w:rsid w:val="00D362A8"/>
    <w:rsid w:val="00D37490"/>
    <w:rsid w:val="00D413D6"/>
    <w:rsid w:val="00D4263D"/>
    <w:rsid w:val="00D42908"/>
    <w:rsid w:val="00D447D7"/>
    <w:rsid w:val="00D45343"/>
    <w:rsid w:val="00D455AF"/>
    <w:rsid w:val="00D4798E"/>
    <w:rsid w:val="00D511C7"/>
    <w:rsid w:val="00D51515"/>
    <w:rsid w:val="00D52C30"/>
    <w:rsid w:val="00D53CA2"/>
    <w:rsid w:val="00D5475A"/>
    <w:rsid w:val="00D548A7"/>
    <w:rsid w:val="00D55764"/>
    <w:rsid w:val="00D562C0"/>
    <w:rsid w:val="00D5667B"/>
    <w:rsid w:val="00D5696A"/>
    <w:rsid w:val="00D57649"/>
    <w:rsid w:val="00D607DE"/>
    <w:rsid w:val="00D62942"/>
    <w:rsid w:val="00D62DA7"/>
    <w:rsid w:val="00D62F1F"/>
    <w:rsid w:val="00D631D5"/>
    <w:rsid w:val="00D63EFD"/>
    <w:rsid w:val="00D7018E"/>
    <w:rsid w:val="00D7216E"/>
    <w:rsid w:val="00D72922"/>
    <w:rsid w:val="00D75157"/>
    <w:rsid w:val="00D75922"/>
    <w:rsid w:val="00D759A0"/>
    <w:rsid w:val="00D76182"/>
    <w:rsid w:val="00D768B9"/>
    <w:rsid w:val="00D800AE"/>
    <w:rsid w:val="00D815B8"/>
    <w:rsid w:val="00D8197E"/>
    <w:rsid w:val="00D81DC4"/>
    <w:rsid w:val="00D842A3"/>
    <w:rsid w:val="00D843D6"/>
    <w:rsid w:val="00D84B83"/>
    <w:rsid w:val="00D855F3"/>
    <w:rsid w:val="00D911AF"/>
    <w:rsid w:val="00D93AAA"/>
    <w:rsid w:val="00D948F8"/>
    <w:rsid w:val="00D94C89"/>
    <w:rsid w:val="00D94D3B"/>
    <w:rsid w:val="00D94FD0"/>
    <w:rsid w:val="00D9560F"/>
    <w:rsid w:val="00D95938"/>
    <w:rsid w:val="00D96260"/>
    <w:rsid w:val="00D97905"/>
    <w:rsid w:val="00D97CA6"/>
    <w:rsid w:val="00DA0183"/>
    <w:rsid w:val="00DA1772"/>
    <w:rsid w:val="00DA327C"/>
    <w:rsid w:val="00DA6E31"/>
    <w:rsid w:val="00DB0053"/>
    <w:rsid w:val="00DB1D93"/>
    <w:rsid w:val="00DB505C"/>
    <w:rsid w:val="00DB7A4E"/>
    <w:rsid w:val="00DB7BF8"/>
    <w:rsid w:val="00DC03D6"/>
    <w:rsid w:val="00DC0E83"/>
    <w:rsid w:val="00DC0EB1"/>
    <w:rsid w:val="00DC1B6A"/>
    <w:rsid w:val="00DC24F4"/>
    <w:rsid w:val="00DC28AC"/>
    <w:rsid w:val="00DC31C2"/>
    <w:rsid w:val="00DC4E1E"/>
    <w:rsid w:val="00DC6099"/>
    <w:rsid w:val="00DD0369"/>
    <w:rsid w:val="00DD465A"/>
    <w:rsid w:val="00DD46EF"/>
    <w:rsid w:val="00DD5835"/>
    <w:rsid w:val="00DE0180"/>
    <w:rsid w:val="00DE06FF"/>
    <w:rsid w:val="00DE1904"/>
    <w:rsid w:val="00DE1DAE"/>
    <w:rsid w:val="00DE248D"/>
    <w:rsid w:val="00DE3177"/>
    <w:rsid w:val="00DE6ACB"/>
    <w:rsid w:val="00DE761F"/>
    <w:rsid w:val="00DE7ADB"/>
    <w:rsid w:val="00DF3796"/>
    <w:rsid w:val="00DF3999"/>
    <w:rsid w:val="00DF57B3"/>
    <w:rsid w:val="00DF6327"/>
    <w:rsid w:val="00DF6A52"/>
    <w:rsid w:val="00E00625"/>
    <w:rsid w:val="00E01362"/>
    <w:rsid w:val="00E02AE4"/>
    <w:rsid w:val="00E050D3"/>
    <w:rsid w:val="00E055EA"/>
    <w:rsid w:val="00E06F33"/>
    <w:rsid w:val="00E12022"/>
    <w:rsid w:val="00E12BB8"/>
    <w:rsid w:val="00E16C21"/>
    <w:rsid w:val="00E174F2"/>
    <w:rsid w:val="00E17EB0"/>
    <w:rsid w:val="00E21511"/>
    <w:rsid w:val="00E231DF"/>
    <w:rsid w:val="00E30111"/>
    <w:rsid w:val="00E31100"/>
    <w:rsid w:val="00E312CF"/>
    <w:rsid w:val="00E32606"/>
    <w:rsid w:val="00E33A55"/>
    <w:rsid w:val="00E34E94"/>
    <w:rsid w:val="00E363FA"/>
    <w:rsid w:val="00E37B6F"/>
    <w:rsid w:val="00E37F88"/>
    <w:rsid w:val="00E42726"/>
    <w:rsid w:val="00E44168"/>
    <w:rsid w:val="00E44967"/>
    <w:rsid w:val="00E44BAA"/>
    <w:rsid w:val="00E4553B"/>
    <w:rsid w:val="00E46C9D"/>
    <w:rsid w:val="00E47161"/>
    <w:rsid w:val="00E47855"/>
    <w:rsid w:val="00E522B0"/>
    <w:rsid w:val="00E56277"/>
    <w:rsid w:val="00E56E0C"/>
    <w:rsid w:val="00E66031"/>
    <w:rsid w:val="00E66FE6"/>
    <w:rsid w:val="00E7518E"/>
    <w:rsid w:val="00E8056E"/>
    <w:rsid w:val="00E82052"/>
    <w:rsid w:val="00E8657E"/>
    <w:rsid w:val="00E90EA9"/>
    <w:rsid w:val="00E93878"/>
    <w:rsid w:val="00E94DDF"/>
    <w:rsid w:val="00E9696C"/>
    <w:rsid w:val="00E96D62"/>
    <w:rsid w:val="00E97FBE"/>
    <w:rsid w:val="00EA0D00"/>
    <w:rsid w:val="00EA3110"/>
    <w:rsid w:val="00EA350F"/>
    <w:rsid w:val="00EA5607"/>
    <w:rsid w:val="00EA590F"/>
    <w:rsid w:val="00EA65A3"/>
    <w:rsid w:val="00EA682C"/>
    <w:rsid w:val="00EA694C"/>
    <w:rsid w:val="00EB004D"/>
    <w:rsid w:val="00EB0E19"/>
    <w:rsid w:val="00EB1288"/>
    <w:rsid w:val="00EB1E98"/>
    <w:rsid w:val="00EB2EC1"/>
    <w:rsid w:val="00EB3B2F"/>
    <w:rsid w:val="00EB3C3D"/>
    <w:rsid w:val="00EB7D3D"/>
    <w:rsid w:val="00EC1B4F"/>
    <w:rsid w:val="00EC1CFC"/>
    <w:rsid w:val="00EC2D8F"/>
    <w:rsid w:val="00EC557D"/>
    <w:rsid w:val="00EC616C"/>
    <w:rsid w:val="00EC6D62"/>
    <w:rsid w:val="00EC71B0"/>
    <w:rsid w:val="00ED11CF"/>
    <w:rsid w:val="00ED1A54"/>
    <w:rsid w:val="00ED54A1"/>
    <w:rsid w:val="00ED6BF2"/>
    <w:rsid w:val="00EE0A54"/>
    <w:rsid w:val="00EE1098"/>
    <w:rsid w:val="00EE2116"/>
    <w:rsid w:val="00EE221B"/>
    <w:rsid w:val="00EE408D"/>
    <w:rsid w:val="00EE47F0"/>
    <w:rsid w:val="00EE5016"/>
    <w:rsid w:val="00EE6B56"/>
    <w:rsid w:val="00F00DD7"/>
    <w:rsid w:val="00F01A03"/>
    <w:rsid w:val="00F03971"/>
    <w:rsid w:val="00F0467A"/>
    <w:rsid w:val="00F06C43"/>
    <w:rsid w:val="00F07F3E"/>
    <w:rsid w:val="00F12312"/>
    <w:rsid w:val="00F12566"/>
    <w:rsid w:val="00F1502D"/>
    <w:rsid w:val="00F15244"/>
    <w:rsid w:val="00F1529B"/>
    <w:rsid w:val="00F1540E"/>
    <w:rsid w:val="00F20431"/>
    <w:rsid w:val="00F2071B"/>
    <w:rsid w:val="00F22AC0"/>
    <w:rsid w:val="00F266C8"/>
    <w:rsid w:val="00F27115"/>
    <w:rsid w:val="00F3142F"/>
    <w:rsid w:val="00F320B7"/>
    <w:rsid w:val="00F35553"/>
    <w:rsid w:val="00F37998"/>
    <w:rsid w:val="00F37EC0"/>
    <w:rsid w:val="00F400AE"/>
    <w:rsid w:val="00F41169"/>
    <w:rsid w:val="00F431F4"/>
    <w:rsid w:val="00F50434"/>
    <w:rsid w:val="00F54A3A"/>
    <w:rsid w:val="00F55ECB"/>
    <w:rsid w:val="00F6013D"/>
    <w:rsid w:val="00F61213"/>
    <w:rsid w:val="00F6307D"/>
    <w:rsid w:val="00F64922"/>
    <w:rsid w:val="00F65DDA"/>
    <w:rsid w:val="00F739FB"/>
    <w:rsid w:val="00F764C6"/>
    <w:rsid w:val="00F81444"/>
    <w:rsid w:val="00F83348"/>
    <w:rsid w:val="00F843D4"/>
    <w:rsid w:val="00F860BC"/>
    <w:rsid w:val="00F90691"/>
    <w:rsid w:val="00F90FEC"/>
    <w:rsid w:val="00FA0890"/>
    <w:rsid w:val="00FA1930"/>
    <w:rsid w:val="00FA2A5F"/>
    <w:rsid w:val="00FA308C"/>
    <w:rsid w:val="00FA473E"/>
    <w:rsid w:val="00FA5992"/>
    <w:rsid w:val="00FA6A36"/>
    <w:rsid w:val="00FA7541"/>
    <w:rsid w:val="00FA7CE8"/>
    <w:rsid w:val="00FB0AD5"/>
    <w:rsid w:val="00FB32C3"/>
    <w:rsid w:val="00FB62E1"/>
    <w:rsid w:val="00FB6F19"/>
    <w:rsid w:val="00FC0AF1"/>
    <w:rsid w:val="00FC1D78"/>
    <w:rsid w:val="00FC32BA"/>
    <w:rsid w:val="00FC6EC1"/>
    <w:rsid w:val="00FC6F3C"/>
    <w:rsid w:val="00FD08BF"/>
    <w:rsid w:val="00FD42B8"/>
    <w:rsid w:val="00FE07A5"/>
    <w:rsid w:val="00FE0F30"/>
    <w:rsid w:val="00FE469E"/>
    <w:rsid w:val="00FE4838"/>
    <w:rsid w:val="00FE525A"/>
    <w:rsid w:val="00FE7255"/>
    <w:rsid w:val="00FF29B5"/>
    <w:rsid w:val="00FF3189"/>
    <w:rsid w:val="00FF3D86"/>
    <w:rsid w:val="00FF4D56"/>
    <w:rsid w:val="00FF64DE"/>
    <w:rsid w:val="00FF67E4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C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3C8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23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3C88"/>
    <w:pPr>
      <w:keepNext/>
      <w:tabs>
        <w:tab w:val="left" w:pos="5245"/>
      </w:tabs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3C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locked/>
    <w:rsid w:val="00C23C88"/>
    <w:rPr>
      <w:sz w:val="22"/>
      <w:szCs w:val="22"/>
      <w:lang w:val="ru-RU" w:eastAsia="ru-RU" w:bidi="ar-SA"/>
    </w:rPr>
  </w:style>
  <w:style w:type="paragraph" w:styleId="a4">
    <w:name w:val="No Spacing"/>
    <w:link w:val="a3"/>
    <w:qFormat/>
    <w:rsid w:val="00C23C88"/>
    <w:rPr>
      <w:sz w:val="22"/>
      <w:szCs w:val="22"/>
    </w:rPr>
  </w:style>
  <w:style w:type="character" w:styleId="a5">
    <w:name w:val="Hyperlink"/>
    <w:basedOn w:val="a0"/>
    <w:unhideWhenUsed/>
    <w:rsid w:val="00C23C8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C23C88"/>
    <w:pPr>
      <w:tabs>
        <w:tab w:val="right" w:leader="dot" w:pos="9911"/>
      </w:tabs>
      <w:spacing w:before="120"/>
    </w:pPr>
  </w:style>
  <w:style w:type="paragraph" w:styleId="21">
    <w:name w:val="toc 2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448" w:hanging="208"/>
    </w:pPr>
  </w:style>
  <w:style w:type="paragraph" w:styleId="31">
    <w:name w:val="toc 3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952" w:hanging="472"/>
    </w:pPr>
  </w:style>
  <w:style w:type="character" w:customStyle="1" w:styleId="a6">
    <w:name w:val="Текст сноски Знак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nhideWhenUsed/>
    <w:rsid w:val="00C23C88"/>
    <w:rPr>
      <w:sz w:val="20"/>
      <w:szCs w:val="20"/>
    </w:rPr>
  </w:style>
  <w:style w:type="character" w:customStyle="1" w:styleId="12">
    <w:name w:val="Текст сноски Знак1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C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23C88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C23C8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3C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11 Знак1"/>
    <w:basedOn w:val="a0"/>
    <w:link w:val="af1"/>
    <w:locked/>
    <w:rsid w:val="00C23C88"/>
    <w:rPr>
      <w:sz w:val="24"/>
      <w:szCs w:val="24"/>
    </w:rPr>
  </w:style>
  <w:style w:type="paragraph" w:styleId="af1">
    <w:name w:val="Body Text Indent"/>
    <w:aliases w:val="Знак11"/>
    <w:basedOn w:val="a"/>
    <w:link w:val="af0"/>
    <w:unhideWhenUsed/>
    <w:rsid w:val="00C23C88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aliases w:val="Знак11 Знак"/>
    <w:basedOn w:val="a0"/>
    <w:link w:val="af1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C23C88"/>
    <w:rPr>
      <w:sz w:val="24"/>
      <w:szCs w:val="24"/>
    </w:rPr>
  </w:style>
  <w:style w:type="paragraph" w:styleId="23">
    <w:name w:val="Body Text 2"/>
    <w:basedOn w:val="a"/>
    <w:link w:val="22"/>
    <w:unhideWhenUsed/>
    <w:rsid w:val="00C23C88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3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rsid w:val="00C23C88"/>
    <w:rPr>
      <w:sz w:val="24"/>
      <w:szCs w:val="24"/>
    </w:rPr>
  </w:style>
  <w:style w:type="paragraph" w:styleId="25">
    <w:name w:val="Body Text Indent 2"/>
    <w:basedOn w:val="a"/>
    <w:link w:val="24"/>
    <w:unhideWhenUsed/>
    <w:rsid w:val="00C2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1">
    <w:name w:val="Основной текст с отступом 2 Знак1"/>
    <w:basedOn w:val="a0"/>
    <w:link w:val="25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C23C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23C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C23C88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nhideWhenUsed/>
    <w:rsid w:val="00C23C88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rsid w:val="00C2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rsid w:val="00C23C88"/>
    <w:rPr>
      <w:rFonts w:ascii="Courier New" w:hAnsi="Courier New" w:cs="Courier New"/>
    </w:rPr>
  </w:style>
  <w:style w:type="paragraph" w:styleId="af5">
    <w:name w:val="Plain Text"/>
    <w:basedOn w:val="a"/>
    <w:link w:val="af4"/>
    <w:unhideWhenUsed/>
    <w:rsid w:val="00C23C88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5">
    <w:name w:val="Текст Знак1"/>
    <w:basedOn w:val="a0"/>
    <w:link w:val="af5"/>
    <w:rsid w:val="00C23C8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rsid w:val="00C23C8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nhideWhenUsed/>
    <w:rsid w:val="00C23C88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7"/>
    <w:rsid w:val="00C23C8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C23C88"/>
    <w:pPr>
      <w:ind w:left="708"/>
    </w:pPr>
  </w:style>
  <w:style w:type="paragraph" w:customStyle="1" w:styleId="ConsPlusNonformat">
    <w:name w:val="ConsPlusNonformat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0">
    <w:name w:val="Основной текст с отступом 32"/>
    <w:basedOn w:val="a"/>
    <w:rsid w:val="00C23C88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17">
    <w:name w:val="Знак1"/>
    <w:basedOn w:val="a"/>
    <w:rsid w:val="00C23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ain">
    <w:name w:val="main"/>
    <w:basedOn w:val="a"/>
    <w:rsid w:val="00C23C88"/>
    <w:pPr>
      <w:spacing w:after="120"/>
      <w:ind w:firstLine="709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C23C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7">
    <w:name w:val="xl67"/>
    <w:basedOn w:val="a"/>
    <w:rsid w:val="00C23C8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C23C8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23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rsid w:val="00C23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6">
    <w:name w:val="xl7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79">
    <w:name w:val="xl7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82">
    <w:name w:val="xl82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C23C88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9">
    <w:name w:val="xl8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2">
    <w:name w:val="xl9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4">
    <w:name w:val="xl9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5">
    <w:name w:val="xl9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6">
    <w:name w:val="xl9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7">
    <w:name w:val="xl9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1">
    <w:name w:val="xl10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2">
    <w:name w:val="xl10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3">
    <w:name w:val="xl10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4">
    <w:name w:val="xl10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5">
    <w:name w:val="xl10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6">
    <w:name w:val="xl10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7">
    <w:name w:val="xl10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8">
    <w:name w:val="xl10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9">
    <w:name w:val="xl10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10">
    <w:name w:val="xl11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11">
    <w:name w:val="xl11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2">
    <w:name w:val="xl11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3">
    <w:name w:val="xl11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4">
    <w:name w:val="xl11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5">
    <w:name w:val="xl11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6">
    <w:name w:val="xl11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7">
    <w:name w:val="xl11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8">
    <w:name w:val="xl11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0">
    <w:name w:val="xl12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1">
    <w:name w:val="xl12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23">
    <w:name w:val="xl123"/>
    <w:basedOn w:val="a"/>
    <w:rsid w:val="00C23C8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25">
    <w:name w:val="xl125"/>
    <w:basedOn w:val="a"/>
    <w:rsid w:val="00C23C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C23C8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7">
    <w:name w:val="xl127"/>
    <w:basedOn w:val="a"/>
    <w:rsid w:val="00C23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C23C8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9">
    <w:name w:val="xl129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23C8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23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C23C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C23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5">
    <w:name w:val="xl135"/>
    <w:basedOn w:val="a"/>
    <w:rsid w:val="00C2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6">
    <w:name w:val="xl136"/>
    <w:basedOn w:val="a"/>
    <w:rsid w:val="00C2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7">
    <w:name w:val="xl137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8">
    <w:name w:val="xl13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39">
    <w:name w:val="xl13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character" w:styleId="afa">
    <w:name w:val="footnote reference"/>
    <w:unhideWhenUsed/>
    <w:rsid w:val="00C23C88"/>
    <w:rPr>
      <w:vertAlign w:val="superscript"/>
    </w:rPr>
  </w:style>
  <w:style w:type="character" w:customStyle="1" w:styleId="f31">
    <w:name w:val="f31"/>
    <w:basedOn w:val="a0"/>
    <w:rsid w:val="00C23C88"/>
  </w:style>
  <w:style w:type="character" w:customStyle="1" w:styleId="apple-style-span">
    <w:name w:val="apple-style-span"/>
    <w:basedOn w:val="a0"/>
    <w:rsid w:val="00C23C88"/>
  </w:style>
  <w:style w:type="character" w:customStyle="1" w:styleId="100">
    <w:name w:val="Знак Знак10"/>
    <w:rsid w:val="00C23C88"/>
    <w:rPr>
      <w:sz w:val="24"/>
      <w:szCs w:val="24"/>
    </w:rPr>
  </w:style>
  <w:style w:type="character" w:customStyle="1" w:styleId="6">
    <w:name w:val="Знак Знак6"/>
    <w:rsid w:val="00C23C88"/>
    <w:rPr>
      <w:rFonts w:ascii="Arial" w:hAnsi="Arial" w:cs="Arial" w:hint="default"/>
      <w:lang w:val="ru-RU" w:eastAsia="ru-RU" w:bidi="ar-SA"/>
    </w:rPr>
  </w:style>
  <w:style w:type="paragraph" w:customStyle="1" w:styleId="ConsPlusCell">
    <w:name w:val="ConsPlusCell"/>
    <w:uiPriority w:val="99"/>
    <w:rsid w:val="00E449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02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0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440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7755-203D-474F-A6A7-92BBFCD5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60</cp:revision>
  <cp:lastPrinted>2012-11-13T11:21:00Z</cp:lastPrinted>
  <dcterms:created xsi:type="dcterms:W3CDTF">2012-11-02T07:55:00Z</dcterms:created>
  <dcterms:modified xsi:type="dcterms:W3CDTF">2012-11-27T12:26:00Z</dcterms:modified>
</cp:coreProperties>
</file>