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C4F" w:rsidRPr="00F5100E" w:rsidRDefault="00AC3C4F" w:rsidP="00AC3C4F">
      <w:pPr>
        <w:tabs>
          <w:tab w:val="left" w:pos="4536"/>
        </w:tabs>
        <w:spacing w:after="0" w:line="240" w:lineRule="auto"/>
        <w:contextualSpacing/>
        <w:jc w:val="center"/>
        <w:rPr>
          <w:rFonts w:ascii="Times New Roman" w:eastAsia="Times New Roman" w:hAnsi="Times New Roman" w:cs="Times New Roman"/>
          <w:b/>
          <w:color w:val="000000"/>
          <w:sz w:val="28"/>
          <w:szCs w:val="28"/>
          <w:lang w:eastAsia="ru-RU"/>
        </w:rPr>
      </w:pPr>
      <w:r w:rsidRPr="00F5100E">
        <w:rPr>
          <w:rFonts w:ascii="Times New Roman" w:eastAsia="Times New Roman" w:hAnsi="Times New Roman" w:cs="Times New Roman"/>
          <w:b/>
          <w:color w:val="000000"/>
          <w:sz w:val="28"/>
          <w:szCs w:val="28"/>
          <w:lang w:eastAsia="ru-RU"/>
        </w:rPr>
        <w:t>Отчет о реализации муниципальной программы</w:t>
      </w:r>
      <w:r w:rsidRPr="00F5100E">
        <w:rPr>
          <w:rFonts w:ascii="Calibri" w:eastAsia="Times New Roman" w:hAnsi="Calibri" w:cs="Times New Roman"/>
          <w:lang w:eastAsia="ru-RU"/>
        </w:rPr>
        <w:t xml:space="preserve"> </w:t>
      </w:r>
      <w:r w:rsidRPr="00F5100E">
        <w:rPr>
          <w:rFonts w:ascii="Times New Roman" w:eastAsia="Times New Roman" w:hAnsi="Times New Roman" w:cs="Times New Roman"/>
          <w:b/>
          <w:color w:val="000000"/>
          <w:sz w:val="28"/>
          <w:szCs w:val="28"/>
          <w:lang w:eastAsia="ru-RU"/>
        </w:rPr>
        <w:t>города Волгодонска «Развитие культуры города Волгодонска»</w:t>
      </w:r>
    </w:p>
    <w:p w:rsidR="00AC3C4F" w:rsidRPr="00F5100E" w:rsidRDefault="00AC3C4F" w:rsidP="00AC3C4F">
      <w:pPr>
        <w:tabs>
          <w:tab w:val="left" w:pos="4536"/>
        </w:tabs>
        <w:spacing w:after="0" w:line="240" w:lineRule="auto"/>
        <w:contextualSpacing/>
        <w:jc w:val="center"/>
        <w:rPr>
          <w:rFonts w:ascii="Times New Roman" w:eastAsia="Times New Roman" w:hAnsi="Times New Roman" w:cs="Times New Roman"/>
          <w:b/>
          <w:color w:val="000000"/>
          <w:sz w:val="28"/>
          <w:szCs w:val="28"/>
          <w:lang w:eastAsia="ru-RU"/>
        </w:rPr>
      </w:pPr>
      <w:r w:rsidRPr="00F5100E">
        <w:rPr>
          <w:rFonts w:ascii="Times New Roman" w:eastAsia="Times New Roman" w:hAnsi="Times New Roman" w:cs="Times New Roman"/>
          <w:b/>
          <w:color w:val="000000"/>
          <w:sz w:val="28"/>
          <w:szCs w:val="28"/>
          <w:lang w:eastAsia="ru-RU"/>
        </w:rPr>
        <w:t xml:space="preserve">за  2014 год </w:t>
      </w:r>
    </w:p>
    <w:p w:rsidR="00AC3C4F" w:rsidRPr="00F5100E" w:rsidRDefault="00AC3C4F" w:rsidP="00AC3C4F">
      <w:pPr>
        <w:tabs>
          <w:tab w:val="left" w:pos="4536"/>
        </w:tabs>
        <w:spacing w:after="0" w:line="240" w:lineRule="auto"/>
        <w:contextualSpacing/>
        <w:jc w:val="center"/>
        <w:rPr>
          <w:rFonts w:ascii="Times New Roman" w:eastAsia="Times New Roman" w:hAnsi="Times New Roman" w:cs="Times New Roman"/>
          <w:b/>
          <w:color w:val="000000"/>
          <w:sz w:val="28"/>
          <w:szCs w:val="28"/>
          <w:lang w:eastAsia="ru-RU"/>
        </w:rPr>
      </w:pPr>
    </w:p>
    <w:p w:rsidR="00AC3C4F" w:rsidRPr="00F5100E" w:rsidRDefault="00AC3C4F" w:rsidP="00D1121E">
      <w:pPr>
        <w:tabs>
          <w:tab w:val="left" w:pos="4536"/>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Программа утверждена постановлением Администрации города Волгодонска          от 01.10.2013 №3936 "Об утверждении муниципальной  программы города Волгодонска «Развитие культуры города  Волгодонска».</w:t>
      </w:r>
    </w:p>
    <w:p w:rsidR="00AC3C4F" w:rsidRPr="00F5100E" w:rsidRDefault="00AC3C4F" w:rsidP="00AC3C4F">
      <w:pPr>
        <w:tabs>
          <w:tab w:val="left" w:pos="4536"/>
        </w:tabs>
        <w:spacing w:after="0" w:line="240" w:lineRule="auto"/>
        <w:contextualSpacing/>
        <w:jc w:val="center"/>
        <w:rPr>
          <w:rFonts w:ascii="Times New Roman" w:eastAsia="Times New Roman" w:hAnsi="Times New Roman" w:cs="Times New Roman"/>
          <w:b/>
          <w:color w:val="000000"/>
          <w:sz w:val="28"/>
          <w:szCs w:val="28"/>
          <w:lang w:eastAsia="ru-RU"/>
        </w:rPr>
      </w:pPr>
    </w:p>
    <w:p w:rsidR="00AC3C4F" w:rsidRPr="00F5100E" w:rsidRDefault="00AC3C4F" w:rsidP="00AC3C4F">
      <w:pPr>
        <w:tabs>
          <w:tab w:val="left" w:pos="4536"/>
        </w:tabs>
        <w:spacing w:after="0" w:line="240" w:lineRule="auto"/>
        <w:jc w:val="center"/>
        <w:rPr>
          <w:rFonts w:ascii="Times New Roman" w:hAnsi="Times New Roman"/>
          <w:color w:val="000000"/>
          <w:sz w:val="28"/>
          <w:szCs w:val="28"/>
        </w:rPr>
      </w:pPr>
      <w:r w:rsidRPr="00F5100E">
        <w:rPr>
          <w:rFonts w:ascii="Times New Roman" w:hAnsi="Times New Roman"/>
          <w:color w:val="000000"/>
          <w:sz w:val="28"/>
          <w:szCs w:val="28"/>
          <w:lang w:val="en-US"/>
        </w:rPr>
        <w:t>I</w:t>
      </w:r>
      <w:r w:rsidRPr="00F5100E">
        <w:rPr>
          <w:rFonts w:ascii="Times New Roman" w:hAnsi="Times New Roman"/>
          <w:color w:val="000000"/>
          <w:sz w:val="28"/>
          <w:szCs w:val="28"/>
        </w:rPr>
        <w:t>.</w:t>
      </w:r>
      <w:r w:rsidR="00D1121E">
        <w:rPr>
          <w:rFonts w:ascii="Times New Roman" w:hAnsi="Times New Roman"/>
          <w:color w:val="000000"/>
          <w:sz w:val="28"/>
          <w:szCs w:val="28"/>
        </w:rPr>
        <w:t xml:space="preserve"> </w:t>
      </w:r>
      <w:r w:rsidRPr="00F5100E">
        <w:rPr>
          <w:rFonts w:ascii="Times New Roman" w:hAnsi="Times New Roman"/>
          <w:color w:val="000000"/>
          <w:sz w:val="28"/>
          <w:szCs w:val="28"/>
        </w:rPr>
        <w:t>Основные результаты реализации муниципальной программы</w:t>
      </w:r>
    </w:p>
    <w:p w:rsidR="00AC3C4F" w:rsidRPr="00F5100E" w:rsidRDefault="00AC3C4F" w:rsidP="00AC3C4F">
      <w:pPr>
        <w:tabs>
          <w:tab w:val="left" w:pos="4536"/>
        </w:tabs>
        <w:spacing w:after="0" w:line="240" w:lineRule="auto"/>
        <w:contextualSpacing/>
        <w:jc w:val="center"/>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города Волгодонска «Развитие культуры города Волгодонска»</w:t>
      </w:r>
    </w:p>
    <w:p w:rsidR="00AC3C4F" w:rsidRPr="00F5100E" w:rsidRDefault="00AC3C4F" w:rsidP="00AC3C4F">
      <w:pPr>
        <w:tabs>
          <w:tab w:val="left" w:pos="4536"/>
        </w:tabs>
        <w:spacing w:after="0" w:line="240" w:lineRule="auto"/>
        <w:ind w:left="1437"/>
        <w:contextualSpacing/>
        <w:jc w:val="both"/>
        <w:rPr>
          <w:rFonts w:ascii="Times New Roman" w:eastAsia="Times New Roman" w:hAnsi="Times New Roman" w:cs="Times New Roman"/>
          <w:b/>
          <w:color w:val="000000"/>
          <w:sz w:val="28"/>
          <w:szCs w:val="28"/>
          <w:lang w:eastAsia="ru-RU"/>
        </w:rPr>
      </w:pPr>
    </w:p>
    <w:p w:rsidR="00AC3C4F" w:rsidRPr="00F5100E" w:rsidRDefault="00AC3C4F" w:rsidP="00D1121E">
      <w:pPr>
        <w:tabs>
          <w:tab w:val="left" w:pos="709"/>
          <w:tab w:val="left" w:pos="851"/>
        </w:tabs>
        <w:spacing w:after="0" w:line="240" w:lineRule="auto"/>
        <w:ind w:right="-3" w:firstLine="709"/>
        <w:jc w:val="both"/>
        <w:rPr>
          <w:rFonts w:ascii="Times New Roman" w:hAnsi="Times New Roman" w:cs="Times New Roman"/>
          <w:sz w:val="28"/>
          <w:szCs w:val="28"/>
        </w:rPr>
      </w:pPr>
      <w:r w:rsidRPr="00F5100E">
        <w:rPr>
          <w:rFonts w:ascii="Times New Roman" w:hAnsi="Times New Roman" w:cs="Times New Roman"/>
          <w:sz w:val="28"/>
          <w:szCs w:val="28"/>
        </w:rPr>
        <w:tab/>
      </w:r>
      <w:proofErr w:type="gramStart"/>
      <w:r w:rsidRPr="00F5100E">
        <w:rPr>
          <w:rFonts w:ascii="Times New Roman" w:hAnsi="Times New Roman" w:cs="Times New Roman"/>
          <w:sz w:val="28"/>
          <w:szCs w:val="28"/>
        </w:rPr>
        <w:t>В 2014 году муниципальная программа была направленна на улучшение качества  жизни населения города Волгодонска путем реализации развития его культурного и духовного потенциала, осуществление функций (полномочий) в области культуры и искусства, дополнительного образования детей и охраны историко-культурного наследия, координация деятельности подведомственных учреждений культуры, а также реализация дополнительных образовательных программ в интересах личности, общества и государства по следующим направлениям:</w:t>
      </w:r>
      <w:proofErr w:type="gramEnd"/>
    </w:p>
    <w:p w:rsidR="00AC3C4F" w:rsidRPr="00F5100E" w:rsidRDefault="00AC3C4F" w:rsidP="00AC3C4F">
      <w:pPr>
        <w:tabs>
          <w:tab w:val="left" w:pos="709"/>
        </w:tabs>
        <w:spacing w:after="0" w:line="240" w:lineRule="auto"/>
        <w:ind w:right="-3" w:firstLine="567"/>
        <w:jc w:val="both"/>
        <w:rPr>
          <w:rFonts w:ascii="Times New Roman" w:hAnsi="Times New Roman" w:cs="Times New Roman"/>
          <w:sz w:val="28"/>
          <w:szCs w:val="28"/>
        </w:rPr>
      </w:pPr>
    </w:p>
    <w:tbl>
      <w:tblPr>
        <w:tblW w:w="10427"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07"/>
        <w:gridCol w:w="907"/>
        <w:gridCol w:w="907"/>
        <w:gridCol w:w="907"/>
        <w:gridCol w:w="1134"/>
        <w:gridCol w:w="1134"/>
        <w:gridCol w:w="1134"/>
      </w:tblGrid>
      <w:tr w:rsidR="005449F3" w:rsidRPr="00F5100E" w:rsidTr="00E967F1">
        <w:trPr>
          <w:trHeight w:val="379"/>
          <w:jc w:val="center"/>
        </w:trPr>
        <w:tc>
          <w:tcPr>
            <w:tcW w:w="3397" w:type="dxa"/>
            <w:vMerge w:val="restart"/>
            <w:shd w:val="clear" w:color="auto" w:fill="auto"/>
          </w:tcPr>
          <w:p w:rsidR="00AC3C4F" w:rsidRPr="00F5100E" w:rsidRDefault="00AC3C4F" w:rsidP="004120E9">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Наименование подпрограмм</w:t>
            </w:r>
          </w:p>
        </w:tc>
        <w:tc>
          <w:tcPr>
            <w:tcW w:w="1814" w:type="dxa"/>
            <w:gridSpan w:val="2"/>
            <w:shd w:val="clear" w:color="auto" w:fill="auto"/>
            <w:vAlign w:val="center"/>
          </w:tcPr>
          <w:p w:rsidR="005449F3"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 xml:space="preserve">Показатели муниципальной программы, </w:t>
            </w: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w:t>
            </w:r>
          </w:p>
        </w:tc>
        <w:tc>
          <w:tcPr>
            <w:tcW w:w="1814" w:type="dxa"/>
            <w:gridSpan w:val="2"/>
            <w:vAlign w:val="center"/>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Значение показателей</w:t>
            </w:r>
          </w:p>
        </w:tc>
        <w:tc>
          <w:tcPr>
            <w:tcW w:w="3402" w:type="dxa"/>
            <w:gridSpan w:val="3"/>
            <w:shd w:val="clear" w:color="auto" w:fill="auto"/>
            <w:vAlign w:val="center"/>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Финансовое обеспечение муниципальной программы,</w:t>
            </w: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тыс. руб.</w:t>
            </w:r>
          </w:p>
        </w:tc>
      </w:tr>
      <w:tr w:rsidR="00E967F1" w:rsidRPr="00F5100E" w:rsidTr="00E967F1">
        <w:trPr>
          <w:trHeight w:val="268"/>
          <w:jc w:val="center"/>
        </w:trPr>
        <w:tc>
          <w:tcPr>
            <w:tcW w:w="3397" w:type="dxa"/>
            <w:vMerge/>
            <w:shd w:val="clear" w:color="auto" w:fill="auto"/>
          </w:tcPr>
          <w:p w:rsidR="00AC3C4F" w:rsidRPr="00F5100E" w:rsidRDefault="00AC3C4F" w:rsidP="004120E9">
            <w:pPr>
              <w:spacing w:after="0" w:line="240" w:lineRule="auto"/>
              <w:jc w:val="center"/>
              <w:rPr>
                <w:rFonts w:ascii="Times New Roman" w:hAnsi="Times New Roman" w:cs="Times New Roman"/>
                <w:sz w:val="24"/>
                <w:szCs w:val="24"/>
              </w:rPr>
            </w:pPr>
          </w:p>
        </w:tc>
        <w:tc>
          <w:tcPr>
            <w:tcW w:w="907" w:type="dxa"/>
            <w:shd w:val="clear" w:color="auto" w:fill="auto"/>
            <w:vAlign w:val="center"/>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План</w:t>
            </w:r>
          </w:p>
        </w:tc>
        <w:tc>
          <w:tcPr>
            <w:tcW w:w="907" w:type="dxa"/>
            <w:shd w:val="clear" w:color="auto" w:fill="auto"/>
            <w:vAlign w:val="center"/>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Факт</w:t>
            </w:r>
          </w:p>
        </w:tc>
        <w:tc>
          <w:tcPr>
            <w:tcW w:w="907" w:type="dxa"/>
            <w:vAlign w:val="center"/>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План</w:t>
            </w:r>
          </w:p>
        </w:tc>
        <w:tc>
          <w:tcPr>
            <w:tcW w:w="907" w:type="dxa"/>
            <w:vAlign w:val="center"/>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Факт</w:t>
            </w:r>
          </w:p>
        </w:tc>
        <w:tc>
          <w:tcPr>
            <w:tcW w:w="1134" w:type="dxa"/>
            <w:shd w:val="clear" w:color="auto" w:fill="auto"/>
            <w:vAlign w:val="center"/>
          </w:tcPr>
          <w:p w:rsidR="005449F3"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Предусмотрено</w:t>
            </w: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на начало периода</w:t>
            </w:r>
          </w:p>
        </w:tc>
        <w:tc>
          <w:tcPr>
            <w:tcW w:w="1134" w:type="dxa"/>
            <w:shd w:val="clear" w:color="auto" w:fill="auto"/>
            <w:vAlign w:val="center"/>
          </w:tcPr>
          <w:p w:rsidR="005449F3"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Предусмотрено</w:t>
            </w: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на конец периода</w:t>
            </w:r>
          </w:p>
        </w:tc>
        <w:tc>
          <w:tcPr>
            <w:tcW w:w="1134" w:type="dxa"/>
            <w:shd w:val="clear" w:color="auto" w:fill="auto"/>
            <w:vAlign w:val="center"/>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Фактические расходы</w:t>
            </w:r>
          </w:p>
        </w:tc>
      </w:tr>
      <w:tr w:rsidR="00E967F1" w:rsidRPr="00F5100E" w:rsidTr="00E967F1">
        <w:trPr>
          <w:jc w:val="center"/>
        </w:trPr>
        <w:tc>
          <w:tcPr>
            <w:tcW w:w="3397" w:type="dxa"/>
            <w:shd w:val="clear" w:color="auto" w:fill="auto"/>
          </w:tcPr>
          <w:p w:rsidR="005449F3"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Подпрограмма 1</w:t>
            </w:r>
          </w:p>
          <w:p w:rsidR="00AC3C4F" w:rsidRPr="00F5100E" w:rsidRDefault="00AC3C4F" w:rsidP="005449F3">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"Дополнительное образование в сфере культуры" (количество учащихся учреждений дополнительного образования детей)</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12,0</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12,3</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2500</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2697</w:t>
            </w:r>
          </w:p>
        </w:tc>
        <w:tc>
          <w:tcPr>
            <w:tcW w:w="1134"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69949,4</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72416,5</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72301,7</w:t>
            </w:r>
          </w:p>
        </w:tc>
      </w:tr>
      <w:tr w:rsidR="00E967F1" w:rsidRPr="00F5100E" w:rsidTr="00E967F1">
        <w:trPr>
          <w:trHeight w:val="5"/>
          <w:jc w:val="center"/>
        </w:trPr>
        <w:tc>
          <w:tcPr>
            <w:tcW w:w="3397" w:type="dxa"/>
            <w:shd w:val="clear" w:color="auto" w:fill="auto"/>
          </w:tcPr>
          <w:p w:rsidR="005449F3"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Подпрограмма 2</w:t>
            </w:r>
          </w:p>
          <w:p w:rsidR="00AC3C4F" w:rsidRPr="00F5100E"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«Библиотечное обслуживание» (количество пользователей библиотек)</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100,0</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100,0</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69425</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69425</w:t>
            </w:r>
          </w:p>
        </w:tc>
        <w:tc>
          <w:tcPr>
            <w:tcW w:w="1134"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32432,1</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32669,7</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32551,5</w:t>
            </w:r>
          </w:p>
        </w:tc>
      </w:tr>
      <w:tr w:rsidR="00E967F1" w:rsidRPr="00F5100E" w:rsidTr="00E967F1">
        <w:trPr>
          <w:trHeight w:val="1203"/>
          <w:jc w:val="center"/>
        </w:trPr>
        <w:tc>
          <w:tcPr>
            <w:tcW w:w="3397" w:type="dxa"/>
            <w:shd w:val="clear" w:color="auto" w:fill="auto"/>
          </w:tcPr>
          <w:p w:rsidR="005449F3"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Подпрограмма 3</w:t>
            </w:r>
          </w:p>
          <w:p w:rsidR="00AC3C4F" w:rsidRPr="00F5100E" w:rsidRDefault="00AC3C4F" w:rsidP="00CD402E">
            <w:pPr>
              <w:tabs>
                <w:tab w:val="left" w:pos="267"/>
              </w:tabs>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 xml:space="preserve"> «Организация досуга»                                                 1.Количество клубных формирований</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87,5</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87,5</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4319</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4415</w:t>
            </w:r>
          </w:p>
        </w:tc>
        <w:tc>
          <w:tcPr>
            <w:tcW w:w="1134"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p>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60647,9</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82326,4</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80937,6</w:t>
            </w:r>
          </w:p>
        </w:tc>
      </w:tr>
      <w:tr w:rsidR="00E967F1" w:rsidRPr="00F5100E" w:rsidTr="00E967F1">
        <w:trPr>
          <w:trHeight w:val="554"/>
          <w:jc w:val="center"/>
        </w:trPr>
        <w:tc>
          <w:tcPr>
            <w:tcW w:w="3397" w:type="dxa"/>
            <w:shd w:val="clear" w:color="auto" w:fill="auto"/>
          </w:tcPr>
          <w:p w:rsidR="00AC3C4F" w:rsidRPr="00F5100E"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2.Количество культурн</w:t>
            </w:r>
            <w:proofErr w:type="gramStart"/>
            <w:r w:rsidRPr="00F5100E">
              <w:rPr>
                <w:rFonts w:ascii="Times New Roman" w:hAnsi="Times New Roman" w:cs="Times New Roman"/>
                <w:sz w:val="24"/>
                <w:szCs w:val="24"/>
              </w:rPr>
              <w:t>о-</w:t>
            </w:r>
            <w:proofErr w:type="gramEnd"/>
            <w:r w:rsidRPr="00F5100E">
              <w:rPr>
                <w:rFonts w:ascii="Times New Roman" w:hAnsi="Times New Roman" w:cs="Times New Roman"/>
                <w:sz w:val="24"/>
                <w:szCs w:val="24"/>
              </w:rPr>
              <w:t xml:space="preserve"> массовых мероприятий</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3250</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3437</w:t>
            </w:r>
          </w:p>
        </w:tc>
        <w:tc>
          <w:tcPr>
            <w:tcW w:w="1134"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967F1" w:rsidRPr="00F5100E" w:rsidTr="00E967F1">
        <w:trPr>
          <w:trHeight w:val="480"/>
          <w:jc w:val="center"/>
        </w:trPr>
        <w:tc>
          <w:tcPr>
            <w:tcW w:w="3397" w:type="dxa"/>
            <w:shd w:val="clear" w:color="auto" w:fill="auto"/>
          </w:tcPr>
          <w:p w:rsidR="00CD402E"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 xml:space="preserve">Подпрограмма 4 </w:t>
            </w:r>
          </w:p>
          <w:p w:rsidR="00AC3C4F" w:rsidRPr="00F5100E"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«Обеспечение реализации муниципальной программы»</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100</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100</w:t>
            </w: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p>
        </w:tc>
        <w:tc>
          <w:tcPr>
            <w:tcW w:w="1134"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10579,8</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11138,2</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10939,1</w:t>
            </w:r>
          </w:p>
        </w:tc>
      </w:tr>
      <w:tr w:rsidR="00E967F1" w:rsidRPr="00F5100E" w:rsidTr="00E967F1">
        <w:trPr>
          <w:trHeight w:val="403"/>
          <w:jc w:val="center"/>
        </w:trPr>
        <w:tc>
          <w:tcPr>
            <w:tcW w:w="3397" w:type="dxa"/>
            <w:shd w:val="clear" w:color="auto" w:fill="auto"/>
          </w:tcPr>
          <w:p w:rsidR="00AC3C4F" w:rsidRPr="00F5100E" w:rsidRDefault="00AC3C4F" w:rsidP="004120E9">
            <w:pPr>
              <w:spacing w:after="0" w:line="240" w:lineRule="auto"/>
              <w:jc w:val="both"/>
              <w:rPr>
                <w:rFonts w:ascii="Times New Roman" w:hAnsi="Times New Roman" w:cs="Times New Roman"/>
                <w:sz w:val="24"/>
                <w:szCs w:val="24"/>
              </w:rPr>
            </w:pPr>
            <w:r w:rsidRPr="00F5100E">
              <w:rPr>
                <w:rFonts w:ascii="Times New Roman" w:hAnsi="Times New Roman" w:cs="Times New Roman"/>
                <w:sz w:val="24"/>
                <w:szCs w:val="24"/>
              </w:rPr>
              <w:t>Всего</w:t>
            </w: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tc>
        <w:tc>
          <w:tcPr>
            <w:tcW w:w="907"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p>
        </w:tc>
        <w:tc>
          <w:tcPr>
            <w:tcW w:w="907" w:type="dxa"/>
          </w:tcPr>
          <w:p w:rsidR="00AC3C4F" w:rsidRPr="00F5100E" w:rsidRDefault="00AC3C4F" w:rsidP="005449F3">
            <w:pPr>
              <w:spacing w:after="0" w:line="240" w:lineRule="auto"/>
              <w:jc w:val="center"/>
              <w:rPr>
                <w:rFonts w:ascii="Times New Roman" w:hAnsi="Times New Roman" w:cs="Times New Roman"/>
                <w:sz w:val="24"/>
                <w:szCs w:val="24"/>
              </w:rPr>
            </w:pPr>
          </w:p>
        </w:tc>
        <w:tc>
          <w:tcPr>
            <w:tcW w:w="1134" w:type="dxa"/>
            <w:shd w:val="clear" w:color="auto" w:fill="auto"/>
          </w:tcPr>
          <w:p w:rsidR="00AC3C4F" w:rsidRPr="00F5100E" w:rsidRDefault="00AC3C4F" w:rsidP="005449F3">
            <w:pPr>
              <w:spacing w:after="0" w:line="240" w:lineRule="auto"/>
              <w:jc w:val="center"/>
              <w:rPr>
                <w:rFonts w:ascii="Times New Roman" w:hAnsi="Times New Roman" w:cs="Times New Roman"/>
                <w:sz w:val="24"/>
                <w:szCs w:val="24"/>
              </w:rPr>
            </w:pPr>
            <w:r w:rsidRPr="00F5100E">
              <w:rPr>
                <w:rFonts w:ascii="Times New Roman" w:hAnsi="Times New Roman" w:cs="Times New Roman"/>
                <w:sz w:val="24"/>
                <w:szCs w:val="24"/>
              </w:rPr>
              <w:t>173609,2</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198550,8</w:t>
            </w:r>
          </w:p>
        </w:tc>
        <w:tc>
          <w:tcPr>
            <w:tcW w:w="1134" w:type="dxa"/>
            <w:shd w:val="clear" w:color="auto" w:fill="auto"/>
          </w:tcPr>
          <w:p w:rsidR="00AC3C4F" w:rsidRPr="00F5100E" w:rsidRDefault="00AC3C4F" w:rsidP="005449F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00E">
              <w:rPr>
                <w:rFonts w:ascii="Times New Roman" w:eastAsia="Times New Roman" w:hAnsi="Times New Roman" w:cs="Times New Roman"/>
                <w:sz w:val="24"/>
                <w:szCs w:val="24"/>
                <w:lang w:eastAsia="ru-RU"/>
              </w:rPr>
              <w:t>196729,9</w:t>
            </w:r>
          </w:p>
        </w:tc>
      </w:tr>
    </w:tbl>
    <w:p w:rsidR="00AC3C4F" w:rsidRPr="00F5100E" w:rsidRDefault="00AC3C4F" w:rsidP="00AC3C4F">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AC3C4F" w:rsidRPr="00F5100E" w:rsidRDefault="00AC3C4F" w:rsidP="00D1121E">
      <w:pPr>
        <w:tabs>
          <w:tab w:val="left" w:pos="4536"/>
        </w:tabs>
        <w:spacing w:after="0" w:line="240" w:lineRule="auto"/>
        <w:ind w:firstLine="709"/>
        <w:contextualSpacing/>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Ответственный исполнитель программы - Отдел культуры г. Волгодонска, подведомственные ему учреждения являются участниками программы:</w:t>
      </w:r>
    </w:p>
    <w:p w:rsidR="00AC3C4F" w:rsidRPr="00D1121E" w:rsidRDefault="00AC3C4F" w:rsidP="00D1121E">
      <w:pPr>
        <w:pStyle w:val="a6"/>
        <w:numPr>
          <w:ilvl w:val="0"/>
          <w:numId w:val="10"/>
        </w:numPr>
        <w:tabs>
          <w:tab w:val="left" w:pos="4536"/>
        </w:tabs>
        <w:spacing w:after="0" w:line="240" w:lineRule="auto"/>
        <w:jc w:val="both"/>
        <w:rPr>
          <w:rFonts w:ascii="Times New Roman" w:eastAsia="Times New Roman" w:hAnsi="Times New Roman" w:cs="Times New Roman"/>
          <w:sz w:val="28"/>
          <w:szCs w:val="28"/>
          <w:lang w:eastAsia="ru-RU"/>
        </w:rPr>
      </w:pPr>
      <w:r w:rsidRPr="00D1121E">
        <w:rPr>
          <w:rFonts w:ascii="Times New Roman" w:eastAsia="Times New Roman" w:hAnsi="Times New Roman" w:cs="Times New Roman"/>
          <w:sz w:val="28"/>
          <w:szCs w:val="28"/>
          <w:lang w:eastAsia="ru-RU"/>
        </w:rPr>
        <w:lastRenderedPageBreak/>
        <w:t>5 учреждений культурно-досугового типа;</w:t>
      </w:r>
    </w:p>
    <w:p w:rsidR="00AC3C4F" w:rsidRPr="00D1121E" w:rsidRDefault="00AC3C4F" w:rsidP="00D1121E">
      <w:pPr>
        <w:pStyle w:val="a6"/>
        <w:numPr>
          <w:ilvl w:val="0"/>
          <w:numId w:val="10"/>
        </w:numPr>
        <w:tabs>
          <w:tab w:val="left" w:pos="4536"/>
        </w:tabs>
        <w:spacing w:after="0" w:line="240" w:lineRule="auto"/>
        <w:jc w:val="both"/>
        <w:rPr>
          <w:rFonts w:ascii="Times New Roman" w:eastAsia="Times New Roman" w:hAnsi="Times New Roman" w:cs="Times New Roman"/>
          <w:sz w:val="28"/>
          <w:szCs w:val="28"/>
          <w:lang w:eastAsia="ru-RU"/>
        </w:rPr>
      </w:pPr>
      <w:r w:rsidRPr="00D1121E">
        <w:rPr>
          <w:rFonts w:ascii="Times New Roman" w:eastAsia="Times New Roman" w:hAnsi="Times New Roman" w:cs="Times New Roman"/>
          <w:sz w:val="28"/>
          <w:szCs w:val="28"/>
          <w:lang w:eastAsia="ru-RU"/>
        </w:rPr>
        <w:t>6 муниципальных образовательных учреждений дополнительного образования детей;</w:t>
      </w:r>
    </w:p>
    <w:p w:rsidR="00AC3C4F" w:rsidRPr="00D1121E" w:rsidRDefault="00AC3C4F" w:rsidP="00D1121E">
      <w:pPr>
        <w:pStyle w:val="a6"/>
        <w:numPr>
          <w:ilvl w:val="0"/>
          <w:numId w:val="10"/>
        </w:numPr>
        <w:tabs>
          <w:tab w:val="left" w:pos="4536"/>
        </w:tabs>
        <w:spacing w:after="0" w:line="240" w:lineRule="auto"/>
        <w:jc w:val="both"/>
        <w:rPr>
          <w:rFonts w:ascii="Times New Roman" w:eastAsia="Times New Roman" w:hAnsi="Times New Roman" w:cs="Times New Roman"/>
          <w:sz w:val="28"/>
          <w:szCs w:val="28"/>
          <w:lang w:eastAsia="ru-RU"/>
        </w:rPr>
      </w:pPr>
      <w:r w:rsidRPr="00D1121E">
        <w:rPr>
          <w:rFonts w:ascii="Times New Roman" w:eastAsia="Times New Roman" w:hAnsi="Times New Roman" w:cs="Times New Roman"/>
          <w:sz w:val="28"/>
          <w:szCs w:val="28"/>
          <w:lang w:eastAsia="ru-RU"/>
        </w:rPr>
        <w:t>Централизованная библиотечная система, объединяющая 17 филиалов библиотек;</w:t>
      </w:r>
    </w:p>
    <w:p w:rsidR="00AC3C4F" w:rsidRPr="00D1121E" w:rsidRDefault="00AC3C4F" w:rsidP="00D1121E">
      <w:pPr>
        <w:pStyle w:val="a6"/>
        <w:numPr>
          <w:ilvl w:val="0"/>
          <w:numId w:val="10"/>
        </w:numPr>
        <w:tabs>
          <w:tab w:val="left" w:pos="4536"/>
        </w:tabs>
        <w:spacing w:after="0" w:line="240" w:lineRule="auto"/>
        <w:jc w:val="both"/>
        <w:rPr>
          <w:rFonts w:ascii="Times New Roman" w:eastAsia="Times New Roman" w:hAnsi="Times New Roman" w:cs="Times New Roman"/>
          <w:sz w:val="28"/>
          <w:szCs w:val="28"/>
          <w:lang w:eastAsia="ru-RU"/>
        </w:rPr>
      </w:pPr>
      <w:r w:rsidRPr="00D1121E">
        <w:rPr>
          <w:rFonts w:ascii="Times New Roman" w:eastAsia="Times New Roman" w:hAnsi="Times New Roman" w:cs="Times New Roman"/>
          <w:sz w:val="28"/>
          <w:szCs w:val="28"/>
          <w:lang w:eastAsia="ru-RU"/>
        </w:rPr>
        <w:t>парк Победы.</w:t>
      </w:r>
    </w:p>
    <w:p w:rsidR="00AC3C4F" w:rsidRPr="00F5100E" w:rsidRDefault="00AC3C4F" w:rsidP="00E35D72">
      <w:pPr>
        <w:tabs>
          <w:tab w:val="left" w:pos="4536"/>
        </w:tabs>
        <w:spacing w:after="0" w:line="240" w:lineRule="auto"/>
        <w:ind w:firstLine="709"/>
        <w:contextualSpacing/>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 xml:space="preserve">Финансирование мероприятий программы  </w:t>
      </w:r>
      <w:r w:rsidRPr="00F5100E">
        <w:rPr>
          <w:rFonts w:ascii="Times New Roman" w:eastAsia="Times New Roman" w:hAnsi="Times New Roman" w:cs="Times New Roman"/>
          <w:color w:val="000000"/>
          <w:sz w:val="28"/>
          <w:szCs w:val="28"/>
          <w:lang w:eastAsia="ru-RU"/>
        </w:rPr>
        <w:t xml:space="preserve">«Развитие культуры города  Волгодонска» </w:t>
      </w:r>
      <w:r w:rsidRPr="00F5100E">
        <w:rPr>
          <w:rFonts w:ascii="Times New Roman" w:eastAsia="Times New Roman" w:hAnsi="Times New Roman" w:cs="Times New Roman"/>
          <w:sz w:val="28"/>
          <w:szCs w:val="28"/>
          <w:lang w:eastAsia="ru-RU"/>
        </w:rPr>
        <w:t xml:space="preserve">осуществляется за счет средств местного бюджета с привлечением внебюджетных источников. </w:t>
      </w:r>
    </w:p>
    <w:p w:rsidR="00AC3C4F" w:rsidRPr="00F5100E" w:rsidRDefault="00AC3C4F" w:rsidP="00E35D72">
      <w:pPr>
        <w:tabs>
          <w:tab w:val="left" w:pos="4536"/>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sz w:val="28"/>
          <w:szCs w:val="28"/>
          <w:lang w:eastAsia="ru-RU"/>
        </w:rPr>
        <w:t xml:space="preserve">Всего на реализацию программных мероприятий в 2014 году израсходовано </w:t>
      </w:r>
      <w:r w:rsidRPr="00F5100E">
        <w:rPr>
          <w:rFonts w:ascii="Times New Roman" w:eastAsia="Times New Roman" w:hAnsi="Times New Roman" w:cs="Times New Roman"/>
          <w:color w:val="000000" w:themeColor="text1"/>
          <w:sz w:val="28"/>
          <w:szCs w:val="28"/>
          <w:lang w:eastAsia="ru-RU"/>
        </w:rPr>
        <w:t>246972,8</w:t>
      </w:r>
      <w:r w:rsidRPr="00F5100E">
        <w:rPr>
          <w:rFonts w:ascii="Times New Roman" w:eastAsia="Times New Roman" w:hAnsi="Times New Roman" w:cs="Times New Roman"/>
          <w:b/>
          <w:color w:val="000000" w:themeColor="text1"/>
          <w:sz w:val="24"/>
          <w:szCs w:val="24"/>
          <w:lang w:eastAsia="ru-RU"/>
        </w:rPr>
        <w:t xml:space="preserve"> </w:t>
      </w:r>
      <w:r w:rsidRPr="00F5100E">
        <w:rPr>
          <w:rFonts w:ascii="Times New Roman" w:eastAsia="Times New Roman" w:hAnsi="Times New Roman" w:cs="Times New Roman"/>
          <w:sz w:val="28"/>
          <w:szCs w:val="28"/>
          <w:lang w:eastAsia="ru-RU"/>
        </w:rPr>
        <w:t>тыс. руб., в том числе:</w:t>
      </w:r>
    </w:p>
    <w:p w:rsidR="00AC3C4F" w:rsidRPr="00D1121E" w:rsidRDefault="00AC3C4F" w:rsidP="00D1121E">
      <w:pPr>
        <w:pStyle w:val="a6"/>
        <w:numPr>
          <w:ilvl w:val="0"/>
          <w:numId w:val="11"/>
        </w:numPr>
        <w:spacing w:after="0" w:line="240" w:lineRule="auto"/>
        <w:jc w:val="both"/>
        <w:rPr>
          <w:rFonts w:ascii="Times New Roman" w:hAnsi="Times New Roman" w:cs="Times New Roman"/>
          <w:sz w:val="28"/>
          <w:szCs w:val="28"/>
        </w:rPr>
      </w:pPr>
      <w:r w:rsidRPr="00D1121E">
        <w:rPr>
          <w:rFonts w:ascii="Times New Roman" w:hAnsi="Times New Roman" w:cs="Times New Roman"/>
          <w:sz w:val="28"/>
          <w:szCs w:val="28"/>
        </w:rPr>
        <w:t xml:space="preserve">из местного бюджета -  </w:t>
      </w:r>
      <w:r w:rsidRPr="00D1121E">
        <w:rPr>
          <w:rFonts w:ascii="Times New Roman" w:hAnsi="Times New Roman" w:cs="Times New Roman"/>
          <w:color w:val="000000" w:themeColor="text1"/>
          <w:sz w:val="28"/>
          <w:szCs w:val="28"/>
        </w:rPr>
        <w:t>196729,9 тыс</w:t>
      </w:r>
      <w:r w:rsidRPr="00D1121E">
        <w:rPr>
          <w:rFonts w:ascii="Times New Roman" w:hAnsi="Times New Roman" w:cs="Times New Roman"/>
          <w:sz w:val="28"/>
          <w:szCs w:val="28"/>
        </w:rPr>
        <w:t>. руб.</w:t>
      </w:r>
    </w:p>
    <w:p w:rsidR="00AC3C4F" w:rsidRPr="00D1121E" w:rsidRDefault="00AC3C4F" w:rsidP="00D1121E">
      <w:pPr>
        <w:pStyle w:val="a6"/>
        <w:numPr>
          <w:ilvl w:val="0"/>
          <w:numId w:val="11"/>
        </w:numPr>
        <w:spacing w:after="0" w:line="240" w:lineRule="auto"/>
        <w:jc w:val="both"/>
        <w:rPr>
          <w:rFonts w:ascii="Times New Roman" w:hAnsi="Times New Roman" w:cs="Times New Roman"/>
          <w:sz w:val="28"/>
          <w:szCs w:val="28"/>
        </w:rPr>
      </w:pPr>
      <w:r w:rsidRPr="00D1121E">
        <w:rPr>
          <w:rFonts w:ascii="Times New Roman" w:hAnsi="Times New Roman" w:cs="Times New Roman"/>
          <w:sz w:val="28"/>
          <w:szCs w:val="28"/>
        </w:rPr>
        <w:t>из внебюджетных источников 50242,9 тыс. руб.</w:t>
      </w:r>
    </w:p>
    <w:p w:rsidR="00AC3C4F" w:rsidRPr="00F5100E" w:rsidRDefault="00AC3C4F" w:rsidP="00AC3C4F">
      <w:pPr>
        <w:spacing w:after="0" w:line="240" w:lineRule="auto"/>
        <w:jc w:val="both"/>
        <w:rPr>
          <w:rFonts w:ascii="Times New Roman" w:hAnsi="Times New Roman" w:cs="Times New Roman"/>
          <w:sz w:val="28"/>
          <w:szCs w:val="28"/>
        </w:rPr>
      </w:pPr>
    </w:p>
    <w:p w:rsidR="00AC3C4F" w:rsidRPr="00F5100E" w:rsidRDefault="00AC3C4F" w:rsidP="00AC3C4F">
      <w:pPr>
        <w:spacing w:after="0" w:line="240" w:lineRule="auto"/>
        <w:jc w:val="center"/>
        <w:rPr>
          <w:sz w:val="28"/>
          <w:szCs w:val="28"/>
        </w:rPr>
      </w:pPr>
      <w:r w:rsidRPr="00F5100E">
        <w:rPr>
          <w:noProof/>
          <w:lang w:eastAsia="ru-RU"/>
        </w:rPr>
        <w:drawing>
          <wp:inline distT="0" distB="0" distL="0" distR="0" wp14:anchorId="12A3E43E" wp14:editId="3477CFE7">
            <wp:extent cx="4962525" cy="2419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C3C4F" w:rsidRPr="00F5100E" w:rsidRDefault="00AC3C4F" w:rsidP="00AC3C4F">
      <w:pPr>
        <w:spacing w:after="0" w:line="240" w:lineRule="auto"/>
        <w:ind w:firstLine="708"/>
        <w:jc w:val="both"/>
        <w:rPr>
          <w:rFonts w:ascii="Times New Roman" w:hAnsi="Times New Roman" w:cs="Times New Roman"/>
          <w:sz w:val="28"/>
          <w:szCs w:val="28"/>
        </w:rPr>
      </w:pPr>
      <w:r w:rsidRPr="00F5100E">
        <w:rPr>
          <w:rFonts w:ascii="Times New Roman" w:hAnsi="Times New Roman" w:cs="Times New Roman"/>
          <w:sz w:val="28"/>
          <w:szCs w:val="28"/>
        </w:rPr>
        <w:t>Развернутая информация о финансировании программных мероприятий, возникновении экономии и перераспределении бюджетных ассигнований  представлена в таблицах №14, 15 и 18.</w:t>
      </w:r>
    </w:p>
    <w:p w:rsidR="00AC3C4F" w:rsidRPr="00F5100E" w:rsidRDefault="00AC3C4F" w:rsidP="00AC3C4F">
      <w:pPr>
        <w:spacing w:after="0" w:line="240" w:lineRule="auto"/>
        <w:ind w:firstLine="708"/>
        <w:jc w:val="both"/>
        <w:rPr>
          <w:rFonts w:ascii="Times New Roman" w:hAnsi="Times New Roman" w:cs="Times New Roman"/>
          <w:sz w:val="28"/>
          <w:szCs w:val="28"/>
        </w:rPr>
      </w:pPr>
      <w:r w:rsidRPr="00F5100E">
        <w:rPr>
          <w:rFonts w:ascii="Times New Roman" w:hAnsi="Times New Roman" w:cs="Times New Roman"/>
          <w:sz w:val="28"/>
          <w:szCs w:val="28"/>
        </w:rPr>
        <w:t xml:space="preserve">Реализация программы осуществлялась через 4 подпрограммы, представленные в таблицах 14,15. </w:t>
      </w:r>
    </w:p>
    <w:p w:rsidR="00AC3C4F" w:rsidRPr="00F5100E" w:rsidRDefault="00AC3C4F" w:rsidP="00AC3C4F">
      <w:pPr>
        <w:spacing w:after="0" w:line="240" w:lineRule="auto"/>
        <w:ind w:firstLine="708"/>
        <w:jc w:val="both"/>
        <w:rPr>
          <w:rFonts w:ascii="Times New Roman" w:hAnsi="Times New Roman" w:cs="Times New Roman"/>
          <w:sz w:val="28"/>
          <w:szCs w:val="28"/>
        </w:rPr>
      </w:pPr>
    </w:p>
    <w:p w:rsidR="00AC3C4F" w:rsidRPr="00F5100E" w:rsidRDefault="00AC3C4F" w:rsidP="00AC3C4F">
      <w:pPr>
        <w:spacing w:after="0" w:line="240" w:lineRule="auto"/>
        <w:ind w:firstLine="708"/>
        <w:jc w:val="both"/>
        <w:rPr>
          <w:rFonts w:ascii="Times New Roman" w:hAnsi="Times New Roman" w:cs="Times New Roman"/>
          <w:color w:val="000000"/>
          <w:sz w:val="28"/>
          <w:szCs w:val="28"/>
        </w:rPr>
      </w:pPr>
      <w:r w:rsidRPr="00F5100E">
        <w:rPr>
          <w:rFonts w:ascii="Times New Roman" w:hAnsi="Times New Roman" w:cs="Times New Roman"/>
          <w:sz w:val="28"/>
          <w:szCs w:val="28"/>
        </w:rPr>
        <w:t xml:space="preserve">Рассмотрим </w:t>
      </w:r>
      <w:r w:rsidRPr="00F5100E">
        <w:rPr>
          <w:rFonts w:ascii="Times New Roman" w:hAnsi="Times New Roman" w:cs="Times New Roman"/>
          <w:b/>
          <w:sz w:val="28"/>
          <w:szCs w:val="28"/>
        </w:rPr>
        <w:t>первую подпрограмму «Дополнительное образование в сфере культуры</w:t>
      </w:r>
      <w:r w:rsidRPr="00F5100E">
        <w:rPr>
          <w:rFonts w:ascii="Times New Roman" w:hAnsi="Times New Roman" w:cs="Times New Roman"/>
          <w:b/>
          <w:color w:val="000000"/>
          <w:sz w:val="28"/>
          <w:szCs w:val="28"/>
        </w:rPr>
        <w:t>»</w:t>
      </w:r>
      <w:r w:rsidRPr="00F5100E">
        <w:rPr>
          <w:rFonts w:ascii="Times New Roman" w:hAnsi="Times New Roman" w:cs="Times New Roman"/>
          <w:color w:val="000000"/>
          <w:sz w:val="28"/>
          <w:szCs w:val="28"/>
        </w:rPr>
        <w:t>, результатом реализацией которой стало создание условий для обеспечения эффективной деятельности учреждений дополнительного образования детей в городе Волгодонске.</w:t>
      </w:r>
    </w:p>
    <w:p w:rsidR="00AC3C4F" w:rsidRPr="00F5100E" w:rsidRDefault="00AC3C4F" w:rsidP="00AC3C4F">
      <w:pPr>
        <w:spacing w:after="0" w:line="240" w:lineRule="auto"/>
        <w:ind w:firstLine="708"/>
        <w:jc w:val="both"/>
        <w:rPr>
          <w:rFonts w:ascii="Times New Roman" w:hAnsi="Times New Roman" w:cs="Times New Roman"/>
          <w:sz w:val="28"/>
          <w:szCs w:val="28"/>
        </w:rPr>
      </w:pPr>
      <w:r w:rsidRPr="00F5100E">
        <w:rPr>
          <w:rFonts w:ascii="Times New Roman" w:hAnsi="Times New Roman" w:cs="Times New Roman"/>
          <w:color w:val="000000"/>
          <w:sz w:val="28"/>
          <w:szCs w:val="28"/>
        </w:rPr>
        <w:t>В ходе реализации подпрограммы были выполнены следующие основные  мероприятия:</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F5100E">
        <w:rPr>
          <w:rFonts w:ascii="Times New Roman" w:eastAsia="Times New Roman" w:hAnsi="Times New Roman" w:cs="Times New Roman"/>
          <w:i/>
          <w:sz w:val="28"/>
          <w:szCs w:val="28"/>
          <w:lang w:eastAsia="ru-RU"/>
        </w:rPr>
        <w:t>Основное мероприятие 1.1</w:t>
      </w:r>
      <w:r w:rsidRPr="00F5100E">
        <w:rPr>
          <w:rFonts w:ascii="Times New Roman" w:eastAsia="Times New Roman" w:hAnsi="Times New Roman" w:cs="Times New Roman"/>
          <w:i/>
          <w:sz w:val="28"/>
          <w:szCs w:val="28"/>
          <w:lang w:eastAsia="ru-RU"/>
        </w:rPr>
        <w:tab/>
        <w:t>- «Обеспечение сохранения и развития системы дополнительного образования детей»</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 xml:space="preserve">В 2014 году была сохранена на 100% сеть учреждений дополнительного образования детей.  В шести муниципальных образовательных учреждениях дополнительного образования детей города Волгодонска (две школы искусств, две детские музыкальные школы, детская театральная школа, детская художественная школа) обучались  </w:t>
      </w:r>
      <w:r w:rsidRPr="00F5100E">
        <w:rPr>
          <w:rFonts w:ascii="Times New Roman" w:eastAsia="Times New Roman" w:hAnsi="Times New Roman" w:cs="Times New Roman"/>
          <w:iCs/>
          <w:sz w:val="28"/>
          <w:szCs w:val="28"/>
          <w:lang w:eastAsia="ru-RU"/>
        </w:rPr>
        <w:t xml:space="preserve">2697 </w:t>
      </w:r>
      <w:r w:rsidRPr="00F5100E">
        <w:rPr>
          <w:rFonts w:ascii="Times New Roman" w:eastAsia="Times New Roman" w:hAnsi="Times New Roman" w:cs="Times New Roman"/>
          <w:sz w:val="28"/>
          <w:szCs w:val="28"/>
          <w:lang w:eastAsia="ru-RU"/>
        </w:rPr>
        <w:t>учащихся, что составляет 12,3 % от общего числа детей в возрасте от 5 до 18 лет при нормативе 12%.</w:t>
      </w: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lastRenderedPageBreak/>
        <w:t xml:space="preserve">Контрольная цифра муниципальной программы города Волгодонска «Развитие  культуры города Волгодонска» - 2500 учащихся, план перевыполнен на 197 человек (7,9%). Обучение реализовывалось по 24 основным образовательным программам. Увеличение набора учащихся по сравнению с предыдущим годом было достигнуто за счет большего набора учащихся на отделениях: изобразительное искусство, театральное искусство, фортепиано, хореография. </w:t>
      </w: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В 2014 году муниципальные образовательные учреждения дополнительного образования детей работали по шести предпрофессиональным образовательным программам. По ним обучались 222 учащихся, что на 35% больше, чем в предыдущем учебном году.</w:t>
      </w: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В соответствии с  требования к обучению по предпрофессиональным образовательным программам необходимо наличие в педагогическом коллективе 25% преподавателей с высшим профессиональным образованием. В  наших школах таких преподавателей 40%. Так, преподавателей с высшей категорией в 2014 году в школах иску</w:t>
      </w:r>
      <w:proofErr w:type="gramStart"/>
      <w:r w:rsidRPr="00F5100E">
        <w:rPr>
          <w:rFonts w:ascii="Times New Roman" w:eastAsia="Times New Roman" w:hAnsi="Times New Roman" w:cs="Times New Roman"/>
          <w:sz w:val="28"/>
          <w:szCs w:val="28"/>
          <w:lang w:eastAsia="ru-RU"/>
        </w:rPr>
        <w:t>сств ст</w:t>
      </w:r>
      <w:proofErr w:type="gramEnd"/>
      <w:r w:rsidRPr="00F5100E">
        <w:rPr>
          <w:rFonts w:ascii="Times New Roman" w:eastAsia="Times New Roman" w:hAnsi="Times New Roman" w:cs="Times New Roman"/>
          <w:sz w:val="28"/>
          <w:szCs w:val="28"/>
          <w:lang w:eastAsia="ru-RU"/>
        </w:rPr>
        <w:t>ало на 2% больше, чем в предыдущем году, с первой категорией - больше на 10%.</w:t>
      </w: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 xml:space="preserve">Учащиеся муниципальных образовательных учреждений дополнительного образования детей в 2014 году получили 724 диплома лауреатов и дипломантов международных, всероссийских, областных, региональных и городских конкурсов и фестивалей, что на 11% больше, чем в предыдущем учебном году. </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C3C4F" w:rsidRPr="00F5100E" w:rsidRDefault="00AC3C4F" w:rsidP="00AC3C4F">
      <w:pPr>
        <w:spacing w:after="0" w:line="240" w:lineRule="auto"/>
        <w:jc w:val="center"/>
        <w:rPr>
          <w:rFonts w:ascii="Times New Roman" w:hAnsi="Times New Roman" w:cs="Times New Roman"/>
          <w:sz w:val="28"/>
          <w:szCs w:val="28"/>
        </w:rPr>
      </w:pPr>
      <w:r w:rsidRPr="00F5100E">
        <w:rPr>
          <w:rFonts w:ascii="Times New Roman" w:hAnsi="Times New Roman" w:cs="Times New Roman"/>
          <w:noProof/>
          <w:sz w:val="28"/>
          <w:szCs w:val="28"/>
          <w:lang w:eastAsia="ru-RU"/>
        </w:rPr>
        <w:drawing>
          <wp:inline distT="0" distB="0" distL="0" distR="0" wp14:anchorId="21B5998E" wp14:editId="4ED09874">
            <wp:extent cx="2819399" cy="2114550"/>
            <wp:effectExtent l="0" t="0" r="635" b="0"/>
            <wp:docPr id="2" name="Рисунок 2" descr="\\Direktor\почта\для отчета (фото)\IMG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ktor\почта\для отчета (фото)\IMG_04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0704" cy="2123028"/>
                    </a:xfrm>
                    <a:prstGeom prst="rect">
                      <a:avLst/>
                    </a:prstGeom>
                    <a:noFill/>
                    <a:ln>
                      <a:noFill/>
                    </a:ln>
                  </pic:spPr>
                </pic:pic>
              </a:graphicData>
            </a:graphic>
          </wp:inline>
        </w:drawing>
      </w:r>
      <w:r w:rsidRPr="00F5100E">
        <w:rPr>
          <w:rFonts w:ascii="Times New Roman" w:hAnsi="Times New Roman" w:cs="Times New Roman"/>
          <w:noProof/>
          <w:sz w:val="28"/>
          <w:szCs w:val="28"/>
          <w:lang w:eastAsia="ru-RU"/>
        </w:rPr>
        <w:drawing>
          <wp:inline distT="0" distB="0" distL="0" distR="0" wp14:anchorId="33757900" wp14:editId="3CAFCD31">
            <wp:extent cx="2828925" cy="2115994"/>
            <wp:effectExtent l="0" t="0" r="0" b="0"/>
            <wp:docPr id="3" name="Рисунок 3" descr="\\Direktor\почта\для отчета (фото)\Вороб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ktor\почта\для отчета (фото)\Воробье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836" cy="2124903"/>
                    </a:xfrm>
                    <a:prstGeom prst="rect">
                      <a:avLst/>
                    </a:prstGeom>
                    <a:noFill/>
                    <a:ln>
                      <a:noFill/>
                    </a:ln>
                  </pic:spPr>
                </pic:pic>
              </a:graphicData>
            </a:graphic>
          </wp:inline>
        </w:drawing>
      </w:r>
    </w:p>
    <w:p w:rsidR="00AC3C4F" w:rsidRPr="00F5100E" w:rsidRDefault="00AC3C4F" w:rsidP="00AC3C4F">
      <w:pPr>
        <w:spacing w:after="0" w:line="240" w:lineRule="auto"/>
        <w:ind w:firstLine="567"/>
        <w:jc w:val="both"/>
        <w:rPr>
          <w:rFonts w:ascii="Times New Roman" w:hAnsi="Times New Roman" w:cs="Times New Roman"/>
          <w:i/>
          <w:sz w:val="28"/>
          <w:szCs w:val="28"/>
        </w:rPr>
      </w:pPr>
    </w:p>
    <w:p w:rsidR="00AC3C4F" w:rsidRPr="00F5100E" w:rsidRDefault="00AC3C4F" w:rsidP="00AC3C4F">
      <w:pPr>
        <w:spacing w:after="0" w:line="240" w:lineRule="auto"/>
        <w:ind w:firstLine="567"/>
        <w:jc w:val="both"/>
        <w:rPr>
          <w:rFonts w:ascii="Times New Roman" w:hAnsi="Times New Roman" w:cs="Times New Roman"/>
          <w:i/>
          <w:sz w:val="28"/>
          <w:szCs w:val="28"/>
        </w:rPr>
      </w:pPr>
      <w:r w:rsidRPr="00F5100E">
        <w:rPr>
          <w:rFonts w:ascii="Times New Roman" w:hAnsi="Times New Roman" w:cs="Times New Roman"/>
          <w:i/>
          <w:sz w:val="28"/>
          <w:szCs w:val="28"/>
        </w:rPr>
        <w:t>Основное мероприятие 1.2 -  «Обеспечение первичных мер пожарной безопасности»</w:t>
      </w:r>
    </w:p>
    <w:p w:rsidR="00AC3C4F" w:rsidRPr="00F5100E" w:rsidRDefault="00AC3C4F" w:rsidP="00AC3C4F">
      <w:pPr>
        <w:spacing w:after="0" w:line="240" w:lineRule="auto"/>
        <w:ind w:firstLine="567"/>
        <w:jc w:val="both"/>
        <w:rPr>
          <w:rFonts w:ascii="Times New Roman" w:hAnsi="Times New Roman" w:cs="Times New Roman"/>
          <w:sz w:val="28"/>
          <w:szCs w:val="28"/>
        </w:rPr>
      </w:pPr>
      <w:r w:rsidRPr="00F5100E">
        <w:rPr>
          <w:rFonts w:ascii="Times New Roman" w:hAnsi="Times New Roman" w:cs="Times New Roman"/>
          <w:color w:val="000000"/>
          <w:sz w:val="28"/>
          <w:szCs w:val="28"/>
        </w:rPr>
        <w:t>Все мероприятия по обеспечению первичных мер пожарной безопасности,  запланированные в 2014 году, выполнены</w:t>
      </w:r>
      <w:r w:rsidRPr="00F5100E">
        <w:rPr>
          <w:rFonts w:ascii="Times New Roman" w:hAnsi="Times New Roman" w:cs="Times New Roman"/>
          <w:sz w:val="28"/>
          <w:szCs w:val="28"/>
        </w:rPr>
        <w:t xml:space="preserve">. Заключено  42 контракта на техническое обслуживание АПС, техническое обслуживание средств АПС с радиосигналом, испытание лестниц, испытание пожарных кранов, </w:t>
      </w:r>
      <w:proofErr w:type="spellStart"/>
      <w:r w:rsidRPr="00F5100E">
        <w:rPr>
          <w:rFonts w:ascii="Times New Roman" w:hAnsi="Times New Roman" w:cs="Times New Roman"/>
          <w:sz w:val="28"/>
          <w:szCs w:val="28"/>
        </w:rPr>
        <w:t>электрозадвижек</w:t>
      </w:r>
      <w:proofErr w:type="spellEnd"/>
      <w:r w:rsidRPr="00F5100E">
        <w:rPr>
          <w:rFonts w:ascii="Times New Roman" w:hAnsi="Times New Roman" w:cs="Times New Roman"/>
          <w:sz w:val="28"/>
          <w:szCs w:val="28"/>
        </w:rPr>
        <w:t xml:space="preserve">, огнезащитная обработка деревянных конструкций, </w:t>
      </w:r>
      <w:proofErr w:type="spellStart"/>
      <w:r w:rsidRPr="00F5100E">
        <w:rPr>
          <w:rFonts w:ascii="Times New Roman" w:hAnsi="Times New Roman" w:cs="Times New Roman"/>
          <w:sz w:val="28"/>
          <w:szCs w:val="28"/>
        </w:rPr>
        <w:t>профизмерение</w:t>
      </w:r>
      <w:proofErr w:type="spellEnd"/>
      <w:r w:rsidRPr="00F5100E">
        <w:rPr>
          <w:rFonts w:ascii="Times New Roman" w:hAnsi="Times New Roman" w:cs="Times New Roman"/>
          <w:sz w:val="28"/>
          <w:szCs w:val="28"/>
        </w:rPr>
        <w:t xml:space="preserve"> и испытание электрооборудования, техническое обслуживание огнетушителей, приобретение светильников, приобретение огнетушителей, монтаж внутреннего пожарного водопровода, замена кабеля, приобретение знаков пожарной безопасности. </w:t>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t xml:space="preserve">               </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F5100E">
        <w:rPr>
          <w:rFonts w:ascii="Times New Roman" w:eastAsia="Times New Roman" w:hAnsi="Times New Roman" w:cs="Times New Roman"/>
          <w:i/>
          <w:sz w:val="28"/>
          <w:szCs w:val="28"/>
          <w:lang w:eastAsia="ru-RU"/>
        </w:rPr>
        <w:t>Основное мероприятие 1.3 – «Обеспечение организации  и проведения  культурно-массовых мероприятий</w:t>
      </w:r>
      <w:r w:rsidRPr="00F5100E">
        <w:rPr>
          <w:rFonts w:ascii="Times New Roman" w:eastAsia="Times New Roman" w:hAnsi="Times New Roman" w:cs="Times New Roman"/>
          <w:sz w:val="28"/>
          <w:szCs w:val="28"/>
          <w:lang w:eastAsia="ru-RU"/>
        </w:rPr>
        <w:tab/>
      </w:r>
      <w:r w:rsidRPr="00F5100E">
        <w:rPr>
          <w:rFonts w:ascii="Times New Roman" w:eastAsia="Times New Roman" w:hAnsi="Times New Roman" w:cs="Times New Roman"/>
          <w:i/>
          <w:sz w:val="28"/>
          <w:szCs w:val="28"/>
          <w:lang w:eastAsia="ru-RU"/>
        </w:rPr>
        <w:t>»</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F5100E">
        <w:rPr>
          <w:rFonts w:ascii="Times New Roman" w:eastAsia="Times New Roman" w:hAnsi="Times New Roman" w:cs="Times New Roman"/>
          <w:sz w:val="28"/>
          <w:szCs w:val="28"/>
          <w:lang w:eastAsia="ru-RU"/>
        </w:rPr>
        <w:t xml:space="preserve">В 2014 году муниципальными образовательными учреждениями </w:t>
      </w:r>
      <w:r w:rsidRPr="00F5100E">
        <w:rPr>
          <w:rFonts w:ascii="Times New Roman" w:eastAsia="Times New Roman" w:hAnsi="Times New Roman" w:cs="Times New Roman"/>
          <w:sz w:val="28"/>
          <w:szCs w:val="28"/>
          <w:lang w:eastAsia="ru-RU"/>
        </w:rPr>
        <w:lastRenderedPageBreak/>
        <w:t xml:space="preserve">дополнительного образования детей было проведено   14   (100%)  культурно-массовых мероприятий.  </w:t>
      </w:r>
      <w:r w:rsidRPr="00F5100E">
        <w:rPr>
          <w:rFonts w:ascii="Times New Roman" w:eastAsia="Times New Roman" w:hAnsi="Times New Roman" w:cs="Times New Roman"/>
          <w:color w:val="000000" w:themeColor="text1"/>
          <w:sz w:val="28"/>
          <w:szCs w:val="28"/>
          <w:lang w:eastAsia="ru-RU"/>
        </w:rPr>
        <w:t>Наиболее массовыми и популярными стали:</w:t>
      </w: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w:t>
      </w:r>
      <w:r w:rsidR="00D1121E">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 xml:space="preserve">Всероссийский фестиваль-конкурс детских творческих коллективов «Пою мое Отечество», в котором приняли участие более 600 участников из муниципальных образований Ростовской области, Краснодарского края. </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C3C4F" w:rsidRPr="00F5100E" w:rsidRDefault="00AC3C4F" w:rsidP="00AC3C4F">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5100E">
        <w:rPr>
          <w:rFonts w:ascii="Times New Roman" w:eastAsia="Times New Roman" w:hAnsi="Times New Roman" w:cs="Times New Roman"/>
          <w:noProof/>
          <w:sz w:val="28"/>
          <w:szCs w:val="28"/>
          <w:lang w:eastAsia="ru-RU"/>
        </w:rPr>
        <w:drawing>
          <wp:inline distT="0" distB="0" distL="0" distR="0" wp14:anchorId="44566FC1" wp14:editId="430A2A56">
            <wp:extent cx="3009900" cy="2029533"/>
            <wp:effectExtent l="0" t="0" r="0" b="8890"/>
            <wp:docPr id="4" name="Рисунок 4" descr="\\Scherbakova\почта\ФОТОГРАФИИ\фото 2014\Пою мое Отечество 2014\DSC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cherbakova\почта\ФОТОГРАФИИ\фото 2014\Пою мое Отечество 2014\DSC_16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029533"/>
                    </a:xfrm>
                    <a:prstGeom prst="rect">
                      <a:avLst/>
                    </a:prstGeom>
                    <a:noFill/>
                    <a:ln>
                      <a:noFill/>
                    </a:ln>
                  </pic:spPr>
                </pic:pic>
              </a:graphicData>
            </a:graphic>
          </wp:inline>
        </w:drawing>
      </w:r>
    </w:p>
    <w:p w:rsidR="00AC3C4F" w:rsidRPr="00F5100E" w:rsidRDefault="00AC3C4F" w:rsidP="00AC3C4F">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w:t>
      </w:r>
      <w:r w:rsidR="00D1121E">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Международный конкурс пианистов  «Вдохновение». В этом конкурсе приняли участие 48 конкурсантов из 25 территорий таких стран как Россия, Украина, Япония, США, Китай, Австрия, Израиль и др.</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C3C4F" w:rsidRPr="00F5100E" w:rsidRDefault="00AC3C4F" w:rsidP="00AC3C4F">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5100E">
        <w:rPr>
          <w:rFonts w:ascii="Calibri" w:eastAsia="Times New Roman" w:hAnsi="Calibri" w:cs="Calibri"/>
          <w:noProof/>
          <w:lang w:eastAsia="ru-RU"/>
        </w:rPr>
        <w:drawing>
          <wp:inline distT="0" distB="0" distL="0" distR="0" wp14:anchorId="54AD98A5" wp14:editId="22C5D898">
            <wp:extent cx="2901339" cy="1981200"/>
            <wp:effectExtent l="0" t="0" r="0" b="0"/>
            <wp:docPr id="5" name="Рисунок 5" descr="http://xn-----flcebec5bedcc2acicb2a2adguc7qva.xn--p1ai/attachments/article/630/dsc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flcebec5bedcc2acicb2a2adguc7qva.xn--p1ai/attachments/article/630/dsc022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430" cy="1980580"/>
                    </a:xfrm>
                    <a:prstGeom prst="rect">
                      <a:avLst/>
                    </a:prstGeom>
                    <a:noFill/>
                    <a:ln>
                      <a:noFill/>
                    </a:ln>
                  </pic:spPr>
                </pic:pic>
              </a:graphicData>
            </a:graphic>
          </wp:inline>
        </w:drawing>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первый Всероссийский открытый фестиваль - конкурс детского, юношеского музыкального творчества и профессионального мастерства «Самоцветы России».</w:t>
      </w:r>
      <w:r w:rsidRPr="00F5100E">
        <w:rPr>
          <w:rFonts w:ascii="Calibri" w:eastAsia="Times New Roman" w:hAnsi="Calibri" w:cs="Calibri"/>
          <w:lang w:eastAsia="ru-RU"/>
        </w:rPr>
        <w:t xml:space="preserve"> </w:t>
      </w:r>
      <w:r w:rsidRPr="00F5100E">
        <w:rPr>
          <w:rFonts w:ascii="Times New Roman" w:eastAsia="Times New Roman" w:hAnsi="Times New Roman" w:cs="Times New Roman"/>
          <w:sz w:val="28"/>
          <w:szCs w:val="28"/>
          <w:lang w:eastAsia="ru-RU"/>
        </w:rPr>
        <w:t xml:space="preserve">В конкурсной программе приняли участие детские, юношеские и молодежные творческие коллективы и исполнители, взрослые и профессиональные коллективы и солисты. </w:t>
      </w:r>
    </w:p>
    <w:p w:rsidR="00AC3C4F" w:rsidRPr="00F5100E" w:rsidRDefault="00AC3C4F" w:rsidP="00E35D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F5100E">
        <w:rPr>
          <w:rFonts w:ascii="Times New Roman" w:eastAsia="Times New Roman" w:hAnsi="Times New Roman" w:cs="Times New Roman"/>
          <w:sz w:val="28"/>
          <w:szCs w:val="28"/>
          <w:lang w:eastAsia="ru-RU"/>
        </w:rPr>
        <w:t>На конкурс прибыли участники из различных территорий России:</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Ростов-на-</w:t>
      </w:r>
      <w:r w:rsidR="00EA069B">
        <w:rPr>
          <w:rFonts w:ascii="Times New Roman" w:eastAsia="Times New Roman" w:hAnsi="Times New Roman" w:cs="Times New Roman"/>
          <w:sz w:val="28"/>
          <w:szCs w:val="28"/>
          <w:lang w:eastAsia="ru-RU"/>
        </w:rPr>
        <w:t>Д</w:t>
      </w:r>
      <w:r w:rsidRPr="00F5100E">
        <w:rPr>
          <w:rFonts w:ascii="Times New Roman" w:eastAsia="Times New Roman" w:hAnsi="Times New Roman" w:cs="Times New Roman"/>
          <w:sz w:val="28"/>
          <w:szCs w:val="28"/>
          <w:lang w:eastAsia="ru-RU"/>
        </w:rPr>
        <w:t>ону,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Симферополь,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Батайск,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Волгоград,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Каменск-Шахтинский,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Пролетарск,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Белая Калитва,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Морозовск, г.</w:t>
      </w:r>
      <w:r w:rsidR="00EA069B">
        <w:rPr>
          <w:rFonts w:ascii="Times New Roman" w:eastAsia="Times New Roman" w:hAnsi="Times New Roman" w:cs="Times New Roman"/>
          <w:sz w:val="28"/>
          <w:szCs w:val="28"/>
          <w:lang w:eastAsia="ru-RU"/>
        </w:rPr>
        <w:t xml:space="preserve"> </w:t>
      </w:r>
      <w:proofErr w:type="spellStart"/>
      <w:r w:rsidRPr="00F5100E">
        <w:rPr>
          <w:rFonts w:ascii="Times New Roman" w:eastAsia="Times New Roman" w:hAnsi="Times New Roman" w:cs="Times New Roman"/>
          <w:sz w:val="28"/>
          <w:szCs w:val="28"/>
          <w:lang w:eastAsia="ru-RU"/>
        </w:rPr>
        <w:t>Усть</w:t>
      </w:r>
      <w:proofErr w:type="spellEnd"/>
      <w:r w:rsidRPr="00F5100E">
        <w:rPr>
          <w:rFonts w:ascii="Times New Roman" w:eastAsia="Times New Roman" w:hAnsi="Times New Roman" w:cs="Times New Roman"/>
          <w:sz w:val="28"/>
          <w:szCs w:val="28"/>
          <w:lang w:eastAsia="ru-RU"/>
        </w:rPr>
        <w:t xml:space="preserve"> – Донецк, г. Таганрог, г. Цимлянск, Астраханская обл. г.</w:t>
      </w:r>
      <w:r w:rsidR="00EA069B">
        <w:rPr>
          <w:rFonts w:ascii="Times New Roman" w:eastAsia="Times New Roman" w:hAnsi="Times New Roman" w:cs="Times New Roman"/>
          <w:sz w:val="28"/>
          <w:szCs w:val="28"/>
          <w:lang w:eastAsia="ru-RU"/>
        </w:rPr>
        <w:t xml:space="preserve"> </w:t>
      </w:r>
      <w:r w:rsidRPr="00F5100E">
        <w:rPr>
          <w:rFonts w:ascii="Times New Roman" w:eastAsia="Times New Roman" w:hAnsi="Times New Roman" w:cs="Times New Roman"/>
          <w:sz w:val="28"/>
          <w:szCs w:val="28"/>
          <w:lang w:eastAsia="ru-RU"/>
        </w:rPr>
        <w:t>Ахтубинск, г. Элиста, поселки:</w:t>
      </w:r>
      <w:proofErr w:type="gramEnd"/>
      <w:r w:rsidRPr="00F5100E">
        <w:rPr>
          <w:rFonts w:ascii="Times New Roman" w:eastAsia="Times New Roman" w:hAnsi="Times New Roman" w:cs="Times New Roman"/>
          <w:sz w:val="28"/>
          <w:szCs w:val="28"/>
          <w:lang w:eastAsia="ru-RU"/>
        </w:rPr>
        <w:t xml:space="preserve">  Зимовники, Победа, </w:t>
      </w:r>
      <w:proofErr w:type="spellStart"/>
      <w:r w:rsidRPr="00F5100E">
        <w:rPr>
          <w:rFonts w:ascii="Times New Roman" w:eastAsia="Times New Roman" w:hAnsi="Times New Roman" w:cs="Times New Roman"/>
          <w:sz w:val="28"/>
          <w:szCs w:val="28"/>
          <w:lang w:eastAsia="ru-RU"/>
        </w:rPr>
        <w:t>Иловля</w:t>
      </w:r>
      <w:proofErr w:type="spellEnd"/>
      <w:r w:rsidRPr="00F5100E">
        <w:rPr>
          <w:rFonts w:ascii="Times New Roman" w:eastAsia="Times New Roman" w:hAnsi="Times New Roman" w:cs="Times New Roman"/>
          <w:sz w:val="28"/>
          <w:szCs w:val="28"/>
          <w:lang w:eastAsia="ru-RU"/>
        </w:rPr>
        <w:t xml:space="preserve">, Горняцкий, Шолоховский;  станицы: </w:t>
      </w:r>
      <w:proofErr w:type="spellStart"/>
      <w:r w:rsidRPr="00F5100E">
        <w:rPr>
          <w:rFonts w:ascii="Times New Roman" w:eastAsia="Times New Roman" w:hAnsi="Times New Roman" w:cs="Times New Roman"/>
          <w:sz w:val="28"/>
          <w:szCs w:val="28"/>
          <w:lang w:eastAsia="ru-RU"/>
        </w:rPr>
        <w:t>Ольгинская</w:t>
      </w:r>
      <w:proofErr w:type="spellEnd"/>
      <w:r w:rsidRPr="00F5100E">
        <w:rPr>
          <w:rFonts w:ascii="Times New Roman" w:eastAsia="Times New Roman" w:hAnsi="Times New Roman" w:cs="Times New Roman"/>
          <w:sz w:val="28"/>
          <w:szCs w:val="28"/>
          <w:lang w:eastAsia="ru-RU"/>
        </w:rPr>
        <w:t xml:space="preserve">, </w:t>
      </w:r>
      <w:proofErr w:type="gramStart"/>
      <w:r w:rsidRPr="00F5100E">
        <w:rPr>
          <w:rFonts w:ascii="Times New Roman" w:eastAsia="Times New Roman" w:hAnsi="Times New Roman" w:cs="Times New Roman"/>
          <w:sz w:val="28"/>
          <w:szCs w:val="28"/>
          <w:lang w:eastAsia="ru-RU"/>
        </w:rPr>
        <w:t>Романовская</w:t>
      </w:r>
      <w:proofErr w:type="gramEnd"/>
      <w:r w:rsidRPr="00F5100E">
        <w:rPr>
          <w:rFonts w:ascii="Times New Roman" w:eastAsia="Times New Roman" w:hAnsi="Times New Roman" w:cs="Times New Roman"/>
          <w:sz w:val="28"/>
          <w:szCs w:val="28"/>
          <w:lang w:eastAsia="ru-RU"/>
        </w:rPr>
        <w:t xml:space="preserve">; Самарское сельское поселение. Всего 360 человек подали заявки на участие в конкурсе «Самоцветы России». Наш город на конкурсе представили учащиеся МОУ ДОД Детская музыкальная школа </w:t>
      </w:r>
      <w:proofErr w:type="spellStart"/>
      <w:r w:rsidRPr="00F5100E">
        <w:rPr>
          <w:rFonts w:ascii="Times New Roman" w:eastAsia="Times New Roman" w:hAnsi="Times New Roman" w:cs="Times New Roman"/>
          <w:sz w:val="28"/>
          <w:szCs w:val="28"/>
          <w:lang w:eastAsia="ru-RU"/>
        </w:rPr>
        <w:t>им.С.В</w:t>
      </w:r>
      <w:proofErr w:type="spellEnd"/>
      <w:r w:rsidRPr="00F5100E">
        <w:rPr>
          <w:rFonts w:ascii="Times New Roman" w:eastAsia="Times New Roman" w:hAnsi="Times New Roman" w:cs="Times New Roman"/>
          <w:sz w:val="28"/>
          <w:szCs w:val="28"/>
          <w:lang w:eastAsia="ru-RU"/>
        </w:rPr>
        <w:t xml:space="preserve">. Рахманинова, солисты и музыкальные коллективы МОУ ДОД Школа искусств «Детский центр духовного развития» и МАУК Дворец культуры «Октябрь».  </w:t>
      </w:r>
    </w:p>
    <w:p w:rsidR="00AC3C4F" w:rsidRPr="00F5100E" w:rsidRDefault="00AC3C4F" w:rsidP="00AC3C4F">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5100E">
        <w:rPr>
          <w:rFonts w:ascii="Times New Roman" w:eastAsia="Times New Roman" w:hAnsi="Times New Roman" w:cs="Times New Roman"/>
          <w:noProof/>
          <w:sz w:val="28"/>
          <w:szCs w:val="28"/>
          <w:lang w:eastAsia="ru-RU"/>
        </w:rPr>
        <w:lastRenderedPageBreak/>
        <w:drawing>
          <wp:inline distT="0" distB="0" distL="0" distR="0" wp14:anchorId="765F2E29" wp14:editId="3C7AC931">
            <wp:extent cx="3207434" cy="2316480"/>
            <wp:effectExtent l="0" t="0" r="0" b="7620"/>
            <wp:docPr id="6" name="Рисунок 6" descr="D:\Мои документы\Фото 2015г\Гран-при\Гран-пр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Мои документы\Фото 2015г\Гран-при\Гран-при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434" cy="2316480"/>
                    </a:xfrm>
                    <a:prstGeom prst="rect">
                      <a:avLst/>
                    </a:prstGeom>
                    <a:noFill/>
                    <a:ln>
                      <a:noFill/>
                    </a:ln>
                  </pic:spPr>
                </pic:pic>
              </a:graphicData>
            </a:graphic>
          </wp:inline>
        </w:drawing>
      </w:r>
    </w:p>
    <w:p w:rsidR="00AC3C4F" w:rsidRPr="00F5100E" w:rsidRDefault="00AC3C4F" w:rsidP="00AC3C4F">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AC3C4F" w:rsidRPr="00F5100E" w:rsidRDefault="00AC3C4F" w:rsidP="00D1121E">
      <w:pPr>
        <w:widowControl w:val="0"/>
        <w:autoSpaceDE w:val="0"/>
        <w:autoSpaceDN w:val="0"/>
        <w:adjustRightInd w:val="0"/>
        <w:spacing w:after="0" w:line="240" w:lineRule="auto"/>
        <w:ind w:firstLine="709"/>
        <w:jc w:val="both"/>
        <w:outlineLvl w:val="2"/>
        <w:rPr>
          <w:rFonts w:ascii="Times New Roman" w:hAnsi="Times New Roman"/>
          <w:sz w:val="24"/>
          <w:szCs w:val="24"/>
        </w:rPr>
      </w:pPr>
      <w:r w:rsidRPr="00F5100E">
        <w:rPr>
          <w:rFonts w:ascii="Times New Roman" w:eastAsia="Times New Roman" w:hAnsi="Times New Roman" w:cs="Times New Roman"/>
          <w:color w:val="000000"/>
          <w:sz w:val="28"/>
          <w:szCs w:val="28"/>
          <w:lang w:eastAsia="ru-RU"/>
        </w:rPr>
        <w:t xml:space="preserve">Расходы местного бюджета на подпрограмму 1 «Дополнительное образование в сфере культуры» освоены на 99,8%, предусмотрено программой 72416,5 </w:t>
      </w:r>
      <w:proofErr w:type="spellStart"/>
      <w:r w:rsidRPr="00F5100E">
        <w:rPr>
          <w:rFonts w:ascii="Times New Roman" w:eastAsia="Times New Roman" w:hAnsi="Times New Roman" w:cs="Times New Roman"/>
          <w:color w:val="000000"/>
          <w:sz w:val="28"/>
          <w:szCs w:val="28"/>
          <w:lang w:eastAsia="ru-RU"/>
        </w:rPr>
        <w:t>тыс</w:t>
      </w:r>
      <w:proofErr w:type="gramStart"/>
      <w:r w:rsidRPr="00F5100E">
        <w:rPr>
          <w:rFonts w:ascii="Times New Roman" w:eastAsia="Times New Roman" w:hAnsi="Times New Roman" w:cs="Times New Roman"/>
          <w:color w:val="000000"/>
          <w:sz w:val="28"/>
          <w:szCs w:val="28"/>
          <w:lang w:eastAsia="ru-RU"/>
        </w:rPr>
        <w:t>.р</w:t>
      </w:r>
      <w:proofErr w:type="gramEnd"/>
      <w:r w:rsidRPr="00F5100E">
        <w:rPr>
          <w:rFonts w:ascii="Times New Roman" w:eastAsia="Times New Roman" w:hAnsi="Times New Roman" w:cs="Times New Roman"/>
          <w:color w:val="000000"/>
          <w:sz w:val="28"/>
          <w:szCs w:val="28"/>
          <w:lang w:eastAsia="ru-RU"/>
        </w:rPr>
        <w:t>уб</w:t>
      </w:r>
      <w:proofErr w:type="spellEnd"/>
      <w:r w:rsidRPr="00F5100E">
        <w:rPr>
          <w:rFonts w:ascii="Times New Roman" w:eastAsia="Times New Roman" w:hAnsi="Times New Roman" w:cs="Times New Roman"/>
          <w:color w:val="000000"/>
          <w:sz w:val="28"/>
          <w:szCs w:val="28"/>
          <w:lang w:eastAsia="ru-RU"/>
        </w:rPr>
        <w:t xml:space="preserve">., кассовый расход 72301,7 </w:t>
      </w:r>
      <w:proofErr w:type="spellStart"/>
      <w:r w:rsidRPr="00F5100E">
        <w:rPr>
          <w:rFonts w:ascii="Times New Roman" w:eastAsia="Times New Roman" w:hAnsi="Times New Roman" w:cs="Times New Roman"/>
          <w:color w:val="000000"/>
          <w:sz w:val="28"/>
          <w:szCs w:val="28"/>
          <w:lang w:eastAsia="ru-RU"/>
        </w:rPr>
        <w:t>тыс.руб</w:t>
      </w:r>
      <w:proofErr w:type="spellEnd"/>
      <w:r w:rsidRPr="00F5100E">
        <w:rPr>
          <w:rFonts w:ascii="Times New Roman" w:eastAsia="Times New Roman" w:hAnsi="Times New Roman" w:cs="Times New Roman"/>
          <w:color w:val="000000"/>
          <w:sz w:val="28"/>
          <w:szCs w:val="28"/>
          <w:lang w:eastAsia="ru-RU"/>
        </w:rPr>
        <w:t>.</w:t>
      </w:r>
      <w:r w:rsidRPr="00F5100E">
        <w:rPr>
          <w:rFonts w:ascii="Times New Roman" w:eastAsia="Times New Roman" w:hAnsi="Times New Roman" w:cs="Times New Roman"/>
          <w:sz w:val="28"/>
          <w:szCs w:val="28"/>
          <w:lang w:eastAsia="ru-RU"/>
        </w:rPr>
        <w:t xml:space="preserve">,  не освоены  </w:t>
      </w:r>
      <w:r w:rsidRPr="00F5100E">
        <w:rPr>
          <w:rFonts w:ascii="Times New Roman" w:eastAsia="Times New Roman" w:hAnsi="Times New Roman" w:cs="Times New Roman"/>
          <w:color w:val="000000"/>
          <w:sz w:val="28"/>
          <w:szCs w:val="28"/>
          <w:lang w:eastAsia="ru-RU"/>
        </w:rPr>
        <w:t xml:space="preserve">80,8 тыс. руб. Остаток неиспользованных лимитов бюджетных обязательств в размере кредиторской задолженности на 01.01.2015г., 34,0 </w:t>
      </w:r>
      <w:proofErr w:type="spellStart"/>
      <w:r w:rsidRPr="00F5100E">
        <w:rPr>
          <w:rFonts w:ascii="Times New Roman" w:eastAsia="Times New Roman" w:hAnsi="Times New Roman" w:cs="Times New Roman"/>
          <w:color w:val="000000"/>
          <w:sz w:val="28"/>
          <w:szCs w:val="28"/>
          <w:lang w:eastAsia="ru-RU"/>
        </w:rPr>
        <w:t>тыс.руб</w:t>
      </w:r>
      <w:proofErr w:type="spellEnd"/>
      <w:r w:rsidRPr="00F5100E">
        <w:rPr>
          <w:rFonts w:ascii="Times New Roman" w:eastAsia="Times New Roman" w:hAnsi="Times New Roman" w:cs="Times New Roman"/>
          <w:color w:val="000000"/>
          <w:sz w:val="28"/>
          <w:szCs w:val="28"/>
          <w:lang w:eastAsia="ru-RU"/>
        </w:rPr>
        <w:t>. - экономия по заключенным договорам   (невозможность расторжения договоров по времени)</w:t>
      </w:r>
      <w:r w:rsidRPr="00F5100E">
        <w:rPr>
          <w:rFonts w:ascii="Times New Roman" w:hAnsi="Times New Roman"/>
          <w:sz w:val="24"/>
          <w:szCs w:val="24"/>
        </w:rPr>
        <w:t xml:space="preserve"> (Таблица 15).</w:t>
      </w:r>
    </w:p>
    <w:p w:rsidR="00AC3C4F" w:rsidRPr="00F5100E" w:rsidRDefault="00AC3C4F" w:rsidP="00D1121E">
      <w:pPr>
        <w:widowControl w:val="0"/>
        <w:autoSpaceDE w:val="0"/>
        <w:autoSpaceDN w:val="0"/>
        <w:adjustRightInd w:val="0"/>
        <w:spacing w:after="0" w:line="240" w:lineRule="auto"/>
        <w:ind w:firstLine="709"/>
        <w:jc w:val="both"/>
        <w:outlineLvl w:val="2"/>
        <w:rPr>
          <w:rFonts w:ascii="Times New Roman" w:hAnsi="Times New Roman"/>
          <w:sz w:val="20"/>
          <w:szCs w:val="24"/>
        </w:rPr>
      </w:pPr>
    </w:p>
    <w:p w:rsidR="00AC3C4F" w:rsidRPr="00F5100E" w:rsidRDefault="00AC3C4F" w:rsidP="00D1121E">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F5100E">
        <w:rPr>
          <w:rFonts w:ascii="Times New Roman" w:hAnsi="Times New Roman" w:cs="Times New Roman"/>
          <w:color w:val="000000"/>
          <w:sz w:val="28"/>
          <w:szCs w:val="28"/>
        </w:rPr>
        <w:t>Освоение средств за 2014г.</w:t>
      </w:r>
      <w:r w:rsidRPr="00F5100E">
        <w:rPr>
          <w:rFonts w:ascii="Times New Roman" w:eastAsia="Times New Roman" w:hAnsi="Times New Roman" w:cs="Times New Roman"/>
          <w:color w:val="000000"/>
          <w:sz w:val="28"/>
          <w:szCs w:val="28"/>
          <w:lang w:eastAsia="ru-RU"/>
        </w:rPr>
        <w:t xml:space="preserve">: </w:t>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hAnsi="Times New Roman" w:cs="Times New Roman"/>
          <w:color w:val="000000"/>
          <w:sz w:val="28"/>
          <w:szCs w:val="28"/>
        </w:rPr>
        <w:t xml:space="preserve">  </w:t>
      </w:r>
    </w:p>
    <w:p w:rsidR="00AC3C4F" w:rsidRPr="00D1121E" w:rsidRDefault="00AC3C4F" w:rsidP="00D1121E">
      <w:pPr>
        <w:pStyle w:val="a6"/>
        <w:widowControl w:val="0"/>
        <w:numPr>
          <w:ilvl w:val="0"/>
          <w:numId w:val="9"/>
        </w:numPr>
        <w:autoSpaceDE w:val="0"/>
        <w:autoSpaceDN w:val="0"/>
        <w:adjustRightInd w:val="0"/>
        <w:spacing w:after="0" w:line="240" w:lineRule="auto"/>
        <w:jc w:val="both"/>
        <w:rPr>
          <w:rFonts w:ascii="Times New Roman" w:hAnsi="Times New Roman"/>
          <w:color w:val="000000"/>
          <w:sz w:val="28"/>
          <w:szCs w:val="28"/>
        </w:rPr>
      </w:pPr>
      <w:r w:rsidRPr="00D1121E">
        <w:rPr>
          <w:rFonts w:ascii="Times New Roman" w:hAnsi="Times New Roman"/>
          <w:color w:val="000000"/>
          <w:sz w:val="28"/>
          <w:szCs w:val="28"/>
        </w:rPr>
        <w:t xml:space="preserve">текущий  ремонт  505,3 </w:t>
      </w:r>
      <w:proofErr w:type="spellStart"/>
      <w:r w:rsidRPr="00D1121E">
        <w:rPr>
          <w:rFonts w:ascii="Times New Roman" w:hAnsi="Times New Roman"/>
          <w:color w:val="000000"/>
          <w:sz w:val="28"/>
          <w:szCs w:val="28"/>
        </w:rPr>
        <w:t>тыс</w:t>
      </w:r>
      <w:proofErr w:type="gramStart"/>
      <w:r w:rsidRPr="00D1121E">
        <w:rPr>
          <w:rFonts w:ascii="Times New Roman" w:hAnsi="Times New Roman"/>
          <w:color w:val="000000"/>
          <w:sz w:val="28"/>
          <w:szCs w:val="28"/>
        </w:rPr>
        <w:t>.р</w:t>
      </w:r>
      <w:proofErr w:type="gramEnd"/>
      <w:r w:rsidRPr="00D1121E">
        <w:rPr>
          <w:rFonts w:ascii="Times New Roman" w:hAnsi="Times New Roman"/>
          <w:color w:val="000000"/>
          <w:sz w:val="28"/>
          <w:szCs w:val="28"/>
        </w:rPr>
        <w:t>уб</w:t>
      </w:r>
      <w:proofErr w:type="spellEnd"/>
      <w:r w:rsidRPr="00D1121E">
        <w:rPr>
          <w:rFonts w:ascii="Times New Roman" w:hAnsi="Times New Roman"/>
          <w:color w:val="000000"/>
          <w:sz w:val="28"/>
          <w:szCs w:val="28"/>
        </w:rPr>
        <w:t xml:space="preserve">.; </w:t>
      </w:r>
      <w:r w:rsidRPr="00D1121E">
        <w:rPr>
          <w:rFonts w:ascii="Times New Roman" w:hAnsi="Times New Roman"/>
          <w:color w:val="000000"/>
          <w:sz w:val="28"/>
          <w:szCs w:val="28"/>
        </w:rPr>
        <w:tab/>
      </w:r>
      <w:r w:rsidRPr="00D1121E">
        <w:rPr>
          <w:rFonts w:ascii="Times New Roman" w:hAnsi="Times New Roman"/>
          <w:color w:val="000000"/>
          <w:sz w:val="28"/>
          <w:szCs w:val="28"/>
        </w:rPr>
        <w:tab/>
      </w:r>
      <w:r w:rsidRPr="00D1121E">
        <w:rPr>
          <w:rFonts w:ascii="Times New Roman" w:hAnsi="Times New Roman"/>
          <w:color w:val="000000"/>
          <w:sz w:val="28"/>
          <w:szCs w:val="28"/>
        </w:rPr>
        <w:tab/>
      </w:r>
      <w:r w:rsidRPr="00D1121E">
        <w:rPr>
          <w:rFonts w:ascii="Times New Roman" w:hAnsi="Times New Roman"/>
          <w:color w:val="000000"/>
          <w:sz w:val="28"/>
          <w:szCs w:val="28"/>
        </w:rPr>
        <w:tab/>
      </w:r>
      <w:r w:rsidRPr="00D1121E">
        <w:rPr>
          <w:rFonts w:ascii="Times New Roman" w:hAnsi="Times New Roman"/>
          <w:color w:val="000000"/>
          <w:sz w:val="28"/>
          <w:szCs w:val="28"/>
        </w:rPr>
        <w:tab/>
      </w:r>
      <w:r w:rsidRPr="00D1121E">
        <w:rPr>
          <w:rFonts w:ascii="Times New Roman" w:hAnsi="Times New Roman"/>
          <w:color w:val="000000"/>
          <w:sz w:val="28"/>
          <w:szCs w:val="28"/>
        </w:rPr>
        <w:tab/>
      </w:r>
    </w:p>
    <w:p w:rsidR="00AC3C4F" w:rsidRPr="00D1121E" w:rsidRDefault="00AC3C4F" w:rsidP="00D1121E">
      <w:pPr>
        <w:pStyle w:val="a6"/>
        <w:widowControl w:val="0"/>
        <w:numPr>
          <w:ilvl w:val="0"/>
          <w:numId w:val="9"/>
        </w:numPr>
        <w:autoSpaceDE w:val="0"/>
        <w:autoSpaceDN w:val="0"/>
        <w:adjustRightInd w:val="0"/>
        <w:spacing w:after="0" w:line="240" w:lineRule="auto"/>
        <w:jc w:val="both"/>
        <w:rPr>
          <w:rFonts w:ascii="Times New Roman" w:hAnsi="Times New Roman"/>
          <w:color w:val="000000"/>
          <w:sz w:val="28"/>
          <w:szCs w:val="28"/>
        </w:rPr>
      </w:pPr>
      <w:r w:rsidRPr="00D1121E">
        <w:rPr>
          <w:rFonts w:ascii="Times New Roman" w:hAnsi="Times New Roman"/>
          <w:sz w:val="28"/>
          <w:szCs w:val="28"/>
        </w:rPr>
        <w:t>обеспечение первичных мер пожарной безопасности</w:t>
      </w:r>
      <w:r w:rsidRPr="00D1121E">
        <w:rPr>
          <w:rFonts w:ascii="Times New Roman" w:hAnsi="Times New Roman"/>
          <w:color w:val="000000"/>
          <w:sz w:val="28"/>
          <w:szCs w:val="28"/>
        </w:rPr>
        <w:t xml:space="preserve"> 1699,1 </w:t>
      </w:r>
      <w:proofErr w:type="spellStart"/>
      <w:r w:rsidRPr="00D1121E">
        <w:rPr>
          <w:rFonts w:ascii="Times New Roman" w:hAnsi="Times New Roman"/>
          <w:color w:val="000000"/>
          <w:sz w:val="28"/>
          <w:szCs w:val="28"/>
        </w:rPr>
        <w:t>тыс</w:t>
      </w:r>
      <w:proofErr w:type="gramStart"/>
      <w:r w:rsidRPr="00D1121E">
        <w:rPr>
          <w:rFonts w:ascii="Times New Roman" w:hAnsi="Times New Roman"/>
          <w:color w:val="000000"/>
          <w:sz w:val="28"/>
          <w:szCs w:val="28"/>
        </w:rPr>
        <w:t>.р</w:t>
      </w:r>
      <w:proofErr w:type="gramEnd"/>
      <w:r w:rsidRPr="00D1121E">
        <w:rPr>
          <w:rFonts w:ascii="Times New Roman" w:hAnsi="Times New Roman"/>
          <w:color w:val="000000"/>
          <w:sz w:val="28"/>
          <w:szCs w:val="28"/>
        </w:rPr>
        <w:t>уб</w:t>
      </w:r>
      <w:proofErr w:type="spellEnd"/>
      <w:r w:rsidRPr="00D1121E">
        <w:rPr>
          <w:rFonts w:ascii="Times New Roman" w:hAnsi="Times New Roman"/>
          <w:color w:val="000000"/>
          <w:sz w:val="28"/>
          <w:szCs w:val="28"/>
        </w:rPr>
        <w:t xml:space="preserve">.;   </w:t>
      </w:r>
    </w:p>
    <w:p w:rsidR="00AC3C4F" w:rsidRPr="00D1121E" w:rsidRDefault="00AC3C4F" w:rsidP="00D1121E">
      <w:pPr>
        <w:pStyle w:val="a6"/>
        <w:widowControl w:val="0"/>
        <w:numPr>
          <w:ilvl w:val="0"/>
          <w:numId w:val="9"/>
        </w:numPr>
        <w:autoSpaceDE w:val="0"/>
        <w:autoSpaceDN w:val="0"/>
        <w:adjustRightInd w:val="0"/>
        <w:spacing w:after="0" w:line="240" w:lineRule="auto"/>
        <w:jc w:val="both"/>
        <w:rPr>
          <w:rFonts w:ascii="Times New Roman" w:hAnsi="Times New Roman"/>
          <w:color w:val="000000"/>
          <w:sz w:val="28"/>
          <w:szCs w:val="28"/>
        </w:rPr>
      </w:pPr>
      <w:r w:rsidRPr="00D1121E">
        <w:rPr>
          <w:rFonts w:ascii="Times New Roman" w:hAnsi="Times New Roman"/>
          <w:color w:val="000000"/>
          <w:sz w:val="28"/>
          <w:szCs w:val="28"/>
        </w:rPr>
        <w:t xml:space="preserve">медосмотр педагогических работников 266,8 </w:t>
      </w:r>
      <w:proofErr w:type="spellStart"/>
      <w:r w:rsidRPr="00D1121E">
        <w:rPr>
          <w:rFonts w:ascii="Times New Roman" w:hAnsi="Times New Roman"/>
          <w:color w:val="000000"/>
          <w:sz w:val="28"/>
          <w:szCs w:val="28"/>
        </w:rPr>
        <w:t>тыс</w:t>
      </w:r>
      <w:proofErr w:type="gramStart"/>
      <w:r w:rsidRPr="00D1121E">
        <w:rPr>
          <w:rFonts w:ascii="Times New Roman" w:hAnsi="Times New Roman"/>
          <w:color w:val="000000"/>
          <w:sz w:val="28"/>
          <w:szCs w:val="28"/>
        </w:rPr>
        <w:t>.р</w:t>
      </w:r>
      <w:proofErr w:type="gramEnd"/>
      <w:r w:rsidRPr="00D1121E">
        <w:rPr>
          <w:rFonts w:ascii="Times New Roman" w:hAnsi="Times New Roman"/>
          <w:color w:val="000000"/>
          <w:sz w:val="28"/>
          <w:szCs w:val="28"/>
        </w:rPr>
        <w:t>уб</w:t>
      </w:r>
      <w:proofErr w:type="spellEnd"/>
      <w:r w:rsidRPr="00D1121E">
        <w:rPr>
          <w:rFonts w:ascii="Times New Roman" w:hAnsi="Times New Roman"/>
          <w:color w:val="000000"/>
          <w:sz w:val="28"/>
          <w:szCs w:val="28"/>
        </w:rPr>
        <w:t>.;</w:t>
      </w:r>
    </w:p>
    <w:p w:rsidR="00AC3C4F" w:rsidRPr="00D1121E" w:rsidRDefault="00AC3C4F" w:rsidP="00D1121E">
      <w:pPr>
        <w:pStyle w:val="a6"/>
        <w:widowControl w:val="0"/>
        <w:numPr>
          <w:ilvl w:val="0"/>
          <w:numId w:val="9"/>
        </w:numPr>
        <w:autoSpaceDE w:val="0"/>
        <w:autoSpaceDN w:val="0"/>
        <w:adjustRightInd w:val="0"/>
        <w:spacing w:after="0" w:line="240" w:lineRule="auto"/>
        <w:jc w:val="both"/>
        <w:rPr>
          <w:rFonts w:ascii="Times New Roman" w:hAnsi="Times New Roman"/>
          <w:color w:val="000000"/>
          <w:sz w:val="28"/>
          <w:szCs w:val="28"/>
        </w:rPr>
      </w:pPr>
      <w:r w:rsidRPr="00D1121E">
        <w:rPr>
          <w:rFonts w:ascii="Times New Roman" w:hAnsi="Times New Roman"/>
          <w:color w:val="000000"/>
          <w:sz w:val="28"/>
          <w:szCs w:val="28"/>
        </w:rPr>
        <w:t xml:space="preserve">переподготовка кадров 46,9 </w:t>
      </w:r>
      <w:proofErr w:type="spellStart"/>
      <w:r w:rsidRPr="00D1121E">
        <w:rPr>
          <w:rFonts w:ascii="Times New Roman" w:hAnsi="Times New Roman"/>
          <w:color w:val="000000"/>
          <w:sz w:val="28"/>
          <w:szCs w:val="28"/>
        </w:rPr>
        <w:t>тыс</w:t>
      </w:r>
      <w:proofErr w:type="gramStart"/>
      <w:r w:rsidRPr="00D1121E">
        <w:rPr>
          <w:rFonts w:ascii="Times New Roman" w:hAnsi="Times New Roman"/>
          <w:color w:val="000000"/>
          <w:sz w:val="28"/>
          <w:szCs w:val="28"/>
        </w:rPr>
        <w:t>.р</w:t>
      </w:r>
      <w:proofErr w:type="gramEnd"/>
      <w:r w:rsidRPr="00D1121E">
        <w:rPr>
          <w:rFonts w:ascii="Times New Roman" w:hAnsi="Times New Roman"/>
          <w:color w:val="000000"/>
          <w:sz w:val="28"/>
          <w:szCs w:val="28"/>
        </w:rPr>
        <w:t>уб</w:t>
      </w:r>
      <w:proofErr w:type="spellEnd"/>
      <w:r w:rsidRPr="00D1121E">
        <w:rPr>
          <w:rFonts w:ascii="Times New Roman" w:hAnsi="Times New Roman"/>
          <w:color w:val="000000"/>
          <w:sz w:val="28"/>
          <w:szCs w:val="28"/>
        </w:rPr>
        <w:t>.;</w:t>
      </w:r>
    </w:p>
    <w:p w:rsidR="00AC3C4F" w:rsidRPr="00D1121E" w:rsidRDefault="00AC3C4F" w:rsidP="00D1121E">
      <w:pPr>
        <w:pStyle w:val="a6"/>
        <w:widowControl w:val="0"/>
        <w:numPr>
          <w:ilvl w:val="0"/>
          <w:numId w:val="9"/>
        </w:numPr>
        <w:autoSpaceDE w:val="0"/>
        <w:autoSpaceDN w:val="0"/>
        <w:adjustRightInd w:val="0"/>
        <w:spacing w:after="0" w:line="240" w:lineRule="auto"/>
        <w:jc w:val="both"/>
        <w:rPr>
          <w:rFonts w:ascii="Times New Roman" w:hAnsi="Times New Roman"/>
          <w:color w:val="000000"/>
          <w:sz w:val="28"/>
          <w:szCs w:val="28"/>
        </w:rPr>
      </w:pPr>
      <w:r w:rsidRPr="00D1121E">
        <w:rPr>
          <w:rFonts w:ascii="Times New Roman" w:hAnsi="Times New Roman"/>
          <w:color w:val="000000"/>
          <w:sz w:val="28"/>
          <w:szCs w:val="28"/>
        </w:rPr>
        <w:t xml:space="preserve">установка пандусов 568,8 </w:t>
      </w:r>
      <w:proofErr w:type="spellStart"/>
      <w:r w:rsidRPr="00D1121E">
        <w:rPr>
          <w:rFonts w:ascii="Times New Roman" w:hAnsi="Times New Roman"/>
          <w:color w:val="000000"/>
          <w:sz w:val="28"/>
          <w:szCs w:val="28"/>
        </w:rPr>
        <w:t>тыс</w:t>
      </w:r>
      <w:proofErr w:type="gramStart"/>
      <w:r w:rsidRPr="00D1121E">
        <w:rPr>
          <w:rFonts w:ascii="Times New Roman" w:hAnsi="Times New Roman"/>
          <w:color w:val="000000"/>
          <w:sz w:val="28"/>
          <w:szCs w:val="28"/>
        </w:rPr>
        <w:t>.р</w:t>
      </w:r>
      <w:proofErr w:type="gramEnd"/>
      <w:r w:rsidRPr="00D1121E">
        <w:rPr>
          <w:rFonts w:ascii="Times New Roman" w:hAnsi="Times New Roman"/>
          <w:color w:val="000000"/>
          <w:sz w:val="28"/>
          <w:szCs w:val="28"/>
        </w:rPr>
        <w:t>уб</w:t>
      </w:r>
      <w:proofErr w:type="spellEnd"/>
      <w:r w:rsidRPr="00D1121E">
        <w:rPr>
          <w:rFonts w:ascii="Times New Roman" w:hAnsi="Times New Roman"/>
          <w:color w:val="000000"/>
          <w:sz w:val="28"/>
          <w:szCs w:val="28"/>
        </w:rPr>
        <w:t>.;</w:t>
      </w:r>
    </w:p>
    <w:p w:rsidR="00AC3C4F" w:rsidRPr="00D1121E" w:rsidRDefault="00AC3C4F" w:rsidP="00D1121E">
      <w:pPr>
        <w:pStyle w:val="a6"/>
        <w:widowControl w:val="0"/>
        <w:numPr>
          <w:ilvl w:val="0"/>
          <w:numId w:val="9"/>
        </w:numPr>
        <w:autoSpaceDE w:val="0"/>
        <w:autoSpaceDN w:val="0"/>
        <w:adjustRightInd w:val="0"/>
        <w:spacing w:after="0" w:line="240" w:lineRule="auto"/>
        <w:jc w:val="both"/>
        <w:rPr>
          <w:rFonts w:ascii="Times New Roman" w:hAnsi="Times New Roman"/>
          <w:color w:val="000000"/>
          <w:sz w:val="28"/>
          <w:szCs w:val="28"/>
        </w:rPr>
      </w:pPr>
      <w:r w:rsidRPr="00D1121E">
        <w:rPr>
          <w:rFonts w:ascii="Times New Roman" w:hAnsi="Times New Roman"/>
          <w:color w:val="000000"/>
          <w:sz w:val="28"/>
          <w:szCs w:val="28"/>
        </w:rPr>
        <w:t>услуги в области информационных технологий  249,9 тыс. руб.</w:t>
      </w:r>
      <w:r w:rsidRPr="00D1121E">
        <w:rPr>
          <w:rFonts w:ascii="Times New Roman" w:hAnsi="Times New Roman"/>
          <w:color w:val="000000"/>
          <w:sz w:val="28"/>
          <w:szCs w:val="28"/>
        </w:rPr>
        <w:tab/>
      </w:r>
      <w:r w:rsidRPr="00D1121E">
        <w:rPr>
          <w:rFonts w:ascii="Times New Roman" w:hAnsi="Times New Roman"/>
          <w:color w:val="000000"/>
          <w:sz w:val="28"/>
          <w:szCs w:val="28"/>
        </w:rPr>
        <w:tab/>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8"/>
          <w:lang w:eastAsia="ru-RU"/>
        </w:rPr>
      </w:pPr>
    </w:p>
    <w:p w:rsidR="00AC3C4F" w:rsidRPr="00F5100E" w:rsidRDefault="00AC3C4F" w:rsidP="00B72DF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 xml:space="preserve">Фактически полученные доходы от оказания услуг 24345,9 тыс. руб., при плановом значении  23517,8 </w:t>
      </w:r>
      <w:proofErr w:type="spellStart"/>
      <w:r w:rsidRPr="00F5100E">
        <w:rPr>
          <w:rFonts w:ascii="Times New Roman" w:eastAsia="Times New Roman" w:hAnsi="Times New Roman" w:cs="Times New Roman"/>
          <w:color w:val="000000"/>
          <w:sz w:val="28"/>
          <w:szCs w:val="28"/>
          <w:lang w:eastAsia="ru-RU"/>
        </w:rPr>
        <w:t>тыс</w:t>
      </w:r>
      <w:proofErr w:type="gramStart"/>
      <w:r w:rsidRPr="00F5100E">
        <w:rPr>
          <w:rFonts w:ascii="Times New Roman" w:eastAsia="Times New Roman" w:hAnsi="Times New Roman" w:cs="Times New Roman"/>
          <w:color w:val="000000"/>
          <w:sz w:val="28"/>
          <w:szCs w:val="28"/>
          <w:lang w:eastAsia="ru-RU"/>
        </w:rPr>
        <w:t>.р</w:t>
      </w:r>
      <w:proofErr w:type="gramEnd"/>
      <w:r w:rsidRPr="00F5100E">
        <w:rPr>
          <w:rFonts w:ascii="Times New Roman" w:eastAsia="Times New Roman" w:hAnsi="Times New Roman" w:cs="Times New Roman"/>
          <w:color w:val="000000"/>
          <w:sz w:val="28"/>
          <w:szCs w:val="28"/>
          <w:lang w:eastAsia="ru-RU"/>
        </w:rPr>
        <w:t>уб</w:t>
      </w:r>
      <w:proofErr w:type="spellEnd"/>
      <w:r w:rsidRPr="00F5100E">
        <w:rPr>
          <w:rFonts w:ascii="Times New Roman" w:eastAsia="Times New Roman" w:hAnsi="Times New Roman" w:cs="Times New Roman"/>
          <w:color w:val="000000"/>
          <w:sz w:val="28"/>
          <w:szCs w:val="28"/>
          <w:lang w:eastAsia="ru-RU"/>
        </w:rPr>
        <w:t xml:space="preserve">. – поступление средств родителей за обучение  в последние дни 2014 года, кассовый расход  2014 года  25021,0 тыс. руб., больше фактически поступивших за счет остатков на 01.01.2014 года ( таблица №18). </w:t>
      </w:r>
    </w:p>
    <w:p w:rsidR="00AC3C4F" w:rsidRPr="00F5100E" w:rsidRDefault="00AC3C4F" w:rsidP="00B72DF1">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100E">
        <w:rPr>
          <w:rFonts w:ascii="Times New Roman" w:eastAsia="Times New Roman" w:hAnsi="Times New Roman" w:cs="Times New Roman"/>
          <w:color w:val="000000"/>
          <w:sz w:val="28"/>
          <w:szCs w:val="28"/>
          <w:lang w:eastAsia="ru-RU"/>
        </w:rPr>
        <w:t>Расходы на оплату труда с начислением составляют 81,7% от общей суммы расходов,</w:t>
      </w:r>
      <w:r w:rsidRPr="00F5100E">
        <w:rPr>
          <w:rFonts w:ascii="Times New Roman" w:hAnsi="Times New Roman" w:cs="Times New Roman"/>
          <w:color w:val="000000" w:themeColor="text1"/>
          <w:sz w:val="28"/>
          <w:szCs w:val="28"/>
        </w:rPr>
        <w:t xml:space="preserve"> 1/3 расходов направлены на повышение заработной  платы  по Указу Президента Российской Федерации от  07.05.2012 № 597 «О мерах по реализации государственной социальной политики»</w:t>
      </w:r>
      <w:r w:rsidRPr="00F5100E">
        <w:rPr>
          <w:rFonts w:ascii="Times New Roman" w:eastAsia="Times New Roman" w:hAnsi="Times New Roman" w:cs="Times New Roman"/>
          <w:color w:val="000000"/>
          <w:sz w:val="28"/>
          <w:szCs w:val="28"/>
          <w:lang w:eastAsia="ru-RU"/>
        </w:rPr>
        <w:t xml:space="preserve"> </w:t>
      </w:r>
      <w:proofErr w:type="gramStart"/>
      <w:r w:rsidRPr="00F5100E">
        <w:rPr>
          <w:rFonts w:ascii="Times New Roman" w:eastAsia="Times New Roman" w:hAnsi="Times New Roman" w:cs="Times New Roman"/>
          <w:color w:val="000000"/>
          <w:sz w:val="28"/>
          <w:szCs w:val="28"/>
          <w:lang w:eastAsia="ru-RU"/>
        </w:rPr>
        <w:t xml:space="preserve">( </w:t>
      </w:r>
      <w:proofErr w:type="gramEnd"/>
      <w:r w:rsidRPr="00F5100E">
        <w:rPr>
          <w:rFonts w:ascii="Times New Roman" w:eastAsia="Times New Roman" w:hAnsi="Times New Roman" w:cs="Times New Roman"/>
          <w:color w:val="000000"/>
          <w:sz w:val="28"/>
          <w:szCs w:val="28"/>
          <w:lang w:eastAsia="ru-RU"/>
        </w:rPr>
        <w:t>таблица №18)</w:t>
      </w:r>
      <w:r w:rsidRPr="00F5100E">
        <w:rPr>
          <w:rFonts w:ascii="Times New Roman" w:hAnsi="Times New Roman" w:cs="Times New Roman"/>
          <w:color w:val="000000" w:themeColor="text1"/>
          <w:sz w:val="28"/>
          <w:szCs w:val="28"/>
        </w:rPr>
        <w:t xml:space="preserve">. </w:t>
      </w:r>
    </w:p>
    <w:p w:rsidR="00AC3C4F" w:rsidRPr="00F5100E" w:rsidRDefault="00AC3C4F" w:rsidP="00B72DF1">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5100E">
        <w:rPr>
          <w:rFonts w:ascii="Times New Roman" w:hAnsi="Times New Roman" w:cs="Times New Roman"/>
          <w:color w:val="000000" w:themeColor="text1"/>
          <w:sz w:val="28"/>
          <w:szCs w:val="28"/>
        </w:rPr>
        <w:t>Заработная плата  выплачена работникам школ дополнительного образования детей   за счет бюджетных средств и доходов от предпринимательской и иной  приносящей доход деятельности.</w:t>
      </w:r>
    </w:p>
    <w:p w:rsidR="00AC3C4F" w:rsidRPr="00F5100E" w:rsidRDefault="00AC3C4F" w:rsidP="00B72DF1">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AC3C4F" w:rsidRPr="00F5100E" w:rsidRDefault="00AC3C4F" w:rsidP="00B72DF1">
      <w:pPr>
        <w:spacing w:after="0" w:line="240" w:lineRule="auto"/>
        <w:ind w:firstLine="709"/>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 xml:space="preserve">Рассмотрим </w:t>
      </w:r>
      <w:r w:rsidRPr="00F5100E">
        <w:rPr>
          <w:rFonts w:ascii="Times New Roman" w:eastAsia="Times New Roman" w:hAnsi="Times New Roman" w:cs="Times New Roman"/>
          <w:b/>
          <w:color w:val="000000"/>
          <w:sz w:val="28"/>
          <w:szCs w:val="28"/>
          <w:lang w:eastAsia="ru-RU"/>
        </w:rPr>
        <w:t>вторую подпрограмму «Библиотечное обслуживание»</w:t>
      </w:r>
      <w:r w:rsidRPr="00F5100E">
        <w:rPr>
          <w:rFonts w:ascii="Times New Roman" w:eastAsia="Times New Roman" w:hAnsi="Times New Roman" w:cs="Times New Roman"/>
          <w:color w:val="000000"/>
          <w:sz w:val="28"/>
          <w:szCs w:val="28"/>
          <w:lang w:eastAsia="ru-RU"/>
        </w:rPr>
        <w:t>, результатом реализации которой стало создание условий для обеспечения эффективной деятельности муниципальных библиотек в городе Волгодонске.</w:t>
      </w:r>
    </w:p>
    <w:p w:rsidR="00AC3C4F" w:rsidRPr="00F5100E" w:rsidRDefault="00AC3C4F" w:rsidP="00B72DF1">
      <w:pPr>
        <w:spacing w:after="0" w:line="240" w:lineRule="auto"/>
        <w:ind w:firstLine="709"/>
        <w:jc w:val="both"/>
        <w:rPr>
          <w:rFonts w:ascii="Times New Roman" w:hAnsi="Times New Roman" w:cs="Times New Roman"/>
          <w:sz w:val="28"/>
          <w:szCs w:val="28"/>
        </w:rPr>
      </w:pPr>
      <w:r w:rsidRPr="00F5100E">
        <w:rPr>
          <w:rFonts w:ascii="Times New Roman" w:eastAsia="Times New Roman" w:hAnsi="Times New Roman" w:cs="Times New Roman"/>
          <w:color w:val="000000"/>
          <w:sz w:val="28"/>
          <w:szCs w:val="28"/>
          <w:lang w:eastAsia="ru-RU"/>
        </w:rPr>
        <w:t>В ходе реализации подпрограммы были выполнены следующие основные  мероприятия:</w:t>
      </w:r>
    </w:p>
    <w:p w:rsidR="00AC3C4F" w:rsidRPr="00F5100E" w:rsidRDefault="00AC3C4F" w:rsidP="00B72DF1">
      <w:pPr>
        <w:tabs>
          <w:tab w:val="left" w:pos="756"/>
        </w:tabs>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ab/>
      </w:r>
    </w:p>
    <w:p w:rsidR="00AC3C4F" w:rsidRPr="00F5100E" w:rsidRDefault="00AC3C4F" w:rsidP="00B72DF1">
      <w:pPr>
        <w:tabs>
          <w:tab w:val="left" w:pos="756"/>
        </w:tabs>
        <w:spacing w:after="0" w:line="240" w:lineRule="auto"/>
        <w:ind w:firstLine="709"/>
        <w:jc w:val="both"/>
        <w:rPr>
          <w:rFonts w:ascii="Times New Roman" w:hAnsi="Times New Roman" w:cs="Times New Roman"/>
          <w:i/>
          <w:sz w:val="28"/>
          <w:szCs w:val="28"/>
        </w:rPr>
      </w:pPr>
      <w:r w:rsidRPr="00F5100E">
        <w:rPr>
          <w:rFonts w:ascii="Times New Roman" w:hAnsi="Times New Roman" w:cs="Times New Roman"/>
          <w:i/>
          <w:sz w:val="28"/>
          <w:szCs w:val="28"/>
        </w:rPr>
        <w:t>Основное мероприятие 2.1</w:t>
      </w:r>
      <w:r w:rsidRPr="00F5100E">
        <w:rPr>
          <w:rFonts w:ascii="Times New Roman" w:hAnsi="Times New Roman" w:cs="Times New Roman"/>
          <w:sz w:val="28"/>
          <w:szCs w:val="28"/>
        </w:rPr>
        <w:t xml:space="preserve"> «</w:t>
      </w:r>
      <w:r w:rsidRPr="00F5100E">
        <w:rPr>
          <w:rFonts w:ascii="Times New Roman" w:hAnsi="Times New Roman" w:cs="Times New Roman"/>
          <w:i/>
          <w:sz w:val="28"/>
          <w:szCs w:val="28"/>
        </w:rPr>
        <w:t>Обеспечение библиотечного и информационного обслуживания»</w:t>
      </w:r>
    </w:p>
    <w:p w:rsidR="00AC3C4F" w:rsidRPr="00F5100E" w:rsidRDefault="00AC3C4F" w:rsidP="00AC3C4F">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lastRenderedPageBreak/>
        <w:t xml:space="preserve">Библиотечное обслуживание в городе осуществляет 17 библиотек муниципального учреждения культуры «Централизованная библиотечная система». На базе библиотек для населения города созданы и работают 17 </w:t>
      </w:r>
      <w:proofErr w:type="spellStart"/>
      <w:r w:rsidRPr="00F5100E">
        <w:rPr>
          <w:rFonts w:ascii="Times New Roman" w:eastAsia="Times New Roman" w:hAnsi="Times New Roman" w:cs="Times New Roman"/>
          <w:color w:val="000000"/>
          <w:sz w:val="28"/>
          <w:szCs w:val="28"/>
          <w:lang w:eastAsia="ru-RU"/>
        </w:rPr>
        <w:t>библиотечно</w:t>
      </w:r>
      <w:proofErr w:type="spellEnd"/>
      <w:r w:rsidRPr="00F5100E">
        <w:rPr>
          <w:rFonts w:ascii="Times New Roman" w:eastAsia="Times New Roman" w:hAnsi="Times New Roman" w:cs="Times New Roman"/>
          <w:color w:val="000000"/>
          <w:sz w:val="28"/>
          <w:szCs w:val="28"/>
          <w:lang w:eastAsia="ru-RU"/>
        </w:rPr>
        <w:t xml:space="preserve"> – информационных центров, оснащенных 55 компьютерными комплексами с постоянным доступом к сети Интернет, с помощью которого  обеспечен доступ к каталогам других библиотек. </w:t>
      </w:r>
    </w:p>
    <w:p w:rsidR="00AC3C4F" w:rsidRPr="00F5100E" w:rsidRDefault="00AC3C4F" w:rsidP="00AC3C4F">
      <w:pPr>
        <w:spacing w:after="0" w:line="240" w:lineRule="auto"/>
        <w:ind w:firstLine="567"/>
        <w:contextualSpacing/>
        <w:jc w:val="both"/>
        <w:rPr>
          <w:rFonts w:ascii="Times New Roman" w:hAnsi="Times New Roman" w:cs="Times New Roman"/>
          <w:color w:val="000000" w:themeColor="text1"/>
          <w:sz w:val="28"/>
          <w:szCs w:val="28"/>
        </w:rPr>
      </w:pPr>
      <w:proofErr w:type="gramStart"/>
      <w:r w:rsidRPr="00F5100E">
        <w:rPr>
          <w:rFonts w:ascii="Times New Roman" w:hAnsi="Times New Roman" w:cs="Times New Roman"/>
          <w:color w:val="000000" w:themeColor="text1"/>
          <w:sz w:val="28"/>
          <w:szCs w:val="28"/>
        </w:rPr>
        <w:t xml:space="preserve">По итогам 2014 года количество пользователей МУК «ЦБС» составило 67275 человек  при плане 67275 и составляет 100%. Достижение данного показателя стало возможным благодаря анализу промежуточных результатов, обеспечению свободного доступа населения к информационным ресурсам муниципальных библиотек, проведению мониторинга удовлетворенности качеством информационных услуг,  организации информационных и досуговых мероприятий,  комплектованию библиотечных фондов новыми поступлениями. </w:t>
      </w:r>
      <w:proofErr w:type="gramEnd"/>
    </w:p>
    <w:p w:rsidR="00AC3C4F" w:rsidRPr="00F5100E" w:rsidRDefault="00AC3C4F" w:rsidP="00AC3C4F">
      <w:pPr>
        <w:spacing w:after="0" w:line="240" w:lineRule="auto"/>
        <w:ind w:firstLine="567"/>
        <w:contextualSpacing/>
        <w:jc w:val="both"/>
        <w:rPr>
          <w:rFonts w:ascii="Times New Roman" w:hAnsi="Times New Roman" w:cs="Times New Roman"/>
          <w:color w:val="000000" w:themeColor="text1"/>
          <w:sz w:val="28"/>
          <w:szCs w:val="28"/>
        </w:rPr>
      </w:pPr>
      <w:r w:rsidRPr="00F5100E">
        <w:rPr>
          <w:rFonts w:ascii="Times New Roman" w:hAnsi="Times New Roman" w:cs="Times New Roman"/>
          <w:color w:val="000000" w:themeColor="text1"/>
          <w:sz w:val="28"/>
          <w:szCs w:val="28"/>
        </w:rPr>
        <w:t xml:space="preserve">Выполнение плановых цифр по данному показателю за отчетный период обеспечили систематическое повышение квалификации кадрового состава, использование современных информационных технологий в обслуживании пользователей, внедрение инновационных  форм и методов библиотечного обслуживания. </w:t>
      </w:r>
    </w:p>
    <w:p w:rsidR="00AC3C4F" w:rsidRPr="00F5100E" w:rsidRDefault="00AC3C4F" w:rsidP="00AC3C4F">
      <w:pPr>
        <w:spacing w:after="0" w:line="240" w:lineRule="auto"/>
        <w:ind w:firstLine="567"/>
        <w:jc w:val="both"/>
        <w:rPr>
          <w:rFonts w:ascii="Times New Roman" w:hAnsi="Times New Roman" w:cs="Times New Roman"/>
          <w:i/>
          <w:sz w:val="28"/>
          <w:szCs w:val="28"/>
        </w:rPr>
      </w:pPr>
    </w:p>
    <w:p w:rsidR="00AC3C4F" w:rsidRPr="00F5100E" w:rsidRDefault="00AC3C4F" w:rsidP="00AC3C4F">
      <w:pPr>
        <w:spacing w:after="0" w:line="240" w:lineRule="auto"/>
        <w:ind w:firstLine="567"/>
        <w:jc w:val="both"/>
        <w:rPr>
          <w:rFonts w:ascii="Times New Roman" w:hAnsi="Times New Roman" w:cs="Times New Roman"/>
          <w:sz w:val="28"/>
          <w:szCs w:val="28"/>
        </w:rPr>
      </w:pPr>
      <w:r w:rsidRPr="00F5100E">
        <w:rPr>
          <w:rFonts w:ascii="Times New Roman" w:hAnsi="Times New Roman" w:cs="Times New Roman"/>
          <w:i/>
          <w:sz w:val="28"/>
          <w:szCs w:val="28"/>
        </w:rPr>
        <w:t>Основное мероприятие  2.2 -  «Обеспечение первичных мер пожарной безопасности»</w:t>
      </w:r>
    </w:p>
    <w:p w:rsidR="00AC3C4F" w:rsidRPr="00F5100E" w:rsidRDefault="00AC3C4F" w:rsidP="00AC3C4F">
      <w:pPr>
        <w:spacing w:after="0" w:line="240" w:lineRule="auto"/>
        <w:ind w:firstLine="567"/>
        <w:jc w:val="both"/>
        <w:rPr>
          <w:rFonts w:ascii="Times New Roman" w:hAnsi="Times New Roman" w:cs="Times New Roman"/>
          <w:sz w:val="28"/>
          <w:szCs w:val="28"/>
        </w:rPr>
      </w:pPr>
      <w:r w:rsidRPr="00F5100E">
        <w:rPr>
          <w:rFonts w:ascii="Times New Roman" w:hAnsi="Times New Roman" w:cs="Times New Roman"/>
          <w:sz w:val="28"/>
          <w:szCs w:val="28"/>
        </w:rPr>
        <w:tab/>
        <w:t xml:space="preserve">В 2014 году заключены 5 контрактов на техническое обслуживание АПС, техническое обслуживание средств АПС с радиосигналом, обучение мерам по пожарно-техническому минимуму, </w:t>
      </w:r>
      <w:proofErr w:type="spellStart"/>
      <w:r w:rsidRPr="00F5100E">
        <w:rPr>
          <w:rFonts w:ascii="Times New Roman" w:hAnsi="Times New Roman" w:cs="Times New Roman"/>
          <w:sz w:val="28"/>
          <w:szCs w:val="28"/>
        </w:rPr>
        <w:t>профизмерение</w:t>
      </w:r>
      <w:proofErr w:type="spellEnd"/>
      <w:r w:rsidRPr="00F5100E">
        <w:rPr>
          <w:rFonts w:ascii="Times New Roman" w:hAnsi="Times New Roman" w:cs="Times New Roman"/>
          <w:sz w:val="28"/>
          <w:szCs w:val="28"/>
        </w:rPr>
        <w:t xml:space="preserve"> и испытание электрооборудования, техническое обслуживание огнетушителей. Все запланированные мероприятия выполнены в полном объеме</w:t>
      </w:r>
    </w:p>
    <w:p w:rsidR="00AC3C4F" w:rsidRPr="00F5100E" w:rsidRDefault="00AC3C4F" w:rsidP="00AC3C4F">
      <w:pPr>
        <w:tabs>
          <w:tab w:val="left" w:pos="709"/>
        </w:tabs>
        <w:spacing w:after="0" w:line="240" w:lineRule="auto"/>
        <w:jc w:val="both"/>
        <w:rPr>
          <w:rFonts w:ascii="Times New Roman" w:hAnsi="Times New Roman" w:cs="Times New Roman"/>
          <w:sz w:val="28"/>
          <w:szCs w:val="28"/>
        </w:rPr>
      </w:pPr>
    </w:p>
    <w:p w:rsidR="00AC3C4F" w:rsidRPr="00F5100E" w:rsidRDefault="00AC3C4F" w:rsidP="00AC3C4F">
      <w:pPr>
        <w:tabs>
          <w:tab w:val="left" w:pos="709"/>
        </w:tabs>
        <w:spacing w:after="0" w:line="240" w:lineRule="auto"/>
        <w:ind w:firstLine="567"/>
        <w:jc w:val="both"/>
        <w:rPr>
          <w:rFonts w:ascii="Times New Roman" w:hAnsi="Times New Roman" w:cs="Times New Roman"/>
          <w:i/>
          <w:sz w:val="28"/>
          <w:szCs w:val="28"/>
        </w:rPr>
      </w:pPr>
      <w:r w:rsidRPr="00F5100E">
        <w:rPr>
          <w:rFonts w:ascii="Times New Roman" w:hAnsi="Times New Roman" w:cs="Times New Roman"/>
          <w:i/>
          <w:sz w:val="28"/>
          <w:szCs w:val="28"/>
        </w:rPr>
        <w:t>Основное мероприятие 2.3 – «Обеспечение организации  и проведения  культурно-массовых мероприятий</w:t>
      </w:r>
      <w:r w:rsidRPr="00F5100E">
        <w:rPr>
          <w:rFonts w:ascii="Times New Roman" w:hAnsi="Times New Roman" w:cs="Times New Roman"/>
          <w:sz w:val="28"/>
          <w:szCs w:val="28"/>
        </w:rPr>
        <w:tab/>
      </w:r>
      <w:r w:rsidRPr="00F5100E">
        <w:rPr>
          <w:rFonts w:ascii="Times New Roman" w:hAnsi="Times New Roman" w:cs="Times New Roman"/>
          <w:i/>
          <w:sz w:val="28"/>
          <w:szCs w:val="28"/>
        </w:rPr>
        <w:t>»</w:t>
      </w:r>
    </w:p>
    <w:p w:rsidR="00AC3C4F" w:rsidRPr="00F5100E" w:rsidRDefault="00AC3C4F" w:rsidP="00AC3C4F">
      <w:pPr>
        <w:tabs>
          <w:tab w:val="left" w:pos="709"/>
        </w:tabs>
        <w:spacing w:after="0" w:line="240" w:lineRule="auto"/>
        <w:ind w:firstLine="567"/>
        <w:jc w:val="both"/>
        <w:rPr>
          <w:rFonts w:ascii="Times New Roman" w:hAnsi="Times New Roman" w:cs="Times New Roman"/>
          <w:color w:val="000000" w:themeColor="text1"/>
          <w:sz w:val="28"/>
          <w:szCs w:val="28"/>
        </w:rPr>
      </w:pPr>
      <w:r w:rsidRPr="00F5100E">
        <w:rPr>
          <w:rFonts w:ascii="Times New Roman" w:hAnsi="Times New Roman" w:cs="Times New Roman"/>
          <w:color w:val="000000" w:themeColor="text1"/>
          <w:sz w:val="28"/>
          <w:szCs w:val="28"/>
        </w:rPr>
        <w:t>В библиотеках города в 2014 году было проведено    5   (100%) мероприятий  при годовом плане - 5. Наиболее запоминающимися для жителей города стали:</w:t>
      </w:r>
    </w:p>
    <w:p w:rsidR="00AC3C4F" w:rsidRPr="00B72DF1" w:rsidRDefault="00AC3C4F" w:rsidP="00B72DF1">
      <w:pPr>
        <w:pStyle w:val="a6"/>
        <w:numPr>
          <w:ilvl w:val="0"/>
          <w:numId w:val="12"/>
        </w:numPr>
        <w:tabs>
          <w:tab w:val="left" w:pos="993"/>
        </w:tabs>
        <w:spacing w:after="0" w:line="240" w:lineRule="auto"/>
        <w:ind w:left="709" w:hanging="283"/>
        <w:jc w:val="both"/>
        <w:rPr>
          <w:rFonts w:ascii="Times New Roman" w:hAnsi="Times New Roman" w:cs="Times New Roman"/>
          <w:color w:val="000000" w:themeColor="text1"/>
          <w:sz w:val="28"/>
          <w:szCs w:val="28"/>
        </w:rPr>
      </w:pPr>
      <w:r w:rsidRPr="00B72DF1">
        <w:rPr>
          <w:rFonts w:ascii="Times New Roman" w:hAnsi="Times New Roman" w:cs="Times New Roman"/>
          <w:color w:val="000000" w:themeColor="text1"/>
          <w:sz w:val="28"/>
          <w:szCs w:val="28"/>
        </w:rPr>
        <w:t xml:space="preserve">Литературно-музыкальный вечер памяти </w:t>
      </w:r>
      <w:proofErr w:type="spellStart"/>
      <w:r w:rsidRPr="00B72DF1">
        <w:rPr>
          <w:rFonts w:ascii="Times New Roman" w:hAnsi="Times New Roman" w:cs="Times New Roman"/>
          <w:color w:val="000000" w:themeColor="text1"/>
          <w:sz w:val="28"/>
          <w:szCs w:val="28"/>
        </w:rPr>
        <w:t>В.В.Карпенко</w:t>
      </w:r>
      <w:proofErr w:type="spellEnd"/>
      <w:r w:rsidRPr="00B72DF1">
        <w:rPr>
          <w:rFonts w:ascii="Times New Roman" w:hAnsi="Times New Roman" w:cs="Times New Roman"/>
          <w:color w:val="000000" w:themeColor="text1"/>
          <w:sz w:val="28"/>
          <w:szCs w:val="28"/>
        </w:rPr>
        <w:t xml:space="preserve">, </w:t>
      </w:r>
    </w:p>
    <w:p w:rsidR="00E967F1" w:rsidRPr="00F5100E" w:rsidRDefault="00E967F1" w:rsidP="00AC3C4F">
      <w:pPr>
        <w:tabs>
          <w:tab w:val="left" w:pos="709"/>
        </w:tabs>
        <w:spacing w:after="0" w:line="240" w:lineRule="auto"/>
        <w:ind w:firstLine="567"/>
        <w:jc w:val="both"/>
        <w:rPr>
          <w:rFonts w:ascii="Times New Roman" w:hAnsi="Times New Roman" w:cs="Times New Roman"/>
          <w:color w:val="000000" w:themeColor="text1"/>
          <w:sz w:val="28"/>
          <w:szCs w:val="28"/>
        </w:rPr>
      </w:pPr>
    </w:p>
    <w:p w:rsidR="00AC3C4F" w:rsidRDefault="00AC3C4F" w:rsidP="00AC3C4F">
      <w:pPr>
        <w:tabs>
          <w:tab w:val="left" w:pos="709"/>
        </w:tabs>
        <w:spacing w:after="0" w:line="240" w:lineRule="auto"/>
        <w:ind w:firstLine="567"/>
        <w:jc w:val="center"/>
        <w:rPr>
          <w:rFonts w:ascii="Times New Roman" w:hAnsi="Times New Roman" w:cs="Times New Roman"/>
          <w:color w:val="000000" w:themeColor="text1"/>
          <w:sz w:val="28"/>
          <w:szCs w:val="28"/>
        </w:rPr>
      </w:pPr>
      <w:r w:rsidRPr="00F5100E">
        <w:rPr>
          <w:rFonts w:ascii="Times New Roman" w:hAnsi="Times New Roman" w:cs="Times New Roman"/>
          <w:i/>
          <w:noProof/>
          <w:sz w:val="28"/>
          <w:szCs w:val="28"/>
          <w:lang w:eastAsia="ru-RU"/>
        </w:rPr>
        <w:drawing>
          <wp:inline distT="0" distB="0" distL="0" distR="0" wp14:anchorId="4D60DDF8" wp14:editId="18305507">
            <wp:extent cx="3463078" cy="2461260"/>
            <wp:effectExtent l="0" t="0" r="4445" b="0"/>
            <wp:docPr id="7" name="Рисунок 7" descr="\\Scherbakova\почта\ФОТОГРАФИИ\УЧРЕЖДЕНИЯ\7 ЦБС\Конкурс Карпенко 2013\2013 Конкурс Карп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cherbakova\почта\ФОТОГРАФИИ\УЧРЕЖДЕНИЯ\7 ЦБС\Конкурс Карпенко 2013\2013 Конкурс Карпенк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3078" cy="2461260"/>
                    </a:xfrm>
                    <a:prstGeom prst="rect">
                      <a:avLst/>
                    </a:prstGeom>
                    <a:noFill/>
                    <a:ln>
                      <a:noFill/>
                    </a:ln>
                  </pic:spPr>
                </pic:pic>
              </a:graphicData>
            </a:graphic>
          </wp:inline>
        </w:drawing>
      </w:r>
    </w:p>
    <w:p w:rsidR="00E967F1" w:rsidRPr="00F5100E" w:rsidRDefault="00E967F1" w:rsidP="00AC3C4F">
      <w:pPr>
        <w:tabs>
          <w:tab w:val="left" w:pos="709"/>
        </w:tabs>
        <w:spacing w:after="0" w:line="240" w:lineRule="auto"/>
        <w:ind w:firstLine="567"/>
        <w:jc w:val="center"/>
        <w:rPr>
          <w:rFonts w:ascii="Times New Roman" w:hAnsi="Times New Roman" w:cs="Times New Roman"/>
          <w:color w:val="000000" w:themeColor="text1"/>
          <w:sz w:val="28"/>
          <w:szCs w:val="28"/>
        </w:rPr>
      </w:pPr>
    </w:p>
    <w:p w:rsidR="00AC3C4F" w:rsidRPr="00B72DF1" w:rsidRDefault="00AC3C4F" w:rsidP="00B72DF1">
      <w:pPr>
        <w:pStyle w:val="a6"/>
        <w:numPr>
          <w:ilvl w:val="0"/>
          <w:numId w:val="12"/>
        </w:numPr>
        <w:tabs>
          <w:tab w:val="left" w:pos="709"/>
        </w:tabs>
        <w:spacing w:after="0" w:line="240" w:lineRule="auto"/>
        <w:ind w:left="709" w:hanging="283"/>
        <w:jc w:val="both"/>
        <w:rPr>
          <w:rFonts w:ascii="Times New Roman" w:hAnsi="Times New Roman" w:cs="Times New Roman"/>
          <w:color w:val="000000" w:themeColor="text1"/>
          <w:sz w:val="28"/>
          <w:szCs w:val="28"/>
        </w:rPr>
      </w:pPr>
      <w:r w:rsidRPr="00B72DF1">
        <w:rPr>
          <w:rFonts w:ascii="Times New Roman" w:hAnsi="Times New Roman" w:cs="Times New Roman"/>
          <w:color w:val="000000" w:themeColor="text1"/>
          <w:sz w:val="28"/>
          <w:szCs w:val="28"/>
        </w:rPr>
        <w:t xml:space="preserve">возложение цветов к памятнику </w:t>
      </w:r>
      <w:proofErr w:type="spellStart"/>
      <w:r w:rsidRPr="00B72DF1">
        <w:rPr>
          <w:rFonts w:ascii="Times New Roman" w:hAnsi="Times New Roman" w:cs="Times New Roman"/>
          <w:color w:val="000000" w:themeColor="text1"/>
          <w:sz w:val="28"/>
          <w:szCs w:val="28"/>
        </w:rPr>
        <w:t>А.М.Горького</w:t>
      </w:r>
      <w:proofErr w:type="spellEnd"/>
      <w:r w:rsidRPr="00B72DF1">
        <w:rPr>
          <w:rFonts w:ascii="Times New Roman" w:hAnsi="Times New Roman" w:cs="Times New Roman"/>
          <w:color w:val="000000" w:themeColor="text1"/>
          <w:sz w:val="28"/>
          <w:szCs w:val="28"/>
        </w:rPr>
        <w:t xml:space="preserve">, </w:t>
      </w:r>
    </w:p>
    <w:p w:rsidR="00AC3C4F" w:rsidRPr="00B72DF1" w:rsidRDefault="00AC3C4F" w:rsidP="00B72DF1">
      <w:pPr>
        <w:pStyle w:val="a6"/>
        <w:numPr>
          <w:ilvl w:val="0"/>
          <w:numId w:val="12"/>
        </w:numPr>
        <w:tabs>
          <w:tab w:val="left" w:pos="851"/>
        </w:tabs>
        <w:spacing w:after="0" w:line="240" w:lineRule="auto"/>
        <w:ind w:left="709" w:hanging="283"/>
        <w:jc w:val="both"/>
        <w:rPr>
          <w:rFonts w:ascii="Times New Roman" w:hAnsi="Times New Roman" w:cs="Times New Roman"/>
          <w:color w:val="000000" w:themeColor="text1"/>
          <w:sz w:val="28"/>
          <w:szCs w:val="28"/>
        </w:rPr>
      </w:pPr>
      <w:r w:rsidRPr="00B72DF1">
        <w:rPr>
          <w:rFonts w:ascii="Times New Roman" w:hAnsi="Times New Roman" w:cs="Times New Roman"/>
          <w:color w:val="000000" w:themeColor="text1"/>
          <w:sz w:val="28"/>
          <w:szCs w:val="28"/>
        </w:rPr>
        <w:lastRenderedPageBreak/>
        <w:t>Общероссийский день библиотек,</w:t>
      </w:r>
    </w:p>
    <w:p w:rsidR="00D1121E" w:rsidRPr="00F5100E" w:rsidRDefault="00D1121E" w:rsidP="00AC3C4F">
      <w:pPr>
        <w:tabs>
          <w:tab w:val="left" w:pos="709"/>
        </w:tabs>
        <w:spacing w:after="0" w:line="240" w:lineRule="auto"/>
        <w:ind w:firstLine="567"/>
        <w:jc w:val="both"/>
        <w:rPr>
          <w:rFonts w:ascii="Times New Roman" w:hAnsi="Times New Roman" w:cs="Times New Roman"/>
          <w:color w:val="000000" w:themeColor="text1"/>
          <w:sz w:val="28"/>
          <w:szCs w:val="28"/>
        </w:rPr>
      </w:pPr>
    </w:p>
    <w:p w:rsidR="00AC3C4F" w:rsidRDefault="00AC3C4F" w:rsidP="00B72DF1">
      <w:pPr>
        <w:tabs>
          <w:tab w:val="left" w:pos="709"/>
          <w:tab w:val="left" w:pos="2835"/>
          <w:tab w:val="left" w:pos="8222"/>
        </w:tabs>
        <w:spacing w:after="0" w:line="240" w:lineRule="auto"/>
        <w:ind w:firstLine="567"/>
        <w:jc w:val="center"/>
        <w:rPr>
          <w:rFonts w:ascii="Times New Roman" w:hAnsi="Times New Roman" w:cs="Times New Roman"/>
          <w:color w:val="000000" w:themeColor="text1"/>
          <w:sz w:val="28"/>
          <w:szCs w:val="28"/>
        </w:rPr>
      </w:pPr>
      <w:r w:rsidRPr="00F5100E">
        <w:rPr>
          <w:rFonts w:ascii="Times New Roman" w:hAnsi="Times New Roman" w:cs="Times New Roman"/>
          <w:i/>
          <w:noProof/>
          <w:sz w:val="28"/>
          <w:szCs w:val="28"/>
          <w:lang w:eastAsia="ru-RU"/>
        </w:rPr>
        <w:drawing>
          <wp:inline distT="0" distB="0" distL="0" distR="0" wp14:anchorId="17F222AC" wp14:editId="3F28EC2A">
            <wp:extent cx="3430206" cy="2880360"/>
            <wp:effectExtent l="0" t="0" r="0" b="0"/>
            <wp:docPr id="8" name="Рисунок 8" descr="\\Scherbakova\почта\ФОТОГРАФИИ\УЧРЕЖДЕНИЯ\7 ЦБС\День библиотек 2013\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cherbakova\почта\ФОТОГРАФИИ\УЧРЕЖДЕНИЯ\7 ЦБС\День библиотек 2013\38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041" cy="2881901"/>
                    </a:xfrm>
                    <a:prstGeom prst="rect">
                      <a:avLst/>
                    </a:prstGeom>
                    <a:noFill/>
                    <a:ln>
                      <a:noFill/>
                    </a:ln>
                  </pic:spPr>
                </pic:pic>
              </a:graphicData>
            </a:graphic>
          </wp:inline>
        </w:drawing>
      </w:r>
    </w:p>
    <w:p w:rsidR="00E967F1" w:rsidRPr="00F5100E" w:rsidRDefault="00E967F1" w:rsidP="00AC3C4F">
      <w:pPr>
        <w:tabs>
          <w:tab w:val="left" w:pos="709"/>
        </w:tabs>
        <w:spacing w:after="0" w:line="240" w:lineRule="auto"/>
        <w:ind w:firstLine="567"/>
        <w:jc w:val="center"/>
        <w:rPr>
          <w:rFonts w:ascii="Times New Roman" w:hAnsi="Times New Roman" w:cs="Times New Roman"/>
          <w:color w:val="000000" w:themeColor="text1"/>
          <w:sz w:val="28"/>
          <w:szCs w:val="28"/>
        </w:rPr>
      </w:pPr>
    </w:p>
    <w:p w:rsidR="00B72DF1" w:rsidRPr="00B72DF1" w:rsidRDefault="00AC3C4F" w:rsidP="00B72DF1">
      <w:pPr>
        <w:pStyle w:val="a6"/>
        <w:numPr>
          <w:ilvl w:val="0"/>
          <w:numId w:val="13"/>
        </w:numPr>
        <w:tabs>
          <w:tab w:val="left" w:pos="709"/>
        </w:tabs>
        <w:spacing w:after="0" w:line="240" w:lineRule="auto"/>
        <w:ind w:left="709" w:hanging="283"/>
        <w:jc w:val="both"/>
        <w:rPr>
          <w:rFonts w:ascii="Times New Roman" w:eastAsia="Times New Roman" w:hAnsi="Times New Roman" w:cs="Times New Roman"/>
          <w:color w:val="000000" w:themeColor="text1"/>
          <w:sz w:val="28"/>
          <w:szCs w:val="28"/>
          <w:lang w:eastAsia="ru-RU"/>
        </w:rPr>
      </w:pPr>
      <w:r w:rsidRPr="00B72DF1">
        <w:rPr>
          <w:rFonts w:ascii="Times New Roman" w:hAnsi="Times New Roman" w:cs="Times New Roman"/>
          <w:color w:val="000000" w:themeColor="text1"/>
          <w:sz w:val="28"/>
          <w:szCs w:val="28"/>
        </w:rPr>
        <w:t>международная акция «Библионочь-2014»,</w:t>
      </w:r>
    </w:p>
    <w:p w:rsidR="00AC3C4F" w:rsidRPr="00B72DF1" w:rsidRDefault="00B72DF1" w:rsidP="00B72DF1">
      <w:pPr>
        <w:pStyle w:val="a6"/>
        <w:numPr>
          <w:ilvl w:val="0"/>
          <w:numId w:val="13"/>
        </w:numPr>
        <w:tabs>
          <w:tab w:val="left" w:pos="709"/>
        </w:tabs>
        <w:spacing w:after="0" w:line="240" w:lineRule="auto"/>
        <w:ind w:left="709" w:hanging="283"/>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ф</w:t>
      </w:r>
      <w:r w:rsidR="00AC3C4F" w:rsidRPr="00B72DF1">
        <w:rPr>
          <w:rFonts w:ascii="Times New Roman" w:hAnsi="Times New Roman" w:cs="Times New Roman"/>
          <w:color w:val="000000" w:themeColor="text1"/>
          <w:sz w:val="28"/>
          <w:szCs w:val="28"/>
        </w:rPr>
        <w:t>отовыставка «Гордимся Россией! Любим свой край!».</w:t>
      </w:r>
      <w:r w:rsidR="00AC3C4F" w:rsidRPr="00B72DF1">
        <w:rPr>
          <w:rFonts w:ascii="Times New Roman" w:eastAsia="Times New Roman" w:hAnsi="Times New Roman" w:cs="Times New Roman"/>
          <w:color w:val="000000" w:themeColor="text1"/>
          <w:sz w:val="28"/>
          <w:szCs w:val="28"/>
          <w:lang w:eastAsia="ru-RU"/>
        </w:rPr>
        <w:tab/>
      </w:r>
    </w:p>
    <w:p w:rsidR="00AC3C4F" w:rsidRPr="00F5100E" w:rsidRDefault="00AC3C4F" w:rsidP="00AC3C4F">
      <w:pPr>
        <w:tabs>
          <w:tab w:val="left" w:pos="709"/>
        </w:tabs>
        <w:spacing w:after="0" w:line="240" w:lineRule="auto"/>
        <w:ind w:firstLine="567"/>
        <w:jc w:val="both"/>
        <w:rPr>
          <w:rFonts w:ascii="Times New Roman" w:hAnsi="Times New Roman" w:cs="Times New Roman"/>
          <w:i/>
          <w:sz w:val="28"/>
          <w:szCs w:val="28"/>
        </w:rPr>
      </w:pPr>
    </w:p>
    <w:p w:rsidR="00AC3C4F" w:rsidRDefault="00AC3C4F" w:rsidP="00AC3C4F">
      <w:pPr>
        <w:tabs>
          <w:tab w:val="left" w:pos="709"/>
        </w:tabs>
        <w:spacing w:after="0" w:line="240" w:lineRule="auto"/>
        <w:ind w:firstLine="567"/>
        <w:jc w:val="both"/>
        <w:rPr>
          <w:rFonts w:ascii="Times New Roman" w:hAnsi="Times New Roman"/>
          <w:sz w:val="28"/>
          <w:szCs w:val="28"/>
        </w:rPr>
      </w:pPr>
      <w:r w:rsidRPr="00F5100E">
        <w:rPr>
          <w:rFonts w:ascii="Times New Roman" w:eastAsia="Times New Roman" w:hAnsi="Times New Roman" w:cs="Times New Roman"/>
          <w:color w:val="000000"/>
          <w:sz w:val="28"/>
          <w:szCs w:val="28"/>
          <w:lang w:eastAsia="ru-RU"/>
        </w:rPr>
        <w:t>Расходы местного бюджета на подпрограмму 2 «Библиотечное обслуживание» освоены на 99,6%, предусмотрено программой 32669,7 тыс. руб., кассовый расход 32551,5 тыс. руб.</w:t>
      </w:r>
      <w:proofErr w:type="gramStart"/>
      <w:r w:rsidRPr="00F5100E">
        <w:rPr>
          <w:rFonts w:ascii="Times New Roman" w:eastAsia="Times New Roman" w:hAnsi="Times New Roman" w:cs="Times New Roman"/>
          <w:sz w:val="28"/>
          <w:szCs w:val="28"/>
          <w:lang w:eastAsia="ru-RU"/>
        </w:rPr>
        <w:t xml:space="preserve"> ,</w:t>
      </w:r>
      <w:proofErr w:type="gramEnd"/>
      <w:r w:rsidRPr="00F5100E">
        <w:rPr>
          <w:rFonts w:ascii="Times New Roman" w:eastAsia="Times New Roman" w:hAnsi="Times New Roman" w:cs="Times New Roman"/>
          <w:sz w:val="28"/>
          <w:szCs w:val="28"/>
          <w:lang w:eastAsia="ru-RU"/>
        </w:rPr>
        <w:t xml:space="preserve">  не освоены  </w:t>
      </w:r>
      <w:r w:rsidRPr="00F5100E">
        <w:rPr>
          <w:rFonts w:ascii="Times New Roman" w:eastAsia="Times New Roman" w:hAnsi="Times New Roman" w:cs="Times New Roman"/>
          <w:color w:val="000000"/>
          <w:sz w:val="28"/>
          <w:szCs w:val="28"/>
          <w:lang w:eastAsia="ru-RU"/>
        </w:rPr>
        <w:t xml:space="preserve">61,6 </w:t>
      </w:r>
      <w:proofErr w:type="spellStart"/>
      <w:r w:rsidRPr="00F5100E">
        <w:rPr>
          <w:rFonts w:ascii="Times New Roman" w:eastAsia="Times New Roman" w:hAnsi="Times New Roman" w:cs="Times New Roman"/>
          <w:color w:val="000000"/>
          <w:sz w:val="28"/>
          <w:szCs w:val="28"/>
          <w:lang w:eastAsia="ru-RU"/>
        </w:rPr>
        <w:t>тыс.руб</w:t>
      </w:r>
      <w:proofErr w:type="spellEnd"/>
      <w:r w:rsidRPr="00F5100E">
        <w:rPr>
          <w:rFonts w:ascii="Times New Roman" w:eastAsia="Times New Roman" w:hAnsi="Times New Roman" w:cs="Times New Roman"/>
          <w:color w:val="000000"/>
          <w:sz w:val="28"/>
          <w:szCs w:val="28"/>
          <w:lang w:eastAsia="ru-RU"/>
        </w:rPr>
        <w:t>. Остаток неиспользованных лимитов бюджетных обязательств в размере кредиторской задолженности на 01.01.2015г.; 56,6 тыс. руб. - экономия по заключенным договорам    ( невозможность расторжения договоров по времени)</w:t>
      </w:r>
      <w:r w:rsidRPr="00F5100E">
        <w:rPr>
          <w:rFonts w:ascii="Times New Roman" w:hAnsi="Times New Roman"/>
          <w:sz w:val="24"/>
          <w:szCs w:val="24"/>
        </w:rPr>
        <w:t xml:space="preserve"> (</w:t>
      </w:r>
      <w:r w:rsidRPr="00F5100E">
        <w:rPr>
          <w:rFonts w:ascii="Times New Roman" w:hAnsi="Times New Roman"/>
          <w:sz w:val="28"/>
          <w:szCs w:val="28"/>
        </w:rPr>
        <w:t>Таблица 15).</w:t>
      </w:r>
    </w:p>
    <w:p w:rsidR="00D1121E" w:rsidRPr="00F5100E" w:rsidRDefault="00D1121E" w:rsidP="00AC3C4F">
      <w:pPr>
        <w:tabs>
          <w:tab w:val="left" w:pos="709"/>
        </w:tabs>
        <w:spacing w:after="0" w:line="240" w:lineRule="auto"/>
        <w:ind w:firstLine="567"/>
        <w:jc w:val="both"/>
        <w:rPr>
          <w:rFonts w:ascii="Times New Roman" w:eastAsia="Times New Roman" w:hAnsi="Times New Roman" w:cs="Times New Roman"/>
          <w:color w:val="000000"/>
          <w:sz w:val="28"/>
          <w:szCs w:val="28"/>
          <w:lang w:eastAsia="ru-RU"/>
        </w:rPr>
      </w:pPr>
    </w:p>
    <w:p w:rsidR="00AC3C4F" w:rsidRDefault="00AC3C4F" w:rsidP="00D1121E">
      <w:pPr>
        <w:tabs>
          <w:tab w:val="left" w:pos="0"/>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F5100E">
        <w:rPr>
          <w:rFonts w:ascii="Times New Roman" w:hAnsi="Times New Roman" w:cs="Times New Roman"/>
          <w:color w:val="000000"/>
          <w:sz w:val="28"/>
          <w:szCs w:val="28"/>
        </w:rPr>
        <w:t>Освоение средств за 2014г.</w:t>
      </w:r>
      <w:r w:rsidRPr="00F5100E">
        <w:rPr>
          <w:rFonts w:ascii="Times New Roman" w:eastAsia="Times New Roman" w:hAnsi="Times New Roman" w:cs="Times New Roman"/>
          <w:color w:val="000000"/>
          <w:sz w:val="28"/>
          <w:szCs w:val="28"/>
          <w:lang w:eastAsia="ru-RU"/>
        </w:rPr>
        <w:t xml:space="preserve">:   </w:t>
      </w:r>
    </w:p>
    <w:p w:rsidR="00AC3C4F" w:rsidRPr="00B72DF1" w:rsidRDefault="00AC3C4F" w:rsidP="00B72DF1">
      <w:pPr>
        <w:pStyle w:val="a6"/>
        <w:numPr>
          <w:ilvl w:val="0"/>
          <w:numId w:val="14"/>
        </w:numPr>
        <w:tabs>
          <w:tab w:val="left" w:pos="0"/>
          <w:tab w:val="left" w:pos="284"/>
        </w:tabs>
        <w:spacing w:after="0" w:line="240" w:lineRule="auto"/>
        <w:rPr>
          <w:rFonts w:ascii="Times New Roman" w:hAnsi="Times New Roman" w:cs="Times New Roman"/>
          <w:color w:val="000000"/>
          <w:sz w:val="28"/>
          <w:szCs w:val="28"/>
        </w:rPr>
      </w:pPr>
      <w:r w:rsidRPr="00B72DF1">
        <w:rPr>
          <w:rFonts w:ascii="Times New Roman" w:hAnsi="Times New Roman" w:cs="Times New Roman"/>
          <w:color w:val="000000"/>
          <w:sz w:val="28"/>
          <w:szCs w:val="28"/>
        </w:rPr>
        <w:t>текущий ремонт – 164,0 тыс. руб.;</w:t>
      </w:r>
    </w:p>
    <w:p w:rsidR="00AC3C4F" w:rsidRPr="00B72DF1" w:rsidRDefault="00AC3C4F" w:rsidP="00B72DF1">
      <w:pPr>
        <w:pStyle w:val="a6"/>
        <w:numPr>
          <w:ilvl w:val="0"/>
          <w:numId w:val="14"/>
        </w:numPr>
        <w:tabs>
          <w:tab w:val="left" w:pos="0"/>
          <w:tab w:val="left" w:pos="284"/>
        </w:tabs>
        <w:spacing w:after="0" w:line="240" w:lineRule="auto"/>
        <w:jc w:val="both"/>
        <w:rPr>
          <w:rFonts w:ascii="Times New Roman" w:hAnsi="Times New Roman" w:cs="Times New Roman"/>
          <w:color w:val="000000"/>
          <w:sz w:val="28"/>
          <w:szCs w:val="28"/>
        </w:rPr>
      </w:pPr>
      <w:r w:rsidRPr="00B72DF1">
        <w:rPr>
          <w:rFonts w:ascii="Times New Roman" w:hAnsi="Times New Roman" w:cs="Times New Roman"/>
          <w:color w:val="000000"/>
          <w:sz w:val="28"/>
          <w:szCs w:val="28"/>
        </w:rPr>
        <w:t>приобретение ГСМ – 110,7 тыс. руб.;</w:t>
      </w:r>
    </w:p>
    <w:p w:rsidR="00AC3C4F" w:rsidRPr="00B72DF1" w:rsidRDefault="00AC3C4F" w:rsidP="00B72DF1">
      <w:pPr>
        <w:pStyle w:val="a6"/>
        <w:numPr>
          <w:ilvl w:val="0"/>
          <w:numId w:val="14"/>
        </w:numPr>
        <w:tabs>
          <w:tab w:val="left" w:pos="0"/>
          <w:tab w:val="left" w:pos="284"/>
        </w:tabs>
        <w:spacing w:after="0" w:line="240" w:lineRule="auto"/>
        <w:jc w:val="both"/>
        <w:rPr>
          <w:rFonts w:ascii="Times New Roman" w:hAnsi="Times New Roman" w:cs="Times New Roman"/>
          <w:color w:val="000000"/>
          <w:sz w:val="28"/>
          <w:szCs w:val="28"/>
        </w:rPr>
      </w:pPr>
      <w:r w:rsidRPr="00B72DF1">
        <w:rPr>
          <w:rFonts w:ascii="Times New Roman" w:hAnsi="Times New Roman" w:cs="Times New Roman"/>
          <w:color w:val="000000"/>
          <w:sz w:val="28"/>
          <w:szCs w:val="28"/>
        </w:rPr>
        <w:t>переподготовка кадров 55,2 тыс. руб.;</w:t>
      </w:r>
    </w:p>
    <w:p w:rsidR="00AC3C4F" w:rsidRPr="00B72DF1" w:rsidRDefault="00AC3C4F" w:rsidP="00B72DF1">
      <w:pPr>
        <w:pStyle w:val="a6"/>
        <w:numPr>
          <w:ilvl w:val="0"/>
          <w:numId w:val="14"/>
        </w:numPr>
        <w:tabs>
          <w:tab w:val="left" w:pos="0"/>
          <w:tab w:val="left" w:pos="284"/>
        </w:tabs>
        <w:spacing w:after="0" w:line="240" w:lineRule="auto"/>
        <w:jc w:val="both"/>
        <w:rPr>
          <w:rFonts w:ascii="Times New Roman" w:hAnsi="Times New Roman" w:cs="Times New Roman"/>
          <w:color w:val="000000"/>
          <w:sz w:val="28"/>
          <w:szCs w:val="28"/>
        </w:rPr>
      </w:pPr>
      <w:r w:rsidRPr="00B72DF1">
        <w:rPr>
          <w:rFonts w:ascii="Times New Roman" w:hAnsi="Times New Roman" w:cs="Times New Roman"/>
          <w:color w:val="000000"/>
          <w:sz w:val="28"/>
          <w:szCs w:val="28"/>
        </w:rPr>
        <w:t>услуги  информационных технологий – 73,5 тыс. руб.;</w:t>
      </w:r>
    </w:p>
    <w:p w:rsidR="00AC3C4F" w:rsidRPr="00B72DF1" w:rsidRDefault="00AC3C4F" w:rsidP="00B72DF1">
      <w:pPr>
        <w:pStyle w:val="a6"/>
        <w:numPr>
          <w:ilvl w:val="0"/>
          <w:numId w:val="14"/>
        </w:numPr>
        <w:tabs>
          <w:tab w:val="left" w:pos="0"/>
          <w:tab w:val="left" w:pos="284"/>
        </w:tabs>
        <w:spacing w:after="0" w:line="240" w:lineRule="auto"/>
        <w:jc w:val="both"/>
        <w:rPr>
          <w:rFonts w:ascii="Times New Roman" w:hAnsi="Times New Roman" w:cs="Times New Roman"/>
          <w:color w:val="000000"/>
          <w:sz w:val="28"/>
          <w:szCs w:val="28"/>
        </w:rPr>
      </w:pPr>
      <w:r w:rsidRPr="00B72DF1">
        <w:rPr>
          <w:rFonts w:ascii="Times New Roman" w:hAnsi="Times New Roman" w:cs="Times New Roman"/>
          <w:color w:val="000000"/>
          <w:sz w:val="28"/>
          <w:szCs w:val="28"/>
        </w:rPr>
        <w:t>подписка периодической литературы – 448,3 тыс. руб.;</w:t>
      </w:r>
    </w:p>
    <w:p w:rsidR="00AC3C4F" w:rsidRPr="00B72DF1" w:rsidRDefault="00AC3C4F" w:rsidP="00B72DF1">
      <w:pPr>
        <w:pStyle w:val="a6"/>
        <w:numPr>
          <w:ilvl w:val="0"/>
          <w:numId w:val="14"/>
        </w:numPr>
        <w:tabs>
          <w:tab w:val="left" w:pos="0"/>
          <w:tab w:val="left" w:pos="284"/>
        </w:tabs>
        <w:spacing w:after="0" w:line="240" w:lineRule="auto"/>
        <w:jc w:val="both"/>
        <w:rPr>
          <w:rFonts w:ascii="Times New Roman" w:hAnsi="Times New Roman" w:cs="Times New Roman"/>
          <w:color w:val="000000"/>
          <w:sz w:val="28"/>
          <w:szCs w:val="28"/>
        </w:rPr>
      </w:pPr>
      <w:r w:rsidRPr="00B72DF1">
        <w:rPr>
          <w:rFonts w:ascii="Times New Roman" w:hAnsi="Times New Roman" w:cs="Times New Roman"/>
          <w:color w:val="000000"/>
          <w:sz w:val="28"/>
          <w:szCs w:val="28"/>
        </w:rPr>
        <w:t xml:space="preserve">приобретение  основных средств – 577,9 тыс. руб., </w:t>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p>
    <w:p w:rsidR="00AC3C4F" w:rsidRPr="00F5100E" w:rsidRDefault="00AC3C4F" w:rsidP="00D1121E">
      <w:pPr>
        <w:tabs>
          <w:tab w:val="left" w:pos="0"/>
          <w:tab w:val="left" w:pos="284"/>
          <w:tab w:val="left" w:pos="3261"/>
        </w:tabs>
        <w:spacing w:after="0" w:line="240" w:lineRule="auto"/>
        <w:jc w:val="both"/>
        <w:rPr>
          <w:rFonts w:ascii="Times New Roman" w:hAnsi="Times New Roman" w:cs="Times New Roman"/>
          <w:color w:val="000000"/>
          <w:sz w:val="28"/>
          <w:szCs w:val="28"/>
        </w:rPr>
      </w:pPr>
      <w:r w:rsidRPr="00F5100E">
        <w:rPr>
          <w:rFonts w:ascii="Times New Roman" w:hAnsi="Times New Roman" w:cs="Times New Roman"/>
          <w:color w:val="000000"/>
          <w:sz w:val="28"/>
          <w:szCs w:val="28"/>
        </w:rPr>
        <w:t xml:space="preserve">в том числе: </w:t>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p>
    <w:p w:rsidR="00AC3C4F" w:rsidRPr="00B72DF1" w:rsidRDefault="00AC3C4F" w:rsidP="00B72DF1">
      <w:pPr>
        <w:pStyle w:val="a6"/>
        <w:numPr>
          <w:ilvl w:val="0"/>
          <w:numId w:val="15"/>
        </w:numPr>
        <w:tabs>
          <w:tab w:val="left" w:pos="0"/>
          <w:tab w:val="left" w:pos="284"/>
        </w:tabs>
        <w:spacing w:after="0" w:line="240" w:lineRule="auto"/>
        <w:jc w:val="both"/>
        <w:rPr>
          <w:rFonts w:ascii="Times New Roman" w:hAnsi="Times New Roman" w:cs="Times New Roman"/>
          <w:color w:val="000000"/>
          <w:sz w:val="28"/>
          <w:szCs w:val="28"/>
        </w:rPr>
      </w:pPr>
      <w:r w:rsidRPr="00B72DF1">
        <w:rPr>
          <w:rFonts w:ascii="Times New Roman" w:hAnsi="Times New Roman" w:cs="Times New Roman"/>
          <w:color w:val="000000"/>
          <w:sz w:val="28"/>
          <w:szCs w:val="28"/>
        </w:rPr>
        <w:t xml:space="preserve">приобретение библиотечных фондов  - 500 тыс. руб.; </w:t>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t xml:space="preserve"> </w:t>
      </w:r>
    </w:p>
    <w:p w:rsidR="00AC3C4F" w:rsidRPr="00B72DF1" w:rsidRDefault="00AC3C4F" w:rsidP="00B72DF1">
      <w:pPr>
        <w:pStyle w:val="a6"/>
        <w:numPr>
          <w:ilvl w:val="0"/>
          <w:numId w:val="15"/>
        </w:numPr>
        <w:tabs>
          <w:tab w:val="left" w:pos="0"/>
          <w:tab w:val="left" w:pos="284"/>
        </w:tabs>
        <w:spacing w:after="0" w:line="240" w:lineRule="auto"/>
        <w:jc w:val="both"/>
        <w:rPr>
          <w:rFonts w:ascii="Times New Roman" w:hAnsi="Times New Roman" w:cs="Times New Roman"/>
          <w:sz w:val="28"/>
          <w:szCs w:val="28"/>
        </w:rPr>
      </w:pPr>
      <w:r w:rsidRPr="00B72DF1">
        <w:rPr>
          <w:rFonts w:ascii="Times New Roman" w:hAnsi="Times New Roman" w:cs="Times New Roman"/>
          <w:color w:val="000000"/>
          <w:sz w:val="28"/>
          <w:szCs w:val="28"/>
        </w:rPr>
        <w:t xml:space="preserve">приобретение мебели – 77,9тыс. руб.; </w:t>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color w:val="000000"/>
          <w:sz w:val="28"/>
          <w:szCs w:val="28"/>
        </w:rPr>
        <w:tab/>
      </w:r>
      <w:r w:rsidRPr="00B72DF1">
        <w:rPr>
          <w:rFonts w:ascii="Times New Roman" w:hAnsi="Times New Roman" w:cs="Times New Roman"/>
          <w:sz w:val="28"/>
          <w:szCs w:val="28"/>
        </w:rPr>
        <w:t xml:space="preserve"> </w:t>
      </w:r>
    </w:p>
    <w:p w:rsidR="00AC3C4F" w:rsidRPr="00B72DF1" w:rsidRDefault="00AC3C4F" w:rsidP="00B72DF1">
      <w:pPr>
        <w:pStyle w:val="a6"/>
        <w:numPr>
          <w:ilvl w:val="0"/>
          <w:numId w:val="15"/>
        </w:numPr>
        <w:tabs>
          <w:tab w:val="left" w:pos="0"/>
          <w:tab w:val="left" w:pos="284"/>
        </w:tabs>
        <w:spacing w:after="0" w:line="240" w:lineRule="auto"/>
        <w:jc w:val="both"/>
        <w:rPr>
          <w:rFonts w:ascii="Times New Roman" w:hAnsi="Times New Roman" w:cs="Times New Roman"/>
          <w:color w:val="000000"/>
          <w:sz w:val="28"/>
          <w:szCs w:val="28"/>
        </w:rPr>
      </w:pPr>
      <w:r w:rsidRPr="00B72DF1">
        <w:rPr>
          <w:rFonts w:ascii="Times New Roman" w:hAnsi="Times New Roman" w:cs="Times New Roman"/>
          <w:sz w:val="28"/>
          <w:szCs w:val="28"/>
        </w:rPr>
        <w:t>обеспечение первичных мер пожарной безопасности</w:t>
      </w:r>
      <w:r w:rsidRPr="00B72DF1">
        <w:rPr>
          <w:rFonts w:ascii="Times New Roman" w:hAnsi="Times New Roman" w:cs="Times New Roman"/>
          <w:color w:val="000000"/>
          <w:sz w:val="28"/>
          <w:szCs w:val="28"/>
        </w:rPr>
        <w:t xml:space="preserve"> -245,1тыс. руб.;</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AC3C4F" w:rsidRPr="00F5100E" w:rsidRDefault="00AC3C4F" w:rsidP="00B72DF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 xml:space="preserve">Фактически полученные доходы от оказания услуг 110,3 тыс. руб., при плановом значении  125,0 тыс. руб. – </w:t>
      </w:r>
      <w:r w:rsidRPr="00F5100E">
        <w:rPr>
          <w:rFonts w:ascii="Times New Roman" w:eastAsia="Times New Roman" w:hAnsi="Times New Roman" w:cs="Times New Roman"/>
          <w:sz w:val="28"/>
          <w:szCs w:val="28"/>
          <w:lang w:eastAsia="ru-RU"/>
        </w:rPr>
        <w:t xml:space="preserve">филиал №3 централизованной библиотечной системы с 26 декабря 2014 года  был закрыт на срочный  ремонт,  </w:t>
      </w:r>
      <w:r w:rsidRPr="00F5100E">
        <w:rPr>
          <w:rFonts w:ascii="Times New Roman" w:eastAsia="Times New Roman" w:hAnsi="Times New Roman" w:cs="Times New Roman"/>
          <w:color w:val="000000"/>
          <w:sz w:val="28"/>
          <w:szCs w:val="28"/>
          <w:lang w:eastAsia="ru-RU"/>
        </w:rPr>
        <w:t>кассовый расход  2014 года  110,3 тыс. руб</w:t>
      </w:r>
      <w:proofErr w:type="gramStart"/>
      <w:r w:rsidRPr="00F5100E">
        <w:rPr>
          <w:rFonts w:ascii="Times New Roman" w:eastAsia="Times New Roman" w:hAnsi="Times New Roman" w:cs="Times New Roman"/>
          <w:color w:val="000000"/>
          <w:sz w:val="28"/>
          <w:szCs w:val="28"/>
          <w:lang w:eastAsia="ru-RU"/>
        </w:rPr>
        <w:t>.(</w:t>
      </w:r>
      <w:proofErr w:type="gramEnd"/>
      <w:r w:rsidRPr="00F5100E">
        <w:rPr>
          <w:rFonts w:ascii="Times New Roman" w:eastAsia="Times New Roman" w:hAnsi="Times New Roman" w:cs="Times New Roman"/>
          <w:color w:val="000000"/>
          <w:sz w:val="28"/>
          <w:szCs w:val="28"/>
          <w:lang w:eastAsia="ru-RU"/>
        </w:rPr>
        <w:t xml:space="preserve"> таблица №18).</w:t>
      </w:r>
    </w:p>
    <w:p w:rsidR="00AC3C4F" w:rsidRPr="00F5100E" w:rsidRDefault="00AC3C4F" w:rsidP="00B72DF1">
      <w:pPr>
        <w:tabs>
          <w:tab w:val="left" w:pos="912"/>
        </w:tabs>
        <w:spacing w:after="0" w:line="240" w:lineRule="auto"/>
        <w:ind w:firstLine="709"/>
        <w:jc w:val="both"/>
        <w:rPr>
          <w:rFonts w:ascii="Times New Roman" w:eastAsia="Times New Roman" w:hAnsi="Times New Roman" w:cs="Times New Roman"/>
          <w:b/>
          <w:color w:val="000000"/>
          <w:sz w:val="18"/>
          <w:szCs w:val="28"/>
          <w:lang w:eastAsia="ru-RU"/>
        </w:rPr>
      </w:pPr>
    </w:p>
    <w:p w:rsidR="00AC3C4F" w:rsidRPr="00F5100E" w:rsidRDefault="00AC3C4F" w:rsidP="00B72DF1">
      <w:pPr>
        <w:tabs>
          <w:tab w:val="left" w:pos="912"/>
        </w:tabs>
        <w:spacing w:after="0" w:line="240" w:lineRule="auto"/>
        <w:ind w:firstLine="709"/>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 xml:space="preserve">Рассмотрим </w:t>
      </w:r>
      <w:r w:rsidRPr="00F5100E">
        <w:rPr>
          <w:rFonts w:ascii="Times New Roman" w:eastAsia="Times New Roman" w:hAnsi="Times New Roman" w:cs="Times New Roman"/>
          <w:b/>
          <w:color w:val="000000"/>
          <w:sz w:val="28"/>
          <w:szCs w:val="28"/>
          <w:lang w:eastAsia="ru-RU"/>
        </w:rPr>
        <w:t>третью подпрограмму «Организация досуга»</w:t>
      </w:r>
      <w:r w:rsidRPr="00F5100E">
        <w:rPr>
          <w:rFonts w:ascii="Times New Roman" w:eastAsia="Times New Roman" w:hAnsi="Times New Roman" w:cs="Times New Roman"/>
          <w:color w:val="000000"/>
          <w:sz w:val="28"/>
          <w:szCs w:val="28"/>
          <w:lang w:eastAsia="ru-RU"/>
        </w:rPr>
        <w:t>, результатом реализации которой стало организация эффективной деятельности культурно-досуговых учреждений, парка культуры и отдыха в городе Волгодонске.</w:t>
      </w:r>
    </w:p>
    <w:p w:rsidR="00AC3C4F" w:rsidRPr="00F5100E" w:rsidRDefault="00AC3C4F" w:rsidP="00AC3C4F">
      <w:pPr>
        <w:tabs>
          <w:tab w:val="left" w:pos="912"/>
        </w:tabs>
        <w:spacing w:after="0" w:line="240" w:lineRule="auto"/>
        <w:ind w:firstLine="567"/>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lastRenderedPageBreak/>
        <w:t>В ходе реализации подпрограммы были выполнены следующие основные  мероприятия:</w:t>
      </w:r>
    </w:p>
    <w:p w:rsidR="00AC3C4F" w:rsidRPr="00F5100E" w:rsidRDefault="00AC3C4F" w:rsidP="00AC3C4F">
      <w:pPr>
        <w:tabs>
          <w:tab w:val="left" w:pos="912"/>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5100E">
        <w:rPr>
          <w:rFonts w:ascii="Times New Roman" w:hAnsi="Times New Roman" w:cs="Times New Roman"/>
          <w:i/>
          <w:sz w:val="28"/>
          <w:szCs w:val="28"/>
        </w:rPr>
        <w:t>Основное        мероприятие 3.1 «Обеспечение организации досуга парком и клубными учреждениями»</w:t>
      </w:r>
      <w:r w:rsidRPr="00F5100E">
        <w:rPr>
          <w:rFonts w:ascii="Times New Roman" w:hAnsi="Times New Roman" w:cs="Times New Roman"/>
          <w:sz w:val="28"/>
          <w:szCs w:val="28"/>
        </w:rPr>
        <w:t>:</w:t>
      </w:r>
    </w:p>
    <w:p w:rsidR="00AC3C4F" w:rsidRPr="00F5100E" w:rsidRDefault="00AC3C4F" w:rsidP="00AC3C4F">
      <w:pPr>
        <w:spacing w:after="0" w:line="240" w:lineRule="auto"/>
        <w:ind w:firstLine="567"/>
        <w:jc w:val="both"/>
        <w:rPr>
          <w:rFonts w:ascii="Times New Roman" w:hAnsi="Times New Roman" w:cs="Times New Roman"/>
          <w:sz w:val="28"/>
          <w:szCs w:val="28"/>
        </w:rPr>
      </w:pPr>
    </w:p>
    <w:p w:rsidR="00AC3C4F" w:rsidRPr="00F5100E" w:rsidRDefault="00AC3C4F" w:rsidP="00AC3C4F">
      <w:pPr>
        <w:spacing w:after="0" w:line="240" w:lineRule="auto"/>
        <w:ind w:firstLine="567"/>
        <w:jc w:val="both"/>
        <w:rPr>
          <w:rFonts w:ascii="Times New Roman" w:hAnsi="Times New Roman" w:cs="Times New Roman"/>
          <w:i/>
          <w:sz w:val="28"/>
          <w:szCs w:val="28"/>
        </w:rPr>
      </w:pPr>
      <w:r w:rsidRPr="00F5100E">
        <w:rPr>
          <w:rFonts w:ascii="Times New Roman" w:hAnsi="Times New Roman" w:cs="Times New Roman"/>
          <w:i/>
          <w:sz w:val="28"/>
          <w:szCs w:val="28"/>
        </w:rPr>
        <w:t>Показатель «Количество участников клубных  формирований»</w:t>
      </w:r>
    </w:p>
    <w:p w:rsidR="00AC3C4F"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 xml:space="preserve">По итогам 2014 года количество участников клубных формирований 4415 чел. при плане на 2014 год 4319 чел. – 102,2%. </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Количество культурно-досуговых формирований  составляет 225 формирований, из них 154 формирования самодеятельного народного творчества, участников формирований самодеятельного народного творчества 2064 человек, культурно-досуговые формирования для детей до 14 лет включительно –  89 единиц, участников 1701 человек.</w:t>
      </w:r>
    </w:p>
    <w:p w:rsidR="00AC3C4F" w:rsidRDefault="00AC3C4F" w:rsidP="00AC3C4F">
      <w:pPr>
        <w:spacing w:after="0" w:line="240" w:lineRule="auto"/>
        <w:ind w:firstLine="567"/>
        <w:jc w:val="both"/>
        <w:rPr>
          <w:rFonts w:ascii="Times New Roman" w:hAnsi="Times New Roman" w:cs="Times New Roman"/>
          <w:sz w:val="28"/>
          <w:szCs w:val="28"/>
        </w:rPr>
      </w:pPr>
      <w:r w:rsidRPr="00F5100E">
        <w:rPr>
          <w:rFonts w:ascii="Times New Roman" w:hAnsi="Times New Roman" w:cs="Times New Roman"/>
          <w:sz w:val="28"/>
          <w:szCs w:val="28"/>
        </w:rPr>
        <w:t>Количество культурно-досуговых формирований для молодежи от 15 до 24 лет составил 68 единиц, участников в них – 994 человека. Перевыполнение показателя произошло за счет расширения и разнообразия перечня культурных услуг, перепрофилирования и открытия новых кружков, клубов по интересам и любительских объединений.</w:t>
      </w:r>
    </w:p>
    <w:p w:rsidR="00B72DF1" w:rsidRPr="00F5100E" w:rsidRDefault="00B72DF1" w:rsidP="00AC3C4F">
      <w:pPr>
        <w:spacing w:after="0" w:line="240" w:lineRule="auto"/>
        <w:ind w:firstLine="567"/>
        <w:jc w:val="both"/>
        <w:rPr>
          <w:rFonts w:ascii="Times New Roman" w:hAnsi="Times New Roman" w:cs="Times New Roman"/>
          <w:sz w:val="28"/>
          <w:szCs w:val="28"/>
        </w:rPr>
      </w:pPr>
    </w:p>
    <w:p w:rsidR="00AC3C4F" w:rsidRPr="00F5100E" w:rsidRDefault="00AC3C4F" w:rsidP="00AC3C4F">
      <w:pPr>
        <w:spacing w:after="0" w:line="240" w:lineRule="auto"/>
        <w:ind w:firstLine="567"/>
        <w:jc w:val="both"/>
        <w:rPr>
          <w:rFonts w:ascii="Times New Roman" w:hAnsi="Times New Roman" w:cs="Times New Roman"/>
          <w:sz w:val="18"/>
          <w:szCs w:val="28"/>
        </w:rPr>
      </w:pPr>
      <w:r w:rsidRPr="00F5100E">
        <w:rPr>
          <w:rFonts w:ascii="Times New Roman" w:hAnsi="Times New Roman" w:cs="Times New Roman"/>
          <w:sz w:val="28"/>
          <w:szCs w:val="28"/>
        </w:rPr>
        <w:tab/>
      </w:r>
      <w:r w:rsidRPr="00F5100E">
        <w:rPr>
          <w:rFonts w:ascii="Times New Roman" w:hAnsi="Times New Roman" w:cs="Times New Roman"/>
          <w:noProof/>
          <w:sz w:val="28"/>
          <w:szCs w:val="28"/>
          <w:lang w:eastAsia="ru-RU"/>
        </w:rPr>
        <w:drawing>
          <wp:inline distT="0" distB="0" distL="0" distR="0" wp14:anchorId="11EE7537" wp14:editId="04136B44">
            <wp:extent cx="2999091" cy="2000250"/>
            <wp:effectExtent l="0" t="0" r="0" b="0"/>
            <wp:docPr id="9" name="Рисунок 9" descr="\\Direktor\почта\для отчета (фото)\Детская студия изо РАДУ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ktor\почта\для отчета (фото)\Детская студия изо РАДУГА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267" cy="2001034"/>
                    </a:xfrm>
                    <a:prstGeom prst="rect">
                      <a:avLst/>
                    </a:prstGeom>
                    <a:noFill/>
                    <a:ln>
                      <a:noFill/>
                    </a:ln>
                  </pic:spPr>
                </pic:pic>
              </a:graphicData>
            </a:graphic>
          </wp:inline>
        </w:drawing>
      </w:r>
      <w:r w:rsidRPr="00F5100E">
        <w:rPr>
          <w:rFonts w:ascii="Times New Roman" w:hAnsi="Times New Roman" w:cs="Times New Roman"/>
          <w:noProof/>
          <w:sz w:val="28"/>
          <w:szCs w:val="28"/>
          <w:lang w:eastAsia="ru-RU"/>
        </w:rPr>
        <w:drawing>
          <wp:inline distT="0" distB="0" distL="0" distR="0" wp14:anchorId="7806D097" wp14:editId="387D163C">
            <wp:extent cx="2676525" cy="2007394"/>
            <wp:effectExtent l="0" t="0" r="0" b="0"/>
            <wp:docPr id="10" name="Рисунок 10" descr="\\Direktor\почта\для отчета (фото)\Ансамбль русской песни Рай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rektor\почта\для отчета (фото)\Ансамбль русской песни Райдуг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575" cy="2008181"/>
                    </a:xfrm>
                    <a:prstGeom prst="rect">
                      <a:avLst/>
                    </a:prstGeom>
                    <a:noFill/>
                    <a:ln>
                      <a:noFill/>
                    </a:ln>
                  </pic:spPr>
                </pic:pic>
              </a:graphicData>
            </a:graphic>
          </wp:inline>
        </w:drawing>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p>
    <w:p w:rsidR="00AC3C4F" w:rsidRPr="00F5100E" w:rsidRDefault="00AC3C4F" w:rsidP="00AC3C4F">
      <w:pPr>
        <w:spacing w:after="0" w:line="240" w:lineRule="auto"/>
        <w:ind w:firstLine="567"/>
        <w:jc w:val="both"/>
        <w:rPr>
          <w:rFonts w:ascii="Times New Roman" w:hAnsi="Times New Roman" w:cs="Times New Roman"/>
          <w:i/>
          <w:sz w:val="28"/>
          <w:szCs w:val="28"/>
        </w:rPr>
      </w:pPr>
    </w:p>
    <w:p w:rsidR="00AC3C4F" w:rsidRPr="00F5100E" w:rsidRDefault="00AC3C4F" w:rsidP="00B72DF1">
      <w:pPr>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i/>
          <w:sz w:val="28"/>
          <w:szCs w:val="28"/>
        </w:rPr>
        <w:t>Основное        мероприятие  3.2 -  «Обеспечение первичных мер пожарной безопасности»</w:t>
      </w:r>
      <w:r w:rsidRPr="00F5100E">
        <w:rPr>
          <w:rFonts w:ascii="Times New Roman" w:hAnsi="Times New Roman" w:cs="Times New Roman"/>
          <w:sz w:val="28"/>
          <w:szCs w:val="28"/>
        </w:rPr>
        <w:t xml:space="preserve"> </w:t>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p>
    <w:p w:rsidR="00AC3C4F" w:rsidRPr="00F5100E" w:rsidRDefault="00AC3C4F" w:rsidP="00B72DF1">
      <w:pPr>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 xml:space="preserve">В 2014 году заключён 21 контракт на техническое обслуживание АПС, техническое обслуживание средств АПС с радиосигналом, огнезащитная обработка деревянных конструкций, </w:t>
      </w:r>
      <w:proofErr w:type="spellStart"/>
      <w:r w:rsidRPr="00F5100E">
        <w:rPr>
          <w:rFonts w:ascii="Times New Roman" w:hAnsi="Times New Roman" w:cs="Times New Roman"/>
          <w:sz w:val="28"/>
          <w:szCs w:val="28"/>
        </w:rPr>
        <w:t>профизмерение</w:t>
      </w:r>
      <w:proofErr w:type="spellEnd"/>
      <w:r w:rsidRPr="00F5100E">
        <w:rPr>
          <w:rFonts w:ascii="Times New Roman" w:hAnsi="Times New Roman" w:cs="Times New Roman"/>
          <w:sz w:val="28"/>
          <w:szCs w:val="28"/>
        </w:rPr>
        <w:t xml:space="preserve"> и испытание электрооборудования, техническое обслуживание внутреннего пожарного водопровода, техническое обслуживание огнетушителей, приобретение огнетушителей, замена горючей отделки панелей, замена кабеля.</w:t>
      </w:r>
    </w:p>
    <w:p w:rsidR="00AC3C4F" w:rsidRPr="00F5100E" w:rsidRDefault="00AC3C4F" w:rsidP="00B72DF1">
      <w:pPr>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p>
    <w:p w:rsidR="00AC3C4F" w:rsidRPr="00F5100E" w:rsidRDefault="00AC3C4F" w:rsidP="00B72DF1">
      <w:pPr>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i/>
          <w:sz w:val="28"/>
          <w:szCs w:val="28"/>
        </w:rPr>
        <w:t>Основное мероприятие 3.3 -  «Обеспечение организации  и проведения  культурно-массовых мероприятий</w:t>
      </w:r>
      <w:r w:rsidRPr="00F5100E">
        <w:rPr>
          <w:rFonts w:ascii="Times New Roman" w:hAnsi="Times New Roman" w:cs="Times New Roman"/>
          <w:sz w:val="28"/>
          <w:szCs w:val="28"/>
        </w:rPr>
        <w:tab/>
        <w:t xml:space="preserve"> </w:t>
      </w:r>
      <w:r w:rsidRPr="00F5100E">
        <w:rPr>
          <w:rFonts w:ascii="Times New Roman" w:hAnsi="Times New Roman" w:cs="Times New Roman"/>
          <w:i/>
          <w:sz w:val="28"/>
          <w:szCs w:val="28"/>
        </w:rPr>
        <w:t>»</w:t>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r w:rsidRPr="00F5100E">
        <w:rPr>
          <w:rFonts w:ascii="Times New Roman" w:hAnsi="Times New Roman" w:cs="Times New Roman"/>
          <w:sz w:val="28"/>
          <w:szCs w:val="28"/>
        </w:rPr>
        <w:tab/>
      </w:r>
    </w:p>
    <w:p w:rsidR="00AC3C4F" w:rsidRPr="00F5100E" w:rsidRDefault="00AC3C4F" w:rsidP="00B72DF1">
      <w:pPr>
        <w:spacing w:after="0" w:line="240" w:lineRule="auto"/>
        <w:ind w:firstLine="709"/>
        <w:jc w:val="both"/>
        <w:rPr>
          <w:rFonts w:ascii="Times New Roman" w:hAnsi="Times New Roman" w:cs="Times New Roman"/>
          <w:i/>
          <w:sz w:val="28"/>
          <w:szCs w:val="28"/>
        </w:rPr>
      </w:pPr>
    </w:p>
    <w:p w:rsidR="00AC3C4F" w:rsidRPr="00F5100E" w:rsidRDefault="00AC3C4F" w:rsidP="00B72DF1">
      <w:pPr>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i/>
          <w:sz w:val="28"/>
          <w:szCs w:val="28"/>
        </w:rPr>
        <w:t>Показатель «Количество культурно-массовых мероприятий»</w:t>
      </w:r>
      <w:r w:rsidRPr="00F5100E">
        <w:rPr>
          <w:rFonts w:ascii="Times New Roman" w:hAnsi="Times New Roman" w:cs="Times New Roman"/>
          <w:sz w:val="28"/>
          <w:szCs w:val="28"/>
        </w:rPr>
        <w:t xml:space="preserve"> </w:t>
      </w:r>
      <w:r w:rsidRPr="00F5100E">
        <w:rPr>
          <w:rFonts w:ascii="Times New Roman" w:hAnsi="Times New Roman" w:cs="Times New Roman"/>
          <w:sz w:val="28"/>
          <w:szCs w:val="28"/>
        </w:rPr>
        <w:tab/>
      </w:r>
    </w:p>
    <w:p w:rsidR="00AC3C4F" w:rsidRPr="00F5100E" w:rsidRDefault="00AC3C4F" w:rsidP="00B72DF1">
      <w:pPr>
        <w:spacing w:after="0" w:line="240" w:lineRule="auto"/>
        <w:ind w:firstLine="709"/>
        <w:jc w:val="both"/>
        <w:rPr>
          <w:rFonts w:ascii="Times New Roman" w:hAnsi="Times New Roman" w:cs="Times New Roman"/>
          <w:sz w:val="28"/>
          <w:szCs w:val="28"/>
        </w:rPr>
      </w:pPr>
    </w:p>
    <w:p w:rsidR="00AC3C4F" w:rsidRPr="00F5100E" w:rsidRDefault="00AC3C4F" w:rsidP="00B72DF1">
      <w:pPr>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 xml:space="preserve">Планируемый на 2014 год показатель - 3250 мероприятий. Фактически по состоянию на 1 января 2015 года проведено 3437 мероприятий, что на 187 (5,8%) мероприятия больше запланированного за 2014 год значения показателя и составляет </w:t>
      </w:r>
      <w:r w:rsidRPr="00F5100E">
        <w:rPr>
          <w:rFonts w:ascii="Times New Roman" w:hAnsi="Times New Roman" w:cs="Times New Roman"/>
          <w:sz w:val="28"/>
          <w:szCs w:val="28"/>
        </w:rPr>
        <w:lastRenderedPageBreak/>
        <w:t xml:space="preserve">105,7% от значения годового показателя. Перевыполнение показателя произошло за счет повышения качества проводимых мероприятий, увеличения в учреждениях мероприятий на платной и бюджетной основе путем внедрения новых форм работы, увеличение количества мероприятий на открытых площадках и в микрорайонах города, реализации инновационных проектов, привлечения дополнительных внебюджетных и бюджетных средств на проведение городских мероприятий. </w:t>
      </w:r>
    </w:p>
    <w:p w:rsidR="00AC3C4F" w:rsidRPr="00F5100E" w:rsidRDefault="00AC3C4F" w:rsidP="00AC3C4F">
      <w:pPr>
        <w:spacing w:after="0" w:line="240" w:lineRule="auto"/>
        <w:ind w:firstLine="567"/>
        <w:jc w:val="both"/>
        <w:rPr>
          <w:rFonts w:ascii="Times New Roman" w:hAnsi="Times New Roman" w:cs="Times New Roman"/>
          <w:sz w:val="20"/>
          <w:szCs w:val="28"/>
        </w:rPr>
      </w:pPr>
    </w:p>
    <w:p w:rsidR="00AC3C4F" w:rsidRPr="00F5100E" w:rsidRDefault="00AC3C4F" w:rsidP="00AC3C4F">
      <w:pPr>
        <w:spacing w:after="0" w:line="240" w:lineRule="auto"/>
        <w:ind w:firstLine="567"/>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bCs/>
          <w:sz w:val="28"/>
          <w:szCs w:val="28"/>
        </w:rPr>
        <w:t>Инновационные  проекты:</w:t>
      </w:r>
      <w:r w:rsidRPr="00F5100E">
        <w:rPr>
          <w:rFonts w:ascii="Times New Roman" w:hAnsi="Times New Roman" w:cs="Times New Roman"/>
          <w:sz w:val="28"/>
          <w:szCs w:val="28"/>
        </w:rPr>
        <w:t xml:space="preserve">                                                     </w:t>
      </w:r>
    </w:p>
    <w:p w:rsidR="00AC3C4F" w:rsidRPr="00B72DF1" w:rsidRDefault="00B72DF1" w:rsidP="00B72DF1">
      <w:pPr>
        <w:pStyle w:val="a6"/>
        <w:numPr>
          <w:ilvl w:val="0"/>
          <w:numId w:val="16"/>
        </w:numPr>
        <w:shd w:val="clear" w:color="auto" w:fill="FFFFFF"/>
        <w:spacing w:after="0" w:line="240" w:lineRule="auto"/>
        <w:jc w:val="both"/>
        <w:rPr>
          <w:rFonts w:ascii="Times New Roman" w:hAnsi="Times New Roman" w:cs="Times New Roman"/>
          <w:b/>
          <w:sz w:val="28"/>
          <w:szCs w:val="28"/>
        </w:rPr>
      </w:pPr>
      <w:r w:rsidRPr="00B72DF1">
        <w:rPr>
          <w:rFonts w:ascii="Times New Roman" w:eastAsia="Times New Roman" w:hAnsi="Times New Roman" w:cs="Times New Roman"/>
          <w:sz w:val="28"/>
          <w:szCs w:val="28"/>
        </w:rPr>
        <w:t>Г</w:t>
      </w:r>
      <w:r w:rsidR="00AC3C4F" w:rsidRPr="00B72DF1">
        <w:rPr>
          <w:rFonts w:ascii="Times New Roman" w:eastAsia="Times New Roman" w:hAnsi="Times New Roman" w:cs="Times New Roman"/>
          <w:sz w:val="28"/>
          <w:szCs w:val="28"/>
        </w:rPr>
        <w:t>ородской хоровой фестиваль – конкурс «Битва хоров»;</w:t>
      </w:r>
      <w:r w:rsidR="00AC3C4F" w:rsidRPr="00B72DF1">
        <w:rPr>
          <w:rFonts w:ascii="Times New Roman" w:hAnsi="Times New Roman" w:cs="Times New Roman"/>
          <w:b/>
          <w:sz w:val="28"/>
          <w:szCs w:val="28"/>
        </w:rPr>
        <w:t xml:space="preserve">   </w:t>
      </w:r>
    </w:p>
    <w:p w:rsidR="00AC3C4F" w:rsidRPr="00B72DF1" w:rsidRDefault="00AC3C4F" w:rsidP="00B72DF1">
      <w:pPr>
        <w:pStyle w:val="a6"/>
        <w:numPr>
          <w:ilvl w:val="0"/>
          <w:numId w:val="16"/>
        </w:numPr>
        <w:spacing w:after="0" w:line="240" w:lineRule="auto"/>
        <w:jc w:val="both"/>
        <w:rPr>
          <w:rFonts w:ascii="Times New Roman" w:hAnsi="Times New Roman" w:cs="Times New Roman"/>
          <w:b/>
          <w:noProof/>
          <w:sz w:val="28"/>
          <w:szCs w:val="28"/>
        </w:rPr>
      </w:pPr>
      <w:r w:rsidRPr="00B72DF1">
        <w:rPr>
          <w:rFonts w:ascii="Times New Roman" w:eastAsia="Times New Roman" w:hAnsi="Times New Roman" w:cs="Times New Roman"/>
          <w:sz w:val="28"/>
          <w:szCs w:val="28"/>
        </w:rPr>
        <w:t>Всероссийская социально-культурная акция «БиблиоНочь-2014»</w:t>
      </w:r>
      <w:r w:rsidRPr="00B72DF1">
        <w:rPr>
          <w:rFonts w:ascii="Times New Roman" w:hAnsi="Times New Roman" w:cs="Times New Roman"/>
          <w:sz w:val="28"/>
          <w:szCs w:val="28"/>
        </w:rPr>
        <w:t>;</w:t>
      </w:r>
      <w:r w:rsidRPr="00B72DF1">
        <w:rPr>
          <w:rFonts w:ascii="Times New Roman" w:hAnsi="Times New Roman" w:cs="Times New Roman"/>
          <w:b/>
          <w:noProof/>
          <w:sz w:val="28"/>
          <w:szCs w:val="28"/>
        </w:rPr>
        <w:t xml:space="preserve"> </w:t>
      </w:r>
    </w:p>
    <w:p w:rsidR="00AC3C4F" w:rsidRPr="00B72DF1" w:rsidRDefault="00AC3C4F" w:rsidP="00B72DF1">
      <w:pPr>
        <w:pStyle w:val="a6"/>
        <w:numPr>
          <w:ilvl w:val="0"/>
          <w:numId w:val="16"/>
        </w:numPr>
        <w:shd w:val="clear" w:color="auto" w:fill="FFFFFF"/>
        <w:spacing w:after="0" w:line="240" w:lineRule="auto"/>
        <w:jc w:val="both"/>
        <w:rPr>
          <w:rFonts w:ascii="Times New Roman" w:eastAsia="Times New Roman" w:hAnsi="Times New Roman" w:cs="Times New Roman"/>
          <w:sz w:val="28"/>
          <w:szCs w:val="28"/>
        </w:rPr>
      </w:pPr>
      <w:r w:rsidRPr="00B72DF1">
        <w:rPr>
          <w:rFonts w:ascii="Times New Roman" w:eastAsia="Times New Roman" w:hAnsi="Times New Roman" w:cs="Times New Roman"/>
          <w:sz w:val="28"/>
          <w:szCs w:val="28"/>
        </w:rPr>
        <w:t>Передвижная выставка «Храмы Волгодонска»;</w:t>
      </w:r>
    </w:p>
    <w:p w:rsidR="00D1121E" w:rsidRPr="00B72DF1" w:rsidRDefault="00AC3C4F" w:rsidP="00B72DF1">
      <w:pPr>
        <w:pStyle w:val="a6"/>
        <w:numPr>
          <w:ilvl w:val="0"/>
          <w:numId w:val="16"/>
        </w:numPr>
        <w:shd w:val="clear" w:color="auto" w:fill="FFFFFF"/>
        <w:spacing w:after="0" w:line="240" w:lineRule="auto"/>
        <w:jc w:val="both"/>
        <w:rPr>
          <w:rFonts w:ascii="Times New Roman" w:eastAsia="Times New Roman" w:hAnsi="Times New Roman" w:cs="Times New Roman"/>
          <w:sz w:val="28"/>
          <w:szCs w:val="28"/>
        </w:rPr>
      </w:pPr>
      <w:r w:rsidRPr="00B72DF1">
        <w:rPr>
          <w:rFonts w:ascii="Times New Roman" w:eastAsia="Times New Roman" w:hAnsi="Times New Roman" w:cs="Times New Roman"/>
          <w:sz w:val="28"/>
          <w:szCs w:val="28"/>
        </w:rPr>
        <w:t xml:space="preserve">Областной кинофестиваль короткометражных фильмов «Мой край». </w:t>
      </w:r>
    </w:p>
    <w:p w:rsidR="00D1121E" w:rsidRDefault="00D1121E" w:rsidP="00AC3C4F">
      <w:pPr>
        <w:shd w:val="clear" w:color="auto" w:fill="FFFFFF"/>
        <w:spacing w:after="0" w:line="240" w:lineRule="auto"/>
        <w:ind w:firstLine="567"/>
        <w:jc w:val="both"/>
        <w:rPr>
          <w:rFonts w:ascii="Times New Roman" w:eastAsia="Times New Roman" w:hAnsi="Times New Roman" w:cs="Times New Roman"/>
          <w:sz w:val="28"/>
          <w:szCs w:val="28"/>
        </w:rPr>
      </w:pPr>
    </w:p>
    <w:p w:rsidR="00AC3C4F" w:rsidRPr="00F5100E" w:rsidRDefault="00AC3C4F" w:rsidP="00B72DF1">
      <w:pPr>
        <w:shd w:val="clear" w:color="auto" w:fill="FFFFFF"/>
        <w:spacing w:after="0" w:line="240" w:lineRule="auto"/>
        <w:ind w:firstLine="709"/>
        <w:jc w:val="both"/>
        <w:rPr>
          <w:rFonts w:ascii="Times New Roman" w:eastAsia="Times New Roman" w:hAnsi="Times New Roman" w:cs="Times New Roman"/>
          <w:sz w:val="28"/>
          <w:szCs w:val="28"/>
        </w:rPr>
      </w:pPr>
      <w:r w:rsidRPr="00F5100E">
        <w:rPr>
          <w:rFonts w:ascii="Times New Roman" w:eastAsia="Times New Roman" w:hAnsi="Times New Roman" w:cs="Times New Roman"/>
          <w:sz w:val="28"/>
          <w:szCs w:val="28"/>
        </w:rPr>
        <w:t>Учредители кинофестиваля - Министерство культуры Ростовской области, Ростовское областное отделение Общероссийской общественной организации «Союз кинематографистов Российской Федерации», Администрация города Волгодонска, Продюсерский центр «Восток-Дон». Этот проект поддерживают: объединенная компания ОАО «НИАЭП-АСЭ»,  а так же ряд  общественных организаций Ростовской области.</w:t>
      </w:r>
    </w:p>
    <w:p w:rsidR="00AC3C4F" w:rsidRPr="00F5100E" w:rsidRDefault="00AC3C4F" w:rsidP="00B72DF1">
      <w:pPr>
        <w:shd w:val="clear" w:color="auto" w:fill="FFFFFF"/>
        <w:spacing w:after="0" w:line="240" w:lineRule="auto"/>
        <w:ind w:firstLine="709"/>
        <w:jc w:val="both"/>
        <w:rPr>
          <w:rFonts w:ascii="Times New Roman" w:eastAsia="Times New Roman" w:hAnsi="Times New Roman" w:cs="Times New Roman"/>
          <w:sz w:val="28"/>
          <w:szCs w:val="28"/>
        </w:rPr>
      </w:pPr>
      <w:r w:rsidRPr="00F5100E">
        <w:rPr>
          <w:rFonts w:ascii="Times New Roman" w:eastAsia="Times New Roman" w:hAnsi="Times New Roman" w:cs="Times New Roman"/>
          <w:sz w:val="28"/>
          <w:szCs w:val="28"/>
        </w:rPr>
        <w:t>Данное мероприятие одно из немногих, где жители Волгодонска совершенно бесплатно смогли посмотреть игровые, документальные и музыкальные фильмы как авторов-любителей из Волгодонска и других городов и районов Ростовской области, так и профессиональных авторов и коллективов из Республики Башкортостан, Москвы, Екатеринбурга и других городов.</w:t>
      </w:r>
    </w:p>
    <w:p w:rsidR="00AC3C4F" w:rsidRPr="00F5100E" w:rsidRDefault="00AC3C4F" w:rsidP="00B72DF1">
      <w:pPr>
        <w:shd w:val="clear" w:color="auto" w:fill="FFFFFF"/>
        <w:spacing w:after="0" w:line="240" w:lineRule="auto"/>
        <w:ind w:firstLine="709"/>
        <w:jc w:val="both"/>
        <w:rPr>
          <w:rFonts w:ascii="Times New Roman" w:eastAsia="Times New Roman" w:hAnsi="Times New Roman" w:cs="Times New Roman"/>
          <w:sz w:val="28"/>
          <w:szCs w:val="28"/>
        </w:rPr>
      </w:pPr>
      <w:r w:rsidRPr="00F5100E">
        <w:rPr>
          <w:rFonts w:ascii="Times New Roman" w:eastAsia="Times New Roman" w:hAnsi="Times New Roman" w:cs="Times New Roman"/>
          <w:sz w:val="28"/>
          <w:szCs w:val="28"/>
        </w:rPr>
        <w:t>В конкурсе участвовало  35 короткометражных фильмов</w:t>
      </w:r>
    </w:p>
    <w:p w:rsidR="00AC3C4F" w:rsidRPr="00F5100E" w:rsidRDefault="00AC3C4F" w:rsidP="00AC3C4F">
      <w:pPr>
        <w:shd w:val="clear" w:color="auto" w:fill="FFFFFF"/>
        <w:spacing w:after="0" w:line="240" w:lineRule="auto"/>
        <w:ind w:firstLine="567"/>
        <w:jc w:val="both"/>
        <w:rPr>
          <w:rFonts w:ascii="Times New Roman" w:eastAsia="Times New Roman" w:hAnsi="Times New Roman" w:cs="Times New Roman"/>
          <w:sz w:val="28"/>
          <w:szCs w:val="28"/>
        </w:rPr>
      </w:pPr>
    </w:p>
    <w:p w:rsidR="00AC3C4F" w:rsidRPr="00F5100E" w:rsidRDefault="00AC3C4F" w:rsidP="00AC3C4F">
      <w:pPr>
        <w:shd w:val="clear" w:color="auto" w:fill="FFFFFF"/>
        <w:spacing w:after="0" w:line="240" w:lineRule="auto"/>
        <w:ind w:firstLine="567"/>
        <w:jc w:val="center"/>
        <w:rPr>
          <w:rFonts w:ascii="Times New Roman" w:eastAsia="Times New Roman" w:hAnsi="Times New Roman" w:cs="Times New Roman"/>
          <w:sz w:val="28"/>
          <w:szCs w:val="28"/>
        </w:rPr>
      </w:pPr>
      <w:r w:rsidRPr="00F5100E">
        <w:rPr>
          <w:rFonts w:ascii="Times New Roman" w:eastAsia="Times New Roman" w:hAnsi="Times New Roman" w:cs="Times New Roman"/>
          <w:noProof/>
          <w:sz w:val="28"/>
          <w:szCs w:val="28"/>
          <w:lang w:eastAsia="ru-RU"/>
        </w:rPr>
        <w:drawing>
          <wp:inline distT="0" distB="0" distL="0" distR="0" wp14:anchorId="7EA41C42" wp14:editId="78DD1918">
            <wp:extent cx="2800350" cy="1895475"/>
            <wp:effectExtent l="0" t="0" r="0" b="9525"/>
            <wp:docPr id="11" name="Рисунок 11" descr="\\Scherbakova\почта\ФОТОГРАФИИ\Кинофестиваль областной\25.10.13 Кинофестиваль Мой к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bakova\почта\ФОТОГРАФИИ\Кинофестиваль областной\25.10.13 Кинофестиваль Мой кра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1895475"/>
                    </a:xfrm>
                    <a:prstGeom prst="rect">
                      <a:avLst/>
                    </a:prstGeom>
                    <a:noFill/>
                    <a:ln>
                      <a:noFill/>
                    </a:ln>
                  </pic:spPr>
                </pic:pic>
              </a:graphicData>
            </a:graphic>
          </wp:inline>
        </w:drawing>
      </w:r>
    </w:p>
    <w:p w:rsidR="00AC3C4F" w:rsidRPr="00F5100E" w:rsidRDefault="00AC3C4F" w:rsidP="00AC3C4F">
      <w:pPr>
        <w:shd w:val="clear" w:color="auto" w:fill="FFFFFF"/>
        <w:spacing w:after="0" w:line="240" w:lineRule="auto"/>
        <w:jc w:val="both"/>
        <w:rPr>
          <w:rFonts w:ascii="Times New Roman" w:eastAsia="Times New Roman" w:hAnsi="Times New Roman" w:cs="Times New Roman"/>
          <w:sz w:val="28"/>
          <w:szCs w:val="28"/>
          <w:lang w:val="en-US"/>
        </w:rPr>
      </w:pPr>
    </w:p>
    <w:p w:rsidR="00AC3C4F" w:rsidRPr="00B72DF1" w:rsidRDefault="00AC3C4F" w:rsidP="00B72DF1">
      <w:pPr>
        <w:pStyle w:val="a6"/>
        <w:numPr>
          <w:ilvl w:val="0"/>
          <w:numId w:val="17"/>
        </w:numPr>
        <w:shd w:val="clear" w:color="auto" w:fill="FFFFFF"/>
        <w:spacing w:after="0" w:line="240" w:lineRule="auto"/>
        <w:ind w:left="709" w:hanging="283"/>
        <w:jc w:val="both"/>
        <w:rPr>
          <w:rFonts w:ascii="Times New Roman" w:hAnsi="Times New Roman" w:cs="Times New Roman"/>
          <w:sz w:val="28"/>
          <w:szCs w:val="28"/>
        </w:rPr>
      </w:pPr>
      <w:r w:rsidRPr="00B72DF1">
        <w:rPr>
          <w:rFonts w:ascii="Times New Roman" w:hAnsi="Times New Roman" w:cs="Times New Roman"/>
          <w:sz w:val="28"/>
          <w:szCs w:val="28"/>
        </w:rPr>
        <w:t>Акция «Любимому городу – красивые памятники»;</w:t>
      </w:r>
    </w:p>
    <w:p w:rsidR="00AC3C4F" w:rsidRPr="00F5100E" w:rsidRDefault="00AC3C4F" w:rsidP="00AC3C4F">
      <w:pPr>
        <w:shd w:val="clear" w:color="auto" w:fill="FFFFFF"/>
        <w:spacing w:after="0" w:line="240" w:lineRule="auto"/>
        <w:ind w:firstLine="567"/>
        <w:jc w:val="both"/>
        <w:rPr>
          <w:rFonts w:ascii="Times New Roman" w:hAnsi="Times New Roman" w:cs="Times New Roman"/>
          <w:sz w:val="28"/>
          <w:szCs w:val="28"/>
        </w:rPr>
      </w:pPr>
    </w:p>
    <w:p w:rsidR="00AC3C4F" w:rsidRPr="00F5100E" w:rsidRDefault="00AC3C4F" w:rsidP="00AC3C4F">
      <w:pPr>
        <w:shd w:val="clear" w:color="auto" w:fill="FFFFFF"/>
        <w:spacing w:after="0" w:line="240" w:lineRule="auto"/>
        <w:ind w:firstLine="567"/>
        <w:jc w:val="center"/>
        <w:rPr>
          <w:rFonts w:ascii="Times New Roman" w:hAnsi="Times New Roman" w:cs="Times New Roman"/>
          <w:sz w:val="28"/>
          <w:szCs w:val="28"/>
        </w:rPr>
      </w:pPr>
      <w:r w:rsidRPr="00F5100E">
        <w:rPr>
          <w:rFonts w:ascii="Times New Roman" w:hAnsi="Times New Roman" w:cs="Times New Roman"/>
          <w:noProof/>
          <w:sz w:val="28"/>
          <w:szCs w:val="28"/>
          <w:lang w:eastAsia="ru-RU"/>
        </w:rPr>
        <w:drawing>
          <wp:inline distT="0" distB="0" distL="0" distR="0" wp14:anchorId="71FF21BB" wp14:editId="63BE065B">
            <wp:extent cx="2800350" cy="1819275"/>
            <wp:effectExtent l="0" t="0" r="0" b="9525"/>
            <wp:docPr id="12" name="Рисунок 12" descr="\\Loza\почта\Рыжова А.В\АКЦИЯ 2014 -фото-отчеты\ЦБС\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za\почта\Рыжова А.В\АКЦИЯ 2014 -фото-отчеты\ЦБС\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9350" cy="1818626"/>
                    </a:xfrm>
                    <a:prstGeom prst="rect">
                      <a:avLst/>
                    </a:prstGeom>
                    <a:noFill/>
                    <a:ln>
                      <a:noFill/>
                    </a:ln>
                  </pic:spPr>
                </pic:pic>
              </a:graphicData>
            </a:graphic>
          </wp:inline>
        </w:drawing>
      </w:r>
    </w:p>
    <w:p w:rsidR="00B72DF1" w:rsidRDefault="00AC3C4F" w:rsidP="00B72DF1">
      <w:pPr>
        <w:pStyle w:val="a6"/>
        <w:numPr>
          <w:ilvl w:val="0"/>
          <w:numId w:val="17"/>
        </w:numPr>
        <w:spacing w:after="0" w:line="240" w:lineRule="auto"/>
        <w:ind w:left="709" w:hanging="425"/>
        <w:jc w:val="both"/>
        <w:rPr>
          <w:rFonts w:ascii="Times New Roman" w:eastAsia="Times New Roman" w:hAnsi="Times New Roman" w:cs="Times New Roman"/>
          <w:sz w:val="28"/>
          <w:szCs w:val="28"/>
        </w:rPr>
      </w:pPr>
      <w:r w:rsidRPr="00B72DF1">
        <w:rPr>
          <w:rFonts w:ascii="Times New Roman" w:eastAsia="Times New Roman" w:hAnsi="Times New Roman" w:cs="Times New Roman"/>
          <w:sz w:val="28"/>
          <w:szCs w:val="28"/>
        </w:rPr>
        <w:lastRenderedPageBreak/>
        <w:t>Городской фестиваль творческих инициатив "Виват, Волгодонск!",  в рамках Всемирного дня культуры;</w:t>
      </w:r>
    </w:p>
    <w:p w:rsidR="00B72DF1" w:rsidRDefault="00AC3C4F" w:rsidP="00AC3C4F">
      <w:pPr>
        <w:pStyle w:val="a6"/>
        <w:numPr>
          <w:ilvl w:val="0"/>
          <w:numId w:val="17"/>
        </w:numPr>
        <w:spacing w:after="0" w:line="240" w:lineRule="auto"/>
        <w:ind w:left="709" w:hanging="425"/>
        <w:jc w:val="both"/>
        <w:rPr>
          <w:rFonts w:ascii="Times New Roman" w:eastAsia="Times New Roman" w:hAnsi="Times New Roman" w:cs="Times New Roman"/>
          <w:sz w:val="28"/>
          <w:szCs w:val="28"/>
        </w:rPr>
      </w:pPr>
      <w:r w:rsidRPr="00B72DF1">
        <w:rPr>
          <w:rFonts w:ascii="Times New Roman" w:eastAsia="Times New Roman" w:hAnsi="Times New Roman" w:cs="Times New Roman"/>
          <w:sz w:val="28"/>
          <w:szCs w:val="28"/>
        </w:rPr>
        <w:t>Всероссийский открытый фестиваль-конкурс детского и юношеского творчества и профессионального мастерства «Самоцветы России»;</w:t>
      </w:r>
    </w:p>
    <w:p w:rsidR="00AC3C4F" w:rsidRPr="00B72DF1" w:rsidRDefault="00AC3C4F" w:rsidP="00AC3C4F">
      <w:pPr>
        <w:pStyle w:val="a6"/>
        <w:numPr>
          <w:ilvl w:val="0"/>
          <w:numId w:val="17"/>
        </w:numPr>
        <w:spacing w:after="0" w:line="240" w:lineRule="auto"/>
        <w:ind w:left="709" w:hanging="425"/>
        <w:jc w:val="both"/>
        <w:rPr>
          <w:rFonts w:ascii="Times New Roman" w:eastAsia="Times New Roman" w:hAnsi="Times New Roman" w:cs="Times New Roman"/>
          <w:sz w:val="28"/>
          <w:szCs w:val="28"/>
        </w:rPr>
      </w:pPr>
      <w:r w:rsidRPr="00B72DF1">
        <w:rPr>
          <w:rFonts w:ascii="Times New Roman" w:eastAsia="Times New Roman" w:hAnsi="Times New Roman" w:cs="Times New Roman"/>
          <w:sz w:val="28"/>
          <w:szCs w:val="28"/>
        </w:rPr>
        <w:t>Городской  детско-юношеский вокальный конкурс "Песни радуги"</w:t>
      </w:r>
    </w:p>
    <w:p w:rsidR="00AC3C4F" w:rsidRPr="00F5100E" w:rsidRDefault="00AC3C4F" w:rsidP="00AC3C4F">
      <w:pPr>
        <w:spacing w:after="0" w:line="240" w:lineRule="auto"/>
        <w:ind w:firstLine="567"/>
        <w:jc w:val="both"/>
        <w:rPr>
          <w:rFonts w:ascii="Times New Roman" w:hAnsi="Times New Roman" w:cs="Times New Roman"/>
          <w:b/>
          <w:sz w:val="28"/>
          <w:szCs w:val="28"/>
        </w:rPr>
      </w:pPr>
      <w:r w:rsidRPr="00F5100E">
        <w:rPr>
          <w:rFonts w:ascii="Times New Roman" w:hAnsi="Times New Roman" w:cs="Times New Roman"/>
          <w:b/>
          <w:sz w:val="28"/>
          <w:szCs w:val="28"/>
        </w:rPr>
        <w:tab/>
        <w:t xml:space="preserve"> </w:t>
      </w:r>
    </w:p>
    <w:p w:rsidR="00AC3C4F" w:rsidRPr="00F5100E" w:rsidRDefault="00AC3C4F" w:rsidP="00AC3C4F">
      <w:pPr>
        <w:spacing w:after="0" w:line="240" w:lineRule="auto"/>
        <w:ind w:firstLine="567"/>
        <w:jc w:val="center"/>
        <w:rPr>
          <w:rFonts w:ascii="Times New Roman" w:hAnsi="Times New Roman" w:cs="Times New Roman"/>
          <w:b/>
          <w:sz w:val="28"/>
          <w:szCs w:val="28"/>
        </w:rPr>
      </w:pPr>
      <w:r w:rsidRPr="00F5100E">
        <w:rPr>
          <w:rFonts w:ascii="Times New Roman" w:hAnsi="Times New Roman" w:cs="Times New Roman"/>
          <w:b/>
          <w:noProof/>
          <w:sz w:val="28"/>
          <w:szCs w:val="28"/>
          <w:lang w:eastAsia="ru-RU"/>
        </w:rPr>
        <w:drawing>
          <wp:inline distT="0" distB="0" distL="0" distR="0" wp14:anchorId="7A5F1078" wp14:editId="2C07B29F">
            <wp:extent cx="2724150" cy="2076450"/>
            <wp:effectExtent l="0" t="0" r="0" b="0"/>
            <wp:docPr id="13" name="Рисунок 13" descr="\\Scherbakova\почта\ФОТОГРАФИИ\УЧРЕЖДЕНИЯ\3 РАДУГА\2014\Песни радуг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cherbakova\почта\ФОТОГРАФИИ\УЧРЕЖДЕНИЯ\3 РАДУГА\2014\Песни радуги\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635" cy="2075295"/>
                    </a:xfrm>
                    <a:prstGeom prst="rect">
                      <a:avLst/>
                    </a:prstGeom>
                    <a:noFill/>
                    <a:ln>
                      <a:noFill/>
                    </a:ln>
                  </pic:spPr>
                </pic:pic>
              </a:graphicData>
            </a:graphic>
          </wp:inline>
        </w:drawing>
      </w:r>
    </w:p>
    <w:p w:rsidR="00AC3C4F" w:rsidRPr="00F5100E" w:rsidRDefault="00AC3C4F" w:rsidP="00AC3C4F">
      <w:pPr>
        <w:spacing w:after="0" w:line="240" w:lineRule="auto"/>
        <w:ind w:firstLine="567"/>
        <w:jc w:val="both"/>
        <w:rPr>
          <w:rFonts w:ascii="Times New Roman" w:hAnsi="Times New Roman" w:cs="Times New Roman"/>
          <w:b/>
          <w:sz w:val="28"/>
          <w:szCs w:val="28"/>
        </w:rPr>
      </w:pPr>
    </w:p>
    <w:p w:rsidR="00AC3C4F" w:rsidRPr="00F5100E" w:rsidRDefault="00AC3C4F" w:rsidP="00654578">
      <w:pPr>
        <w:spacing w:after="0" w:line="240" w:lineRule="auto"/>
        <w:ind w:firstLine="709"/>
        <w:jc w:val="both"/>
        <w:rPr>
          <w:rFonts w:ascii="Times New Roman" w:hAnsi="Times New Roman" w:cs="Times New Roman"/>
          <w:color w:val="000000"/>
          <w:sz w:val="28"/>
          <w:szCs w:val="28"/>
        </w:rPr>
      </w:pPr>
      <w:proofErr w:type="gramStart"/>
      <w:r w:rsidRPr="00F5100E">
        <w:rPr>
          <w:rFonts w:ascii="Times New Roman" w:eastAsia="Times New Roman" w:hAnsi="Times New Roman" w:cs="Times New Roman"/>
          <w:color w:val="000000"/>
          <w:sz w:val="28"/>
          <w:szCs w:val="28"/>
          <w:lang w:eastAsia="ru-RU"/>
        </w:rPr>
        <w:t>Расходы местного бюджета на подпрограмму 3 «Организация досуга»</w:t>
      </w:r>
      <w:r w:rsidRPr="00F5100E">
        <w:rPr>
          <w:rFonts w:ascii="Times New Roman" w:eastAsia="Times New Roman" w:hAnsi="Times New Roman" w:cs="Times New Roman"/>
          <w:b/>
          <w:color w:val="000000"/>
          <w:sz w:val="28"/>
          <w:szCs w:val="28"/>
          <w:lang w:eastAsia="ru-RU"/>
        </w:rPr>
        <w:t xml:space="preserve"> </w:t>
      </w:r>
      <w:r w:rsidRPr="00F5100E">
        <w:rPr>
          <w:rFonts w:ascii="Times New Roman" w:eastAsia="Times New Roman" w:hAnsi="Times New Roman" w:cs="Times New Roman"/>
          <w:color w:val="000000"/>
          <w:sz w:val="28"/>
          <w:szCs w:val="28"/>
          <w:lang w:eastAsia="ru-RU"/>
        </w:rPr>
        <w:t>освоены на 98,3% предусмотрено программой 82326,4 тыс. руб., кассовый расход 80937,6 тыс. руб.</w:t>
      </w:r>
      <w:r w:rsidRPr="00F5100E">
        <w:rPr>
          <w:rFonts w:ascii="Times New Roman" w:eastAsia="Times New Roman" w:hAnsi="Times New Roman" w:cs="Times New Roman"/>
          <w:sz w:val="28"/>
          <w:szCs w:val="28"/>
          <w:lang w:eastAsia="ru-RU"/>
        </w:rPr>
        <w:t xml:space="preserve">,  не освоены: </w:t>
      </w:r>
      <w:r w:rsidRPr="00F5100E">
        <w:rPr>
          <w:rFonts w:ascii="Times New Roman" w:eastAsia="Times New Roman" w:hAnsi="Times New Roman" w:cs="Times New Roman"/>
          <w:color w:val="FF0000"/>
          <w:sz w:val="28"/>
          <w:szCs w:val="28"/>
          <w:lang w:eastAsia="ru-RU"/>
        </w:rPr>
        <w:t xml:space="preserve"> </w:t>
      </w:r>
      <w:r w:rsidRPr="00F5100E">
        <w:rPr>
          <w:rFonts w:ascii="Times New Roman" w:eastAsia="Times New Roman" w:hAnsi="Times New Roman" w:cs="Times New Roman"/>
          <w:sz w:val="28"/>
          <w:szCs w:val="28"/>
          <w:lang w:eastAsia="ru-RU"/>
        </w:rPr>
        <w:t xml:space="preserve">1 359,5 </w:t>
      </w:r>
      <w:r w:rsidRPr="00F5100E">
        <w:rPr>
          <w:rFonts w:ascii="Times New Roman" w:eastAsia="Times New Roman" w:hAnsi="Times New Roman" w:cs="Times New Roman"/>
          <w:color w:val="000000"/>
          <w:sz w:val="28"/>
          <w:szCs w:val="28"/>
          <w:lang w:eastAsia="ru-RU"/>
        </w:rPr>
        <w:t>тыс. руб. из - за погодных условий (неисполнение контракта  по капитальному ремонту фасада здания МАУК ДК "Октябрь", 2,7 тыс. руб.) Остаток неиспользованных лимитов бюджетных обязательств в размере кредиторской задолженности на 01.01.2015г.;    26,6 тыс. руб.- экономия</w:t>
      </w:r>
      <w:proofErr w:type="gramEnd"/>
      <w:r w:rsidRPr="00F5100E">
        <w:rPr>
          <w:rFonts w:ascii="Times New Roman" w:eastAsia="Times New Roman" w:hAnsi="Times New Roman" w:cs="Times New Roman"/>
          <w:color w:val="000000"/>
          <w:sz w:val="28"/>
          <w:szCs w:val="28"/>
          <w:lang w:eastAsia="ru-RU"/>
        </w:rPr>
        <w:t xml:space="preserve"> по заключенным (невозможность расторжения договоров по времени)</w:t>
      </w:r>
      <w:r w:rsidRPr="00F5100E">
        <w:rPr>
          <w:rFonts w:ascii="Times New Roman" w:hAnsi="Times New Roman"/>
          <w:sz w:val="24"/>
          <w:szCs w:val="24"/>
        </w:rPr>
        <w:t xml:space="preserve"> (</w:t>
      </w:r>
      <w:r w:rsidRPr="00F5100E">
        <w:rPr>
          <w:rFonts w:ascii="Times New Roman" w:hAnsi="Times New Roman"/>
          <w:sz w:val="28"/>
          <w:szCs w:val="28"/>
        </w:rPr>
        <w:t>таблица 15</w:t>
      </w:r>
      <w:r w:rsidRPr="00F5100E">
        <w:rPr>
          <w:rFonts w:ascii="Times New Roman" w:hAnsi="Times New Roman"/>
          <w:sz w:val="24"/>
          <w:szCs w:val="24"/>
        </w:rPr>
        <w:t>).</w:t>
      </w:r>
      <w:r w:rsidRPr="00F5100E">
        <w:rPr>
          <w:rFonts w:ascii="Times New Roman" w:eastAsia="Times New Roman" w:hAnsi="Times New Roman" w:cs="Times New Roman"/>
          <w:color w:val="000000"/>
          <w:sz w:val="28"/>
          <w:szCs w:val="28"/>
          <w:lang w:eastAsia="ru-RU"/>
        </w:rPr>
        <w:tab/>
      </w:r>
      <w:r w:rsidRPr="00F5100E">
        <w:rPr>
          <w:rFonts w:ascii="Times New Roman" w:hAnsi="Times New Roman" w:cs="Times New Roman"/>
          <w:color w:val="000000"/>
          <w:sz w:val="28"/>
          <w:szCs w:val="28"/>
        </w:rPr>
        <w:t xml:space="preserve">   </w:t>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r w:rsidRPr="00F5100E">
        <w:rPr>
          <w:rFonts w:ascii="Times New Roman" w:hAnsi="Times New Roman" w:cs="Times New Roman"/>
          <w:color w:val="000000"/>
          <w:sz w:val="28"/>
          <w:szCs w:val="28"/>
        </w:rPr>
        <w:tab/>
      </w:r>
    </w:p>
    <w:p w:rsidR="00AC3C4F" w:rsidRPr="00F5100E" w:rsidRDefault="00AC3C4F" w:rsidP="00654578">
      <w:pPr>
        <w:spacing w:after="0" w:line="240" w:lineRule="auto"/>
        <w:ind w:firstLine="709"/>
        <w:jc w:val="both"/>
        <w:rPr>
          <w:rFonts w:ascii="Times New Roman" w:hAnsi="Times New Roman" w:cs="Times New Roman"/>
          <w:color w:val="000000"/>
          <w:sz w:val="28"/>
          <w:szCs w:val="28"/>
        </w:rPr>
      </w:pPr>
      <w:r w:rsidRPr="00F5100E">
        <w:rPr>
          <w:rFonts w:ascii="Times New Roman" w:hAnsi="Times New Roman" w:cs="Times New Roman"/>
          <w:color w:val="000000"/>
          <w:sz w:val="28"/>
          <w:szCs w:val="28"/>
        </w:rPr>
        <w:t>Освоение средств за 2014г.</w:t>
      </w:r>
      <w:r w:rsidRPr="00F5100E">
        <w:rPr>
          <w:rFonts w:ascii="Times New Roman" w:eastAsia="Times New Roman" w:hAnsi="Times New Roman" w:cs="Times New Roman"/>
          <w:color w:val="000000"/>
          <w:sz w:val="28"/>
          <w:szCs w:val="28"/>
          <w:lang w:eastAsia="ru-RU"/>
        </w:rPr>
        <w:t>:</w:t>
      </w:r>
      <w:r w:rsidRPr="00F5100E">
        <w:rPr>
          <w:rFonts w:ascii="Times New Roman" w:hAnsi="Times New Roman" w:cs="Times New Roman"/>
          <w:color w:val="000000"/>
          <w:sz w:val="28"/>
          <w:szCs w:val="28"/>
        </w:rPr>
        <w:tab/>
      </w:r>
    </w:p>
    <w:p w:rsidR="00D1121E" w:rsidRDefault="00AC3C4F" w:rsidP="00D1121E">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color w:val="000000"/>
          <w:sz w:val="28"/>
          <w:szCs w:val="28"/>
          <w:lang w:eastAsia="ru-RU"/>
        </w:rPr>
        <w:t xml:space="preserve">текущий ремонт  58 ,5 </w:t>
      </w:r>
      <w:proofErr w:type="spellStart"/>
      <w:r w:rsidRPr="00D1121E">
        <w:rPr>
          <w:rFonts w:ascii="Times New Roman" w:eastAsia="Times New Roman" w:hAnsi="Times New Roman" w:cs="Times New Roman"/>
          <w:color w:val="000000"/>
          <w:sz w:val="28"/>
          <w:szCs w:val="28"/>
          <w:lang w:eastAsia="ru-RU"/>
        </w:rPr>
        <w:t>тыс</w:t>
      </w:r>
      <w:proofErr w:type="gramStart"/>
      <w:r w:rsidRPr="00D1121E">
        <w:rPr>
          <w:rFonts w:ascii="Times New Roman" w:eastAsia="Times New Roman" w:hAnsi="Times New Roman" w:cs="Times New Roman"/>
          <w:color w:val="000000"/>
          <w:sz w:val="28"/>
          <w:szCs w:val="28"/>
          <w:lang w:eastAsia="ru-RU"/>
        </w:rPr>
        <w:t>.р</w:t>
      </w:r>
      <w:proofErr w:type="gramEnd"/>
      <w:r w:rsidRPr="00D1121E">
        <w:rPr>
          <w:rFonts w:ascii="Times New Roman" w:eastAsia="Times New Roman" w:hAnsi="Times New Roman" w:cs="Times New Roman"/>
          <w:color w:val="000000"/>
          <w:sz w:val="28"/>
          <w:szCs w:val="28"/>
          <w:lang w:eastAsia="ru-RU"/>
        </w:rPr>
        <w:t>уб</w:t>
      </w:r>
      <w:proofErr w:type="spellEnd"/>
      <w:r w:rsidRPr="00D1121E">
        <w:rPr>
          <w:rFonts w:ascii="Times New Roman" w:eastAsia="Times New Roman" w:hAnsi="Times New Roman" w:cs="Times New Roman"/>
          <w:color w:val="000000"/>
          <w:sz w:val="28"/>
          <w:szCs w:val="28"/>
          <w:lang w:eastAsia="ru-RU"/>
        </w:rPr>
        <w:t>.</w:t>
      </w:r>
    </w:p>
    <w:p w:rsidR="00D1121E" w:rsidRDefault="00D1121E" w:rsidP="00D1121E">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color w:val="000000"/>
          <w:sz w:val="28"/>
          <w:szCs w:val="28"/>
          <w:lang w:eastAsia="ru-RU"/>
        </w:rPr>
        <w:t>к</w:t>
      </w:r>
      <w:r w:rsidR="00AC3C4F" w:rsidRPr="00D1121E">
        <w:rPr>
          <w:rFonts w:ascii="Times New Roman" w:eastAsia="Times New Roman" w:hAnsi="Times New Roman" w:cs="Times New Roman"/>
          <w:color w:val="000000"/>
          <w:sz w:val="28"/>
          <w:szCs w:val="28"/>
          <w:lang w:eastAsia="ru-RU"/>
        </w:rPr>
        <w:t xml:space="preserve">апитальный ремонт  15 753,7 </w:t>
      </w:r>
      <w:proofErr w:type="spellStart"/>
      <w:r w:rsidR="00AC3C4F" w:rsidRPr="00D1121E">
        <w:rPr>
          <w:rFonts w:ascii="Times New Roman" w:eastAsia="Times New Roman" w:hAnsi="Times New Roman" w:cs="Times New Roman"/>
          <w:color w:val="000000"/>
          <w:sz w:val="28"/>
          <w:szCs w:val="28"/>
          <w:lang w:eastAsia="ru-RU"/>
        </w:rPr>
        <w:t>тыс</w:t>
      </w:r>
      <w:proofErr w:type="gramStart"/>
      <w:r w:rsidR="00AC3C4F" w:rsidRPr="00D1121E">
        <w:rPr>
          <w:rFonts w:ascii="Times New Roman" w:eastAsia="Times New Roman" w:hAnsi="Times New Roman" w:cs="Times New Roman"/>
          <w:color w:val="000000"/>
          <w:sz w:val="28"/>
          <w:szCs w:val="28"/>
          <w:lang w:eastAsia="ru-RU"/>
        </w:rPr>
        <w:t>.р</w:t>
      </w:r>
      <w:proofErr w:type="gramEnd"/>
      <w:r w:rsidR="00AC3C4F" w:rsidRPr="00D1121E">
        <w:rPr>
          <w:rFonts w:ascii="Times New Roman" w:eastAsia="Times New Roman" w:hAnsi="Times New Roman" w:cs="Times New Roman"/>
          <w:color w:val="000000"/>
          <w:sz w:val="28"/>
          <w:szCs w:val="28"/>
          <w:lang w:eastAsia="ru-RU"/>
        </w:rPr>
        <w:t>уб</w:t>
      </w:r>
      <w:proofErr w:type="spellEnd"/>
      <w:r w:rsidR="00AC3C4F" w:rsidRPr="00D1121E">
        <w:rPr>
          <w:rFonts w:ascii="Times New Roman" w:eastAsia="Times New Roman" w:hAnsi="Times New Roman" w:cs="Times New Roman"/>
          <w:color w:val="000000"/>
          <w:sz w:val="28"/>
          <w:szCs w:val="28"/>
          <w:lang w:eastAsia="ru-RU"/>
        </w:rPr>
        <w:t>., в том числе: 5 495,0 тыс. руб. МАУК ДК «Октябрь»,</w:t>
      </w:r>
      <w:r w:rsidR="00AC3C4F" w:rsidRPr="00D1121E">
        <w:rPr>
          <w:rFonts w:ascii="Times New Roman" w:eastAsia="Times New Roman" w:hAnsi="Times New Roman" w:cs="Times New Roman"/>
          <w:bCs/>
          <w:color w:val="000000"/>
          <w:sz w:val="28"/>
          <w:szCs w:val="28"/>
          <w:lang w:eastAsia="ru-RU"/>
        </w:rPr>
        <w:t xml:space="preserve">10 258,7 тыс. руб. </w:t>
      </w:r>
      <w:r w:rsidR="00AC3C4F" w:rsidRPr="00D1121E">
        <w:rPr>
          <w:rFonts w:ascii="Times New Roman" w:eastAsia="Times New Roman" w:hAnsi="Times New Roman" w:cs="Times New Roman"/>
          <w:color w:val="000000"/>
          <w:sz w:val="28"/>
          <w:szCs w:val="28"/>
          <w:lang w:eastAsia="ru-RU"/>
        </w:rPr>
        <w:t>МАУК «Парк Победы»;</w:t>
      </w:r>
    </w:p>
    <w:p w:rsidR="00D1121E" w:rsidRDefault="00AC3C4F" w:rsidP="00D1121E">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sz w:val="28"/>
          <w:szCs w:val="28"/>
          <w:lang w:eastAsia="ru-RU"/>
        </w:rPr>
        <w:t>обеспечение первичных мер пожарной безопасности</w:t>
      </w:r>
      <w:r w:rsidR="00D1121E">
        <w:rPr>
          <w:rFonts w:ascii="Times New Roman" w:eastAsia="Times New Roman" w:hAnsi="Times New Roman" w:cs="Times New Roman"/>
          <w:color w:val="000000"/>
          <w:sz w:val="28"/>
          <w:szCs w:val="28"/>
          <w:lang w:eastAsia="ru-RU"/>
        </w:rPr>
        <w:t xml:space="preserve"> 1 235,7 тыс. руб.,</w:t>
      </w:r>
    </w:p>
    <w:p w:rsidR="00D1121E" w:rsidRDefault="00AC3C4F" w:rsidP="00D1121E">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color w:val="000000"/>
          <w:sz w:val="28"/>
          <w:szCs w:val="28"/>
          <w:lang w:eastAsia="ru-RU"/>
        </w:rPr>
        <w:t>основных средств -  1 103,7 руб.,</w:t>
      </w:r>
    </w:p>
    <w:p w:rsidR="00D1121E" w:rsidRDefault="00AC3C4F" w:rsidP="00D1121E">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color w:val="000000"/>
          <w:sz w:val="28"/>
          <w:szCs w:val="28"/>
          <w:lang w:eastAsia="ru-RU"/>
        </w:rPr>
        <w:t xml:space="preserve">установка ограждений МУК ДК «Молодежный» - 81,0 </w:t>
      </w:r>
      <w:proofErr w:type="spellStart"/>
      <w:r w:rsidRPr="00D1121E">
        <w:rPr>
          <w:rFonts w:ascii="Times New Roman" w:eastAsia="Times New Roman" w:hAnsi="Times New Roman" w:cs="Times New Roman"/>
          <w:color w:val="000000"/>
          <w:sz w:val="28"/>
          <w:szCs w:val="28"/>
          <w:lang w:eastAsia="ru-RU"/>
        </w:rPr>
        <w:t>тыс</w:t>
      </w:r>
      <w:proofErr w:type="gramStart"/>
      <w:r w:rsidRPr="00D1121E">
        <w:rPr>
          <w:rFonts w:ascii="Times New Roman" w:eastAsia="Times New Roman" w:hAnsi="Times New Roman" w:cs="Times New Roman"/>
          <w:color w:val="000000"/>
          <w:sz w:val="28"/>
          <w:szCs w:val="28"/>
          <w:lang w:eastAsia="ru-RU"/>
        </w:rPr>
        <w:t>.р</w:t>
      </w:r>
      <w:proofErr w:type="gramEnd"/>
      <w:r w:rsidRPr="00D1121E">
        <w:rPr>
          <w:rFonts w:ascii="Times New Roman" w:eastAsia="Times New Roman" w:hAnsi="Times New Roman" w:cs="Times New Roman"/>
          <w:color w:val="000000"/>
          <w:sz w:val="28"/>
          <w:szCs w:val="28"/>
          <w:lang w:eastAsia="ru-RU"/>
        </w:rPr>
        <w:t>уб</w:t>
      </w:r>
      <w:proofErr w:type="spellEnd"/>
      <w:r w:rsidRPr="00D1121E">
        <w:rPr>
          <w:rFonts w:ascii="Times New Roman" w:eastAsia="Times New Roman" w:hAnsi="Times New Roman" w:cs="Times New Roman"/>
          <w:color w:val="000000"/>
          <w:sz w:val="28"/>
          <w:szCs w:val="28"/>
          <w:lang w:eastAsia="ru-RU"/>
        </w:rPr>
        <w:t>.</w:t>
      </w:r>
    </w:p>
    <w:p w:rsidR="00AC3C4F" w:rsidRPr="00D1121E" w:rsidRDefault="00D1121E" w:rsidP="00D1121E">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color w:val="000000"/>
          <w:sz w:val="28"/>
          <w:szCs w:val="28"/>
          <w:lang w:eastAsia="ru-RU"/>
        </w:rPr>
        <w:t xml:space="preserve">приобретение </w:t>
      </w:r>
      <w:r w:rsidR="00AC3C4F" w:rsidRPr="00D1121E">
        <w:rPr>
          <w:rFonts w:ascii="Times New Roman" w:eastAsia="Times New Roman" w:hAnsi="Times New Roman" w:cs="Times New Roman"/>
          <w:color w:val="000000"/>
          <w:sz w:val="28"/>
          <w:szCs w:val="28"/>
          <w:lang w:eastAsia="ru-RU"/>
        </w:rPr>
        <w:t>основных средств из средств областного Резервного фонда – 98,8 тыс. руб., в том числе:</w:t>
      </w:r>
    </w:p>
    <w:p w:rsidR="00AC3C4F" w:rsidRPr="00D1121E" w:rsidRDefault="00AC3C4F" w:rsidP="00D1121E">
      <w:pPr>
        <w:spacing w:after="0" w:line="240" w:lineRule="auto"/>
        <w:ind w:left="709"/>
        <w:jc w:val="both"/>
        <w:rPr>
          <w:rFonts w:ascii="Times New Roman" w:hAnsi="Times New Roman"/>
          <w:bCs/>
          <w:color w:val="000000"/>
          <w:sz w:val="28"/>
          <w:szCs w:val="28"/>
        </w:rPr>
      </w:pPr>
      <w:r w:rsidRPr="00D1121E">
        <w:rPr>
          <w:rFonts w:ascii="Times New Roman" w:hAnsi="Times New Roman"/>
          <w:color w:val="000000"/>
          <w:sz w:val="28"/>
          <w:szCs w:val="28"/>
        </w:rPr>
        <w:t xml:space="preserve">48,0 тыс. руб. МУК «ДТ и </w:t>
      </w:r>
      <w:proofErr w:type="gramStart"/>
      <w:r w:rsidRPr="00D1121E">
        <w:rPr>
          <w:rFonts w:ascii="Times New Roman" w:hAnsi="Times New Roman"/>
          <w:color w:val="000000"/>
          <w:sz w:val="28"/>
          <w:szCs w:val="28"/>
        </w:rPr>
        <w:t>Р</w:t>
      </w:r>
      <w:proofErr w:type="gramEnd"/>
      <w:r w:rsidRPr="00D1121E">
        <w:rPr>
          <w:rFonts w:ascii="Times New Roman" w:hAnsi="Times New Roman"/>
          <w:color w:val="000000"/>
          <w:sz w:val="28"/>
          <w:szCs w:val="28"/>
        </w:rPr>
        <w:t xml:space="preserve"> «Радуга»;</w:t>
      </w:r>
    </w:p>
    <w:p w:rsidR="00D1121E" w:rsidRDefault="00AC3C4F" w:rsidP="00D1121E">
      <w:pPr>
        <w:spacing w:after="0" w:line="240" w:lineRule="auto"/>
        <w:ind w:left="709"/>
        <w:jc w:val="both"/>
        <w:rPr>
          <w:rFonts w:ascii="Times New Roman" w:hAnsi="Times New Roman"/>
          <w:color w:val="000000"/>
          <w:sz w:val="28"/>
          <w:szCs w:val="28"/>
        </w:rPr>
      </w:pPr>
      <w:r w:rsidRPr="00D1121E">
        <w:rPr>
          <w:rFonts w:ascii="Times New Roman" w:hAnsi="Times New Roman"/>
          <w:color w:val="000000"/>
          <w:sz w:val="28"/>
          <w:szCs w:val="28"/>
        </w:rPr>
        <w:t>50, 8 тыс. руб. МУК Клуб «</w:t>
      </w:r>
      <w:proofErr w:type="spellStart"/>
      <w:r w:rsidRPr="00D1121E">
        <w:rPr>
          <w:rFonts w:ascii="Times New Roman" w:hAnsi="Times New Roman"/>
          <w:color w:val="000000"/>
          <w:sz w:val="28"/>
          <w:szCs w:val="28"/>
        </w:rPr>
        <w:t>Соленовский</w:t>
      </w:r>
      <w:proofErr w:type="spellEnd"/>
      <w:r w:rsidRPr="00D1121E">
        <w:rPr>
          <w:rFonts w:ascii="Times New Roman" w:hAnsi="Times New Roman"/>
          <w:color w:val="000000"/>
          <w:sz w:val="28"/>
          <w:szCs w:val="28"/>
        </w:rPr>
        <w:t>»;</w:t>
      </w:r>
    </w:p>
    <w:p w:rsidR="00D1121E" w:rsidRDefault="00AC3C4F" w:rsidP="00D1121E">
      <w:pPr>
        <w:pStyle w:val="a6"/>
        <w:numPr>
          <w:ilvl w:val="0"/>
          <w:numId w:val="8"/>
        </w:numPr>
        <w:spacing w:after="0" w:line="240" w:lineRule="auto"/>
        <w:ind w:left="709"/>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color w:val="000000"/>
          <w:sz w:val="28"/>
          <w:szCs w:val="28"/>
          <w:lang w:eastAsia="ru-RU"/>
        </w:rPr>
        <w:t xml:space="preserve">гос. экспертиза ПСД на капитальный ремонт МАУК ДК «Октябрь» 30,2 тыс. руб.;           </w:t>
      </w:r>
      <w:r w:rsidR="00D1121E" w:rsidRPr="00D1121E">
        <w:rPr>
          <w:rFonts w:ascii="Times New Roman" w:eastAsia="Times New Roman" w:hAnsi="Times New Roman" w:cs="Times New Roman"/>
          <w:color w:val="000000"/>
          <w:sz w:val="28"/>
          <w:szCs w:val="28"/>
          <w:lang w:eastAsia="ru-RU"/>
        </w:rPr>
        <w:t xml:space="preserve">- </w:t>
      </w:r>
      <w:r w:rsidRPr="00D1121E">
        <w:rPr>
          <w:rFonts w:ascii="Times New Roman" w:eastAsia="Times New Roman" w:hAnsi="Times New Roman" w:cs="Times New Roman"/>
          <w:color w:val="000000"/>
          <w:sz w:val="28"/>
          <w:szCs w:val="28"/>
          <w:lang w:eastAsia="ru-RU"/>
        </w:rPr>
        <w:t xml:space="preserve">геодезические работы  МАУК «Парк Победы» - 95,0 тыс. руб.;  </w:t>
      </w:r>
    </w:p>
    <w:p w:rsidR="00D1121E" w:rsidRDefault="00AC3C4F" w:rsidP="00D1121E">
      <w:pPr>
        <w:pStyle w:val="a6"/>
        <w:numPr>
          <w:ilvl w:val="0"/>
          <w:numId w:val="8"/>
        </w:numPr>
        <w:spacing w:after="0" w:line="240" w:lineRule="auto"/>
        <w:ind w:left="709"/>
        <w:jc w:val="both"/>
        <w:rPr>
          <w:rFonts w:ascii="Times New Roman" w:eastAsia="Times New Roman" w:hAnsi="Times New Roman" w:cs="Times New Roman"/>
          <w:color w:val="000000"/>
          <w:sz w:val="28"/>
          <w:szCs w:val="28"/>
          <w:lang w:eastAsia="ru-RU"/>
        </w:rPr>
      </w:pPr>
      <w:r w:rsidRPr="00D1121E">
        <w:rPr>
          <w:rFonts w:ascii="Times New Roman" w:eastAsia="Times New Roman" w:hAnsi="Times New Roman" w:cs="Times New Roman"/>
          <w:color w:val="000000"/>
          <w:sz w:val="28"/>
          <w:szCs w:val="28"/>
          <w:lang w:eastAsia="ru-RU"/>
        </w:rPr>
        <w:t>монтаж и охрана ели, приобретение елочных украшений МАУК ДК «Октябрь»  358,2 тыс. руб.;</w:t>
      </w:r>
    </w:p>
    <w:p w:rsidR="00AC3C4F" w:rsidRPr="00F5100E" w:rsidRDefault="00AC3C4F" w:rsidP="00D1121E">
      <w:pPr>
        <w:pStyle w:val="a6"/>
        <w:numPr>
          <w:ilvl w:val="0"/>
          <w:numId w:val="8"/>
        </w:numPr>
        <w:spacing w:after="0" w:line="240" w:lineRule="auto"/>
        <w:ind w:left="709"/>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 xml:space="preserve">приобретение (изготовление) «Одежды сцены» - 84, 6 тыс. руб., </w:t>
      </w:r>
    </w:p>
    <w:p w:rsidR="00AC3C4F" w:rsidRPr="00F5100E" w:rsidRDefault="00AC3C4F" w:rsidP="00AC3C4F">
      <w:pPr>
        <w:spacing w:after="0" w:line="240" w:lineRule="auto"/>
        <w:ind w:firstLine="567"/>
        <w:jc w:val="both"/>
        <w:rPr>
          <w:rFonts w:ascii="Times New Roman" w:eastAsia="Times New Roman" w:hAnsi="Times New Roman" w:cs="Times New Roman"/>
          <w:color w:val="000000"/>
          <w:sz w:val="28"/>
          <w:szCs w:val="28"/>
          <w:lang w:eastAsia="ru-RU"/>
        </w:rPr>
      </w:pPr>
    </w:p>
    <w:p w:rsidR="00AC3C4F" w:rsidRPr="00F5100E" w:rsidRDefault="00AC3C4F" w:rsidP="00654578">
      <w:pPr>
        <w:spacing w:after="0" w:line="240" w:lineRule="auto"/>
        <w:ind w:firstLine="709"/>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 xml:space="preserve">Фактически полученные доходы от оказания услуг 24805,8 тыс. руб., при плановом значении  23014,0 </w:t>
      </w:r>
      <w:proofErr w:type="spellStart"/>
      <w:r w:rsidRPr="00F5100E">
        <w:rPr>
          <w:rFonts w:ascii="Times New Roman" w:eastAsia="Times New Roman" w:hAnsi="Times New Roman" w:cs="Times New Roman"/>
          <w:color w:val="000000"/>
          <w:sz w:val="28"/>
          <w:szCs w:val="28"/>
          <w:lang w:eastAsia="ru-RU"/>
        </w:rPr>
        <w:t>тыс</w:t>
      </w:r>
      <w:proofErr w:type="gramStart"/>
      <w:r w:rsidRPr="00F5100E">
        <w:rPr>
          <w:rFonts w:ascii="Times New Roman" w:eastAsia="Times New Roman" w:hAnsi="Times New Roman" w:cs="Times New Roman"/>
          <w:color w:val="000000"/>
          <w:sz w:val="28"/>
          <w:szCs w:val="28"/>
          <w:lang w:eastAsia="ru-RU"/>
        </w:rPr>
        <w:t>.р</w:t>
      </w:r>
      <w:proofErr w:type="gramEnd"/>
      <w:r w:rsidRPr="00F5100E">
        <w:rPr>
          <w:rFonts w:ascii="Times New Roman" w:eastAsia="Times New Roman" w:hAnsi="Times New Roman" w:cs="Times New Roman"/>
          <w:color w:val="000000"/>
          <w:sz w:val="28"/>
          <w:szCs w:val="28"/>
          <w:lang w:eastAsia="ru-RU"/>
        </w:rPr>
        <w:t>уб</w:t>
      </w:r>
      <w:proofErr w:type="spellEnd"/>
      <w:r w:rsidRPr="00F5100E">
        <w:rPr>
          <w:rFonts w:ascii="Times New Roman" w:eastAsia="Times New Roman" w:hAnsi="Times New Roman" w:cs="Times New Roman"/>
          <w:color w:val="000000"/>
          <w:sz w:val="28"/>
          <w:szCs w:val="28"/>
          <w:lang w:eastAsia="ru-RU"/>
        </w:rPr>
        <w:t>. – поступление средств за проведение новогодних мероприятий в последние дни 2014 года, кассовый расход  2014 года  25111,6 тыс. руб., больше фактически поступивших за счет остатков на 01.01.2014 года.</w:t>
      </w:r>
      <w:r w:rsidRPr="00F5100E">
        <w:rPr>
          <w:rFonts w:ascii="Times New Roman" w:eastAsia="Times New Roman" w:hAnsi="Times New Roman" w:cs="Times New Roman"/>
          <w:color w:val="000000"/>
          <w:sz w:val="28"/>
          <w:szCs w:val="28"/>
          <w:lang w:eastAsia="ru-RU"/>
        </w:rPr>
        <w:tab/>
      </w:r>
    </w:p>
    <w:p w:rsidR="00AC3C4F" w:rsidRPr="00F5100E" w:rsidRDefault="00AC3C4F" w:rsidP="00654578">
      <w:pPr>
        <w:spacing w:after="0" w:line="240" w:lineRule="auto"/>
        <w:ind w:firstLine="709"/>
        <w:jc w:val="both"/>
        <w:rPr>
          <w:rFonts w:ascii="Times New Roman" w:hAnsi="Times New Roman" w:cs="Times New Roman"/>
          <w:color w:val="000000"/>
          <w:sz w:val="28"/>
          <w:szCs w:val="28"/>
        </w:rPr>
      </w:pPr>
      <w:r w:rsidRPr="00F5100E">
        <w:rPr>
          <w:rFonts w:ascii="Times New Roman" w:eastAsia="Times New Roman" w:hAnsi="Times New Roman" w:cs="Times New Roman"/>
          <w:color w:val="000000"/>
          <w:sz w:val="28"/>
          <w:szCs w:val="28"/>
          <w:lang w:eastAsia="ru-RU"/>
        </w:rPr>
        <w:lastRenderedPageBreak/>
        <w:t>Расходы на оплату труда с начислениями составляют 72% от общей суммы расходов,</w:t>
      </w:r>
      <w:r w:rsidRPr="00F5100E">
        <w:rPr>
          <w:rFonts w:ascii="Times New Roman" w:hAnsi="Times New Roman" w:cs="Times New Roman"/>
          <w:color w:val="000000" w:themeColor="text1"/>
          <w:sz w:val="28"/>
          <w:szCs w:val="28"/>
        </w:rPr>
        <w:t xml:space="preserve"> 1/3 расходов на повышение заработной  платы  по Указу Президента Российской Федерации от  07.05.2012 № 597 «О мерах по реализации государственной социальной политики» выплачена работникам учреждений культуры  за счет доходов от предпринимательской и иной  приносящей доход деятельности  </w:t>
      </w:r>
      <w:r w:rsidRPr="00F5100E">
        <w:rPr>
          <w:rFonts w:ascii="Times New Roman" w:eastAsia="Times New Roman" w:hAnsi="Times New Roman" w:cs="Times New Roman"/>
          <w:color w:val="000000"/>
          <w:sz w:val="28"/>
          <w:szCs w:val="28"/>
          <w:lang w:eastAsia="ru-RU"/>
        </w:rPr>
        <w:t>(таблица №18).</w:t>
      </w:r>
    </w:p>
    <w:p w:rsidR="00AC3C4F" w:rsidRPr="00F5100E" w:rsidRDefault="00AC3C4F" w:rsidP="00AC3C4F">
      <w:pPr>
        <w:spacing w:after="0" w:line="240" w:lineRule="auto"/>
        <w:ind w:firstLine="567"/>
        <w:jc w:val="both"/>
        <w:rPr>
          <w:rFonts w:ascii="Times New Roman" w:hAnsi="Times New Roman" w:cs="Times New Roman"/>
          <w:b/>
          <w:sz w:val="28"/>
          <w:szCs w:val="28"/>
        </w:rPr>
      </w:pPr>
    </w:p>
    <w:p w:rsidR="00AC3C4F" w:rsidRPr="00F5100E" w:rsidRDefault="00AC3C4F" w:rsidP="00654578">
      <w:pPr>
        <w:widowControl w:val="0"/>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 xml:space="preserve">Рассмотрим </w:t>
      </w:r>
      <w:r w:rsidRPr="00F5100E">
        <w:rPr>
          <w:rFonts w:ascii="Times New Roman" w:hAnsi="Times New Roman" w:cs="Times New Roman"/>
          <w:b/>
          <w:sz w:val="28"/>
          <w:szCs w:val="28"/>
        </w:rPr>
        <w:t>четвертую подпрограмму «Организация досуга»,</w:t>
      </w:r>
      <w:r w:rsidRPr="00F5100E">
        <w:rPr>
          <w:rFonts w:ascii="Times New Roman" w:hAnsi="Times New Roman" w:cs="Times New Roman"/>
          <w:sz w:val="28"/>
          <w:szCs w:val="28"/>
        </w:rPr>
        <w:t xml:space="preserve"> реализация которой  позволила обеспечить целевое и эффективное расходование финансовых ресурсов, выделяемых на реализацию муници</w:t>
      </w:r>
      <w:r w:rsidR="00654578">
        <w:rPr>
          <w:rFonts w:ascii="Times New Roman" w:hAnsi="Times New Roman" w:cs="Times New Roman"/>
          <w:sz w:val="28"/>
          <w:szCs w:val="28"/>
        </w:rPr>
        <w:t xml:space="preserve">пальной программы и выполнение </w:t>
      </w:r>
      <w:r w:rsidRPr="00F5100E">
        <w:rPr>
          <w:rFonts w:ascii="Times New Roman" w:hAnsi="Times New Roman" w:cs="Times New Roman"/>
          <w:sz w:val="28"/>
          <w:szCs w:val="28"/>
        </w:rPr>
        <w:t>следующих целевых показателей муниципальной программы:</w:t>
      </w:r>
    </w:p>
    <w:p w:rsidR="00AC3C4F" w:rsidRPr="00654578" w:rsidRDefault="00AC3C4F" w:rsidP="00654578">
      <w:pPr>
        <w:pStyle w:val="a6"/>
        <w:widowControl w:val="0"/>
        <w:numPr>
          <w:ilvl w:val="0"/>
          <w:numId w:val="18"/>
        </w:numPr>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eastAsia="Times New Roman" w:hAnsi="Times New Roman" w:cs="Times New Roman"/>
          <w:sz w:val="28"/>
          <w:szCs w:val="28"/>
          <w:lang w:eastAsia="ru-RU"/>
        </w:rPr>
        <w:t>охват дополнительным образованием в сфере культуры детей от общего количества детей в возрасте от 5 до 18 лет составляет 12,3%, при плане – 12%;</w:t>
      </w:r>
    </w:p>
    <w:p w:rsidR="00AC3C4F" w:rsidRPr="00654578" w:rsidRDefault="00AC3C4F" w:rsidP="00654578">
      <w:pPr>
        <w:pStyle w:val="a6"/>
        <w:widowControl w:val="0"/>
        <w:numPr>
          <w:ilvl w:val="0"/>
          <w:numId w:val="18"/>
        </w:numPr>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eastAsia="Times New Roman" w:hAnsi="Times New Roman" w:cs="Times New Roman"/>
          <w:sz w:val="28"/>
          <w:szCs w:val="28"/>
          <w:lang w:eastAsia="ru-RU"/>
        </w:rPr>
        <w:t xml:space="preserve">количество пользователей библиотек </w:t>
      </w:r>
      <w:r w:rsidRPr="00654578">
        <w:rPr>
          <w:rFonts w:ascii="Times New Roman" w:eastAsia="Times New Roman" w:hAnsi="Times New Roman" w:cs="Times New Roman"/>
          <w:color w:val="000000" w:themeColor="text1"/>
          <w:sz w:val="28"/>
          <w:szCs w:val="28"/>
          <w:lang w:eastAsia="ru-RU"/>
        </w:rPr>
        <w:t xml:space="preserve"> 67275 человек;</w:t>
      </w:r>
      <w:r w:rsidRPr="00654578">
        <w:rPr>
          <w:rFonts w:ascii="Times New Roman" w:eastAsia="Times New Roman" w:hAnsi="Times New Roman" w:cs="Times New Roman"/>
          <w:sz w:val="28"/>
          <w:szCs w:val="28"/>
          <w:lang w:eastAsia="ru-RU"/>
        </w:rPr>
        <w:tab/>
      </w:r>
    </w:p>
    <w:p w:rsidR="00AC3C4F" w:rsidRPr="00654578" w:rsidRDefault="00AC3C4F" w:rsidP="00654578">
      <w:pPr>
        <w:pStyle w:val="a6"/>
        <w:widowControl w:val="0"/>
        <w:numPr>
          <w:ilvl w:val="0"/>
          <w:numId w:val="18"/>
        </w:numPr>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eastAsia="Times New Roman" w:hAnsi="Times New Roman" w:cs="Times New Roman"/>
          <w:sz w:val="28"/>
          <w:szCs w:val="28"/>
          <w:lang w:eastAsia="ru-RU"/>
        </w:rPr>
        <w:t>уровень фактической обеспеченности муниципальными библиотеками в городском округе от нормативной потребности 100%;</w:t>
      </w:r>
    </w:p>
    <w:p w:rsidR="00AC3C4F" w:rsidRPr="00654578" w:rsidRDefault="00AC3C4F" w:rsidP="00654578">
      <w:pPr>
        <w:pStyle w:val="a6"/>
        <w:widowControl w:val="0"/>
        <w:numPr>
          <w:ilvl w:val="0"/>
          <w:numId w:val="18"/>
        </w:numPr>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eastAsia="Times New Roman" w:hAnsi="Times New Roman" w:cs="Times New Roman"/>
          <w:sz w:val="28"/>
          <w:szCs w:val="28"/>
          <w:lang w:eastAsia="ru-RU"/>
        </w:rPr>
        <w:t>количество участников клубных формирований 4 415 чел. при плане на 2014 год 4319чел. – 102,2%;</w:t>
      </w:r>
    </w:p>
    <w:p w:rsidR="00AC3C4F" w:rsidRPr="00654578" w:rsidRDefault="00AC3C4F" w:rsidP="00654578">
      <w:pPr>
        <w:pStyle w:val="a6"/>
        <w:widowControl w:val="0"/>
        <w:numPr>
          <w:ilvl w:val="0"/>
          <w:numId w:val="18"/>
        </w:numPr>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eastAsia="Times New Roman" w:hAnsi="Times New Roman" w:cs="Times New Roman"/>
          <w:sz w:val="28"/>
          <w:szCs w:val="28"/>
          <w:lang w:eastAsia="ru-RU"/>
        </w:rPr>
        <w:t>уровень фактической обеспеченности  клубами и учреждениями клубного типа в городском округе от нормативной потребности – 87,5%;</w:t>
      </w:r>
    </w:p>
    <w:p w:rsidR="00AC3C4F" w:rsidRPr="00654578" w:rsidRDefault="00AC3C4F" w:rsidP="00654578">
      <w:pPr>
        <w:pStyle w:val="a6"/>
        <w:widowControl w:val="0"/>
        <w:numPr>
          <w:ilvl w:val="0"/>
          <w:numId w:val="18"/>
        </w:numPr>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eastAsia="Times New Roman" w:hAnsi="Times New Roman" w:cs="Times New Roman"/>
          <w:sz w:val="28"/>
          <w:szCs w:val="28"/>
          <w:lang w:eastAsia="ru-RU"/>
        </w:rPr>
        <w:t>уровень фактической обеспеченности  парками культуры и отдыха в городском округе от нормативной потребности – 100%;</w:t>
      </w:r>
      <w:r w:rsidRPr="00654578">
        <w:rPr>
          <w:rFonts w:ascii="Times New Roman" w:eastAsia="Times New Roman" w:hAnsi="Times New Roman" w:cs="Times New Roman"/>
          <w:sz w:val="28"/>
          <w:szCs w:val="28"/>
          <w:lang w:eastAsia="ru-RU"/>
        </w:rPr>
        <w:tab/>
      </w:r>
    </w:p>
    <w:p w:rsidR="00AC3C4F" w:rsidRPr="00654578" w:rsidRDefault="00AC3C4F" w:rsidP="00654578">
      <w:pPr>
        <w:pStyle w:val="a6"/>
        <w:widowControl w:val="0"/>
        <w:numPr>
          <w:ilvl w:val="0"/>
          <w:numId w:val="18"/>
        </w:numPr>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eastAsia="Times New Roman" w:hAnsi="Times New Roman" w:cs="Times New Roman"/>
          <w:sz w:val="28"/>
          <w:szCs w:val="28"/>
          <w:lang w:eastAsia="ru-RU"/>
        </w:rPr>
        <w:t>количество культурно-массовых мероприятий 3437 при плане 2014 год 3250 – 105,8%.</w:t>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p>
    <w:p w:rsidR="00654578" w:rsidRDefault="00654578" w:rsidP="00654578">
      <w:pPr>
        <w:widowControl w:val="0"/>
        <w:spacing w:after="0" w:line="240" w:lineRule="auto"/>
        <w:ind w:firstLine="709"/>
        <w:jc w:val="both"/>
        <w:rPr>
          <w:rFonts w:ascii="Times New Roman" w:hAnsi="Times New Roman" w:cs="Times New Roman"/>
          <w:sz w:val="28"/>
          <w:szCs w:val="28"/>
        </w:rPr>
      </w:pPr>
    </w:p>
    <w:p w:rsidR="00AC3C4F" w:rsidRPr="00F5100E" w:rsidRDefault="00AC3C4F" w:rsidP="00654578">
      <w:pPr>
        <w:widowControl w:val="0"/>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Следует отметить, что реализация данной подпрограммы позволила  сохранить материально-техническую базу, а также сделать объекты культуры более привлекательными и востребованными, услуги учреждений культуры соответствуют современным стандартам.</w:t>
      </w:r>
      <w:r w:rsidRPr="00F5100E">
        <w:rPr>
          <w:rFonts w:ascii="Times New Roman" w:hAnsi="Times New Roman" w:cs="Times New Roman"/>
          <w:sz w:val="28"/>
          <w:szCs w:val="28"/>
        </w:rPr>
        <w:tab/>
      </w:r>
    </w:p>
    <w:p w:rsidR="00AC3C4F" w:rsidRPr="00F5100E" w:rsidRDefault="00AC3C4F" w:rsidP="00654578">
      <w:pPr>
        <w:widowControl w:val="0"/>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Результатом  реализации подпрограммы явилось   создание эффективной системы управления реализацией программы, реализации в полном объеме мероприятий программы, достижения ее целей и задач.</w:t>
      </w:r>
    </w:p>
    <w:p w:rsidR="00AC3C4F" w:rsidRPr="00F5100E" w:rsidRDefault="00AC3C4F" w:rsidP="00AC3C4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
    <w:p w:rsidR="00AC3C4F" w:rsidRPr="00F5100E" w:rsidRDefault="00AC3C4F" w:rsidP="00654578">
      <w:pPr>
        <w:widowControl w:val="0"/>
        <w:autoSpaceDE w:val="0"/>
        <w:autoSpaceDN w:val="0"/>
        <w:adjustRightInd w:val="0"/>
        <w:spacing w:after="0" w:line="240" w:lineRule="auto"/>
        <w:ind w:firstLine="709"/>
        <w:jc w:val="both"/>
        <w:rPr>
          <w:rFonts w:ascii="Times New Roman" w:hAnsi="Times New Roman" w:cs="Times New Roman"/>
          <w:b/>
          <w:i/>
          <w:sz w:val="28"/>
          <w:szCs w:val="28"/>
        </w:rPr>
      </w:pPr>
      <w:r w:rsidRPr="00F5100E">
        <w:rPr>
          <w:rFonts w:ascii="Times New Roman" w:eastAsia="Times New Roman" w:hAnsi="Times New Roman" w:cs="Times New Roman"/>
          <w:i/>
          <w:sz w:val="28"/>
          <w:szCs w:val="28"/>
          <w:lang w:eastAsia="ru-RU"/>
        </w:rPr>
        <w:t>Основное мероприятие 4.1</w:t>
      </w:r>
      <w:r w:rsidRPr="00F5100E">
        <w:rPr>
          <w:rFonts w:ascii="Times New Roman" w:hAnsi="Times New Roman" w:cs="Times New Roman"/>
          <w:i/>
          <w:sz w:val="28"/>
          <w:szCs w:val="28"/>
        </w:rPr>
        <w:t>«Обеспечение реализации подпрограммы»</w:t>
      </w:r>
      <w:r w:rsidRPr="00F5100E">
        <w:rPr>
          <w:rFonts w:ascii="Times New Roman" w:hAnsi="Times New Roman" w:cs="Times New Roman"/>
          <w:b/>
          <w:i/>
          <w:sz w:val="28"/>
          <w:szCs w:val="28"/>
        </w:rPr>
        <w:tab/>
      </w:r>
      <w:r w:rsidRPr="00F5100E">
        <w:rPr>
          <w:rFonts w:ascii="Times New Roman" w:hAnsi="Times New Roman" w:cs="Times New Roman"/>
          <w:b/>
          <w:i/>
          <w:sz w:val="28"/>
          <w:szCs w:val="28"/>
        </w:rPr>
        <w:tab/>
      </w:r>
    </w:p>
    <w:p w:rsidR="00AC3C4F" w:rsidRPr="00F5100E" w:rsidRDefault="00AC3C4F" w:rsidP="006545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 xml:space="preserve">Разработаны  планы мероприятий по повышению эффективности расходования бюджетных  средств, утверждена программа  контрольных мероприятий, проводится ежеквартальный мониторинг исполнения программных показателей.  </w:t>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5100E">
        <w:rPr>
          <w:rFonts w:ascii="Times New Roman" w:hAnsi="Times New Roman" w:cs="Times New Roman"/>
          <w:sz w:val="28"/>
          <w:szCs w:val="28"/>
        </w:rPr>
        <w:t>Деятельность подведомственных Отделу культуры учреждений и их руководителей оценивается в соответствии с разработанными и утвержденными показателями эффективности  деятельности.</w:t>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r w:rsidRPr="00F5100E">
        <w:rPr>
          <w:rFonts w:ascii="Times New Roman" w:eastAsia="Times New Roman" w:hAnsi="Times New Roman" w:cs="Times New Roman"/>
          <w:color w:val="000000"/>
          <w:sz w:val="28"/>
          <w:szCs w:val="28"/>
          <w:lang w:eastAsia="ru-RU"/>
        </w:rPr>
        <w:tab/>
      </w:r>
    </w:p>
    <w:p w:rsidR="00AC3C4F" w:rsidRPr="00F5100E" w:rsidRDefault="00AC3C4F" w:rsidP="00654578">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F5100E">
        <w:rPr>
          <w:rFonts w:ascii="Times New Roman" w:hAnsi="Times New Roman" w:cs="Times New Roman"/>
          <w:i/>
          <w:sz w:val="28"/>
          <w:szCs w:val="28"/>
        </w:rPr>
        <w:t>Основное мероприятие 4.2 «Обеспечение первичных мер пожарной безопасности»</w:t>
      </w:r>
      <w:r w:rsidRPr="00F5100E">
        <w:rPr>
          <w:rFonts w:ascii="Times New Roman" w:hAnsi="Times New Roman" w:cs="Times New Roman"/>
          <w:i/>
          <w:sz w:val="28"/>
          <w:szCs w:val="28"/>
        </w:rPr>
        <w:tab/>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F5100E">
        <w:rPr>
          <w:rFonts w:ascii="Times New Roman" w:eastAsia="Times New Roman" w:hAnsi="Times New Roman" w:cs="Times New Roman"/>
          <w:sz w:val="28"/>
          <w:szCs w:val="28"/>
          <w:lang w:eastAsia="ru-RU"/>
        </w:rPr>
        <w:t xml:space="preserve">В рамках данного мероприятия </w:t>
      </w:r>
      <w:r w:rsidRPr="00F5100E">
        <w:rPr>
          <w:rFonts w:ascii="Times New Roman" w:hAnsi="Times New Roman" w:cs="Times New Roman"/>
          <w:sz w:val="28"/>
          <w:szCs w:val="28"/>
        </w:rPr>
        <w:t>заключены 2 контракта на техническое обслуживание АПС,   техническое  обслуживание</w:t>
      </w:r>
      <w:r w:rsidRPr="00F5100E">
        <w:rPr>
          <w:rFonts w:ascii="Times New Roman" w:eastAsia="Times New Roman" w:hAnsi="Times New Roman" w:cs="Times New Roman"/>
          <w:sz w:val="28"/>
          <w:szCs w:val="28"/>
          <w:lang w:eastAsia="ru-RU"/>
        </w:rPr>
        <w:t xml:space="preserve"> огнетушителей, сохранность жизни сотрудников и имущества обеспечена, созданы комфортные условия для рабочего процесса</w:t>
      </w:r>
      <w:r w:rsidRPr="00F5100E">
        <w:rPr>
          <w:rFonts w:ascii="Times New Roman" w:eastAsia="Times New Roman" w:hAnsi="Times New Roman" w:cs="Times New Roman"/>
          <w:i/>
          <w:sz w:val="28"/>
          <w:szCs w:val="28"/>
          <w:lang w:eastAsia="ru-RU"/>
        </w:rPr>
        <w:t>.</w:t>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F5100E">
        <w:rPr>
          <w:rFonts w:ascii="Times New Roman" w:eastAsia="Times New Roman" w:hAnsi="Times New Roman" w:cs="Times New Roman"/>
          <w:i/>
          <w:sz w:val="28"/>
          <w:szCs w:val="28"/>
          <w:lang w:eastAsia="ru-RU"/>
        </w:rPr>
        <w:tab/>
      </w:r>
      <w:r w:rsidRPr="00F5100E">
        <w:rPr>
          <w:rFonts w:ascii="Times New Roman" w:eastAsia="Times New Roman" w:hAnsi="Times New Roman" w:cs="Times New Roman"/>
          <w:i/>
          <w:sz w:val="28"/>
          <w:szCs w:val="28"/>
          <w:lang w:eastAsia="ru-RU"/>
        </w:rPr>
        <w:tab/>
      </w:r>
      <w:r w:rsidRPr="00F5100E">
        <w:rPr>
          <w:rFonts w:ascii="Times New Roman" w:eastAsia="Times New Roman" w:hAnsi="Times New Roman" w:cs="Times New Roman"/>
          <w:i/>
          <w:sz w:val="28"/>
          <w:szCs w:val="28"/>
          <w:lang w:eastAsia="ru-RU"/>
        </w:rPr>
        <w:tab/>
      </w:r>
      <w:r w:rsidRPr="00F5100E">
        <w:rPr>
          <w:rFonts w:ascii="Times New Roman" w:eastAsia="Times New Roman" w:hAnsi="Times New Roman" w:cs="Times New Roman"/>
          <w:i/>
          <w:sz w:val="28"/>
          <w:szCs w:val="28"/>
          <w:lang w:eastAsia="ru-RU"/>
        </w:rPr>
        <w:tab/>
      </w:r>
      <w:r w:rsidRPr="00F5100E">
        <w:rPr>
          <w:rFonts w:ascii="Times New Roman" w:eastAsia="Times New Roman" w:hAnsi="Times New Roman" w:cs="Times New Roman"/>
          <w:i/>
          <w:sz w:val="28"/>
          <w:szCs w:val="28"/>
          <w:lang w:eastAsia="ru-RU"/>
        </w:rPr>
        <w:tab/>
      </w:r>
      <w:r w:rsidRPr="00F5100E">
        <w:rPr>
          <w:rFonts w:ascii="Times New Roman" w:eastAsia="Times New Roman" w:hAnsi="Times New Roman" w:cs="Times New Roman"/>
          <w:i/>
          <w:sz w:val="28"/>
          <w:szCs w:val="28"/>
          <w:lang w:eastAsia="ru-RU"/>
        </w:rPr>
        <w:tab/>
      </w:r>
    </w:p>
    <w:p w:rsidR="00AC3C4F" w:rsidRPr="00F5100E" w:rsidRDefault="00AC3C4F" w:rsidP="006545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i/>
          <w:sz w:val="28"/>
          <w:szCs w:val="28"/>
        </w:rPr>
        <w:lastRenderedPageBreak/>
        <w:t>Основное мероприятие 4.3 «Организация повышения квалификации»</w:t>
      </w:r>
      <w:r w:rsidRPr="00F5100E">
        <w:rPr>
          <w:rFonts w:ascii="Times New Roman" w:hAnsi="Times New Roman" w:cs="Times New Roman"/>
          <w:sz w:val="28"/>
          <w:szCs w:val="28"/>
        </w:rPr>
        <w:t xml:space="preserve"> </w:t>
      </w:r>
      <w:r w:rsidRPr="00F5100E">
        <w:rPr>
          <w:rFonts w:ascii="Times New Roman" w:hAnsi="Times New Roman" w:cs="Times New Roman"/>
          <w:sz w:val="28"/>
          <w:szCs w:val="28"/>
        </w:rPr>
        <w:tab/>
        <w:t xml:space="preserve">  </w:t>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F5100E">
        <w:rPr>
          <w:rFonts w:ascii="Times New Roman" w:hAnsi="Times New Roman" w:cs="Times New Roman"/>
          <w:sz w:val="28"/>
          <w:szCs w:val="28"/>
        </w:rPr>
        <w:t>5 специалистов Отдела культуры прошли повышение квалификации</w:t>
      </w:r>
      <w:r w:rsidRPr="00F5100E">
        <w:rPr>
          <w:rFonts w:ascii="Times New Roman" w:eastAsia="Times New Roman" w:hAnsi="Times New Roman" w:cs="Times New Roman"/>
          <w:i/>
          <w:sz w:val="28"/>
          <w:szCs w:val="28"/>
          <w:lang w:eastAsia="ru-RU"/>
        </w:rPr>
        <w:t>.</w:t>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F5100E">
        <w:rPr>
          <w:rFonts w:ascii="Times New Roman" w:eastAsia="Times New Roman" w:hAnsi="Times New Roman" w:cs="Times New Roman"/>
          <w:i/>
          <w:sz w:val="28"/>
          <w:szCs w:val="28"/>
          <w:lang w:eastAsia="ru-RU"/>
        </w:rPr>
        <w:tab/>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eastAsia="ru-RU"/>
        </w:rPr>
      </w:pPr>
      <w:r w:rsidRPr="00F5100E">
        <w:rPr>
          <w:rFonts w:ascii="Times New Roman" w:hAnsi="Times New Roman" w:cs="Times New Roman"/>
          <w:i/>
          <w:sz w:val="28"/>
          <w:szCs w:val="28"/>
        </w:rPr>
        <w:t>Основное  мероприятие 4.4 «Информационное  программное и материально-техническое обеспечение деятельности»</w:t>
      </w:r>
      <w:r w:rsidRPr="00F5100E">
        <w:rPr>
          <w:rFonts w:ascii="Times New Roman" w:eastAsia="Times New Roman" w:hAnsi="Times New Roman" w:cs="Times New Roman"/>
          <w:i/>
          <w:color w:val="000000"/>
          <w:sz w:val="28"/>
          <w:szCs w:val="28"/>
          <w:lang w:eastAsia="ru-RU"/>
        </w:rPr>
        <w:tab/>
      </w:r>
      <w:r w:rsidRPr="00F5100E">
        <w:rPr>
          <w:rFonts w:ascii="Times New Roman" w:eastAsia="Times New Roman" w:hAnsi="Times New Roman" w:cs="Times New Roman"/>
          <w:i/>
          <w:color w:val="000000"/>
          <w:sz w:val="28"/>
          <w:szCs w:val="28"/>
          <w:lang w:eastAsia="ru-RU"/>
        </w:rPr>
        <w:tab/>
      </w:r>
      <w:r w:rsidRPr="00F5100E">
        <w:rPr>
          <w:rFonts w:ascii="Times New Roman" w:eastAsia="Times New Roman" w:hAnsi="Times New Roman" w:cs="Times New Roman"/>
          <w:i/>
          <w:color w:val="000000"/>
          <w:sz w:val="28"/>
          <w:szCs w:val="28"/>
          <w:lang w:eastAsia="ru-RU"/>
        </w:rPr>
        <w:tab/>
      </w:r>
      <w:r w:rsidRPr="00F5100E">
        <w:rPr>
          <w:rFonts w:ascii="Times New Roman" w:eastAsia="Times New Roman" w:hAnsi="Times New Roman" w:cs="Times New Roman"/>
          <w:i/>
          <w:color w:val="000000"/>
          <w:sz w:val="28"/>
          <w:szCs w:val="28"/>
          <w:lang w:eastAsia="ru-RU"/>
        </w:rPr>
        <w:tab/>
      </w:r>
      <w:r w:rsidRPr="00F5100E">
        <w:rPr>
          <w:rFonts w:ascii="Times New Roman" w:eastAsia="Times New Roman" w:hAnsi="Times New Roman" w:cs="Times New Roman"/>
          <w:i/>
          <w:color w:val="000000"/>
          <w:sz w:val="28"/>
          <w:szCs w:val="28"/>
          <w:lang w:eastAsia="ru-RU"/>
        </w:rPr>
        <w:tab/>
      </w:r>
    </w:p>
    <w:p w:rsidR="00AC3C4F" w:rsidRPr="00F5100E" w:rsidRDefault="00AC3C4F" w:rsidP="006545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Обновлены справочно-информационные  базы данных, программы «Консультант +», программные  продукты.</w:t>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eastAsia="ru-RU"/>
        </w:rPr>
      </w:pPr>
      <w:r w:rsidRPr="00F5100E">
        <w:rPr>
          <w:rFonts w:ascii="Times New Roman" w:hAnsi="Times New Roman" w:cs="Times New Roman"/>
          <w:sz w:val="28"/>
          <w:szCs w:val="28"/>
        </w:rPr>
        <w:t>Размещены следующие отчеты на сайте Отдела культуры:</w:t>
      </w:r>
    </w:p>
    <w:p w:rsidR="00AC3C4F" w:rsidRPr="00654578" w:rsidRDefault="00AC3C4F" w:rsidP="00654578">
      <w:pPr>
        <w:pStyle w:val="a6"/>
        <w:widowControl w:val="0"/>
        <w:numPr>
          <w:ilvl w:val="0"/>
          <w:numId w:val="19"/>
        </w:numPr>
        <w:autoSpaceDE w:val="0"/>
        <w:autoSpaceDN w:val="0"/>
        <w:adjustRightInd w:val="0"/>
        <w:spacing w:after="0" w:line="240" w:lineRule="auto"/>
        <w:ind w:left="709" w:hanging="283"/>
        <w:jc w:val="both"/>
        <w:rPr>
          <w:rFonts w:ascii="Times New Roman" w:hAnsi="Times New Roman" w:cs="Times New Roman"/>
          <w:sz w:val="28"/>
          <w:szCs w:val="28"/>
        </w:rPr>
      </w:pPr>
      <w:r w:rsidRPr="00654578">
        <w:rPr>
          <w:rFonts w:ascii="Times New Roman" w:hAnsi="Times New Roman" w:cs="Times New Roman"/>
          <w:sz w:val="28"/>
          <w:szCs w:val="28"/>
        </w:rPr>
        <w:t xml:space="preserve">по исполнению программных показателей;                 </w:t>
      </w:r>
      <w:r w:rsidRPr="00654578">
        <w:rPr>
          <w:rFonts w:ascii="Times New Roman" w:hAnsi="Times New Roman" w:cs="Times New Roman"/>
          <w:sz w:val="28"/>
          <w:szCs w:val="28"/>
        </w:rPr>
        <w:tab/>
      </w:r>
      <w:r w:rsidRPr="00654578">
        <w:rPr>
          <w:rFonts w:ascii="Times New Roman" w:hAnsi="Times New Roman" w:cs="Times New Roman"/>
          <w:sz w:val="28"/>
          <w:szCs w:val="28"/>
        </w:rPr>
        <w:tab/>
      </w:r>
      <w:r w:rsidRPr="00654578">
        <w:rPr>
          <w:rFonts w:ascii="Times New Roman" w:hAnsi="Times New Roman" w:cs="Times New Roman"/>
          <w:sz w:val="28"/>
          <w:szCs w:val="28"/>
        </w:rPr>
        <w:tab/>
      </w:r>
      <w:r w:rsidRPr="00654578">
        <w:rPr>
          <w:rFonts w:ascii="Times New Roman" w:hAnsi="Times New Roman" w:cs="Times New Roman"/>
          <w:sz w:val="28"/>
          <w:szCs w:val="28"/>
        </w:rPr>
        <w:tab/>
      </w:r>
    </w:p>
    <w:p w:rsidR="00AC3C4F" w:rsidRPr="00654578" w:rsidRDefault="00AC3C4F" w:rsidP="00654578">
      <w:pPr>
        <w:pStyle w:val="a6"/>
        <w:widowControl w:val="0"/>
        <w:numPr>
          <w:ilvl w:val="0"/>
          <w:numId w:val="19"/>
        </w:numPr>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r w:rsidRPr="00654578">
        <w:rPr>
          <w:rFonts w:ascii="Times New Roman" w:hAnsi="Times New Roman" w:cs="Times New Roman"/>
          <w:sz w:val="28"/>
          <w:szCs w:val="28"/>
        </w:rPr>
        <w:t>по  исполнению муниципального задания.</w:t>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r w:rsidRPr="00654578">
        <w:rPr>
          <w:rFonts w:ascii="Times New Roman" w:eastAsia="Times New Roman" w:hAnsi="Times New Roman" w:cs="Times New Roman"/>
          <w:sz w:val="28"/>
          <w:szCs w:val="28"/>
          <w:lang w:eastAsia="ru-RU"/>
        </w:rPr>
        <w:tab/>
      </w: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C3C4F" w:rsidRPr="00F5100E" w:rsidRDefault="00AC3C4F" w:rsidP="0065457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 xml:space="preserve">Расходы местного бюджета на подпрограмму </w:t>
      </w:r>
      <w:r w:rsidRPr="00F5100E">
        <w:rPr>
          <w:rFonts w:ascii="Times New Roman" w:hAnsi="Times New Roman" w:cs="Times New Roman"/>
          <w:sz w:val="28"/>
          <w:szCs w:val="28"/>
        </w:rPr>
        <w:t>4 «Обеспечение реализацию муниципальной программы»</w:t>
      </w:r>
      <w:r w:rsidRPr="00F5100E">
        <w:rPr>
          <w:rFonts w:ascii="Times New Roman" w:eastAsia="Times New Roman" w:hAnsi="Times New Roman" w:cs="Times New Roman"/>
          <w:color w:val="000000"/>
          <w:sz w:val="28"/>
          <w:szCs w:val="28"/>
          <w:lang w:eastAsia="ru-RU"/>
        </w:rPr>
        <w:t xml:space="preserve"> освоены на 98,2% предусмотрено программой 11138,2 тыс. руб., кассовый расход 10939,1 тыс. руб.</w:t>
      </w:r>
      <w:proofErr w:type="gramStart"/>
      <w:r w:rsidRPr="00F5100E">
        <w:rPr>
          <w:rFonts w:ascii="Times New Roman" w:eastAsia="Times New Roman" w:hAnsi="Times New Roman" w:cs="Times New Roman"/>
          <w:sz w:val="28"/>
          <w:szCs w:val="28"/>
          <w:lang w:eastAsia="ru-RU"/>
        </w:rPr>
        <w:t xml:space="preserve"> ,</w:t>
      </w:r>
      <w:proofErr w:type="gramEnd"/>
      <w:r w:rsidRPr="00F5100E">
        <w:rPr>
          <w:rFonts w:ascii="Times New Roman" w:eastAsia="Times New Roman" w:hAnsi="Times New Roman" w:cs="Times New Roman"/>
          <w:sz w:val="28"/>
          <w:szCs w:val="28"/>
          <w:lang w:eastAsia="ru-RU"/>
        </w:rPr>
        <w:t xml:space="preserve">  не освоены:  </w:t>
      </w:r>
      <w:r w:rsidRPr="00F5100E">
        <w:rPr>
          <w:rFonts w:ascii="Times New Roman" w:eastAsia="Times New Roman" w:hAnsi="Times New Roman" w:cs="Times New Roman"/>
          <w:color w:val="000000"/>
          <w:sz w:val="28"/>
          <w:szCs w:val="28"/>
          <w:lang w:eastAsia="ru-RU"/>
        </w:rPr>
        <w:t>105,6тыс.руб.- продление контракта с работающим пенсионером,</w:t>
      </w:r>
      <w:r w:rsidRPr="00F5100E">
        <w:rPr>
          <w:rFonts w:ascii="Times New Roman" w:hAnsi="Times New Roman" w:cs="Times New Roman"/>
          <w:sz w:val="28"/>
          <w:szCs w:val="28"/>
        </w:rPr>
        <w:t xml:space="preserve"> </w:t>
      </w:r>
      <w:r w:rsidRPr="00F5100E">
        <w:rPr>
          <w:rFonts w:ascii="Times New Roman" w:eastAsia="Times New Roman" w:hAnsi="Times New Roman" w:cs="Times New Roman"/>
          <w:color w:val="000000"/>
          <w:sz w:val="28"/>
          <w:szCs w:val="28"/>
          <w:lang w:eastAsia="ru-RU"/>
        </w:rPr>
        <w:t>90,9 тыс. руб. - экономия по заключенным договорам ( невозможность расторжения договоров по времени),</w:t>
      </w:r>
      <w:r w:rsidRPr="00F5100E">
        <w:rPr>
          <w:rFonts w:ascii="Times New Roman" w:hAnsi="Times New Roman" w:cs="Times New Roman"/>
          <w:sz w:val="28"/>
          <w:szCs w:val="28"/>
        </w:rPr>
        <w:t xml:space="preserve">      </w:t>
      </w:r>
      <w:r w:rsidRPr="00F5100E">
        <w:rPr>
          <w:rFonts w:ascii="Times New Roman" w:eastAsia="Times New Roman" w:hAnsi="Times New Roman" w:cs="Times New Roman"/>
          <w:color w:val="000000"/>
          <w:sz w:val="28"/>
          <w:szCs w:val="28"/>
          <w:lang w:eastAsia="ru-RU"/>
        </w:rPr>
        <w:t xml:space="preserve">2,6 </w:t>
      </w:r>
      <w:proofErr w:type="spellStart"/>
      <w:r w:rsidRPr="00F5100E">
        <w:rPr>
          <w:rFonts w:ascii="Times New Roman" w:eastAsia="Times New Roman" w:hAnsi="Times New Roman" w:cs="Times New Roman"/>
          <w:color w:val="000000"/>
          <w:sz w:val="28"/>
          <w:szCs w:val="28"/>
          <w:lang w:eastAsia="ru-RU"/>
        </w:rPr>
        <w:t>тыс.руб</w:t>
      </w:r>
      <w:proofErr w:type="spellEnd"/>
      <w:r w:rsidRPr="00F5100E">
        <w:rPr>
          <w:rFonts w:ascii="Times New Roman" w:eastAsia="Times New Roman" w:hAnsi="Times New Roman" w:cs="Times New Roman"/>
          <w:color w:val="000000"/>
          <w:sz w:val="28"/>
          <w:szCs w:val="28"/>
          <w:lang w:eastAsia="ru-RU"/>
        </w:rPr>
        <w:t>. - остаток неиспользованных лимитов бюджетных обязательств в размере кредиторской задолженности на 01.01.2015г.</w:t>
      </w:r>
      <w:r w:rsidRPr="00F5100E">
        <w:rPr>
          <w:rFonts w:ascii="Times New Roman" w:hAnsi="Times New Roman"/>
          <w:sz w:val="24"/>
          <w:szCs w:val="24"/>
        </w:rPr>
        <w:t xml:space="preserve"> (</w:t>
      </w:r>
      <w:r w:rsidRPr="00F5100E">
        <w:rPr>
          <w:rFonts w:ascii="Times New Roman" w:hAnsi="Times New Roman"/>
          <w:sz w:val="28"/>
          <w:szCs w:val="28"/>
        </w:rPr>
        <w:t>таблица 15</w:t>
      </w:r>
      <w:r w:rsidRPr="00F5100E">
        <w:rPr>
          <w:rFonts w:ascii="Times New Roman" w:hAnsi="Times New Roman"/>
          <w:sz w:val="24"/>
          <w:szCs w:val="24"/>
        </w:rPr>
        <w:t>).</w:t>
      </w:r>
    </w:p>
    <w:p w:rsidR="00AC3C4F" w:rsidRPr="00F5100E" w:rsidRDefault="00AC3C4F" w:rsidP="00AC3C4F">
      <w:pPr>
        <w:spacing w:after="0" w:line="240" w:lineRule="auto"/>
        <w:ind w:firstLine="567"/>
        <w:jc w:val="center"/>
        <w:rPr>
          <w:rFonts w:ascii="Times New Roman" w:eastAsia="Times New Roman" w:hAnsi="Times New Roman" w:cs="Times New Roman"/>
          <w:b/>
          <w:color w:val="000000"/>
          <w:sz w:val="28"/>
          <w:szCs w:val="28"/>
          <w:lang w:eastAsia="ru-RU"/>
        </w:rPr>
      </w:pPr>
    </w:p>
    <w:p w:rsidR="00AC3C4F" w:rsidRPr="00F5100E" w:rsidRDefault="00AC3C4F" w:rsidP="00AC3C4F">
      <w:pPr>
        <w:numPr>
          <w:ilvl w:val="0"/>
          <w:numId w:val="4"/>
        </w:numPr>
        <w:spacing w:after="0" w:line="240" w:lineRule="auto"/>
        <w:contextualSpacing/>
        <w:jc w:val="center"/>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Меры по реализации Программы</w:t>
      </w:r>
    </w:p>
    <w:p w:rsidR="00AC3C4F" w:rsidRPr="00F5100E" w:rsidRDefault="00AC3C4F" w:rsidP="00AC3C4F">
      <w:pPr>
        <w:spacing w:after="0" w:line="240" w:lineRule="auto"/>
        <w:ind w:left="1080"/>
        <w:contextualSpacing/>
        <w:rPr>
          <w:rFonts w:ascii="Times New Roman" w:eastAsia="Times New Roman" w:hAnsi="Times New Roman" w:cs="Times New Roman"/>
          <w:b/>
          <w:color w:val="000000"/>
          <w:sz w:val="28"/>
          <w:szCs w:val="28"/>
          <w:lang w:val="en-US" w:eastAsia="ru-RU"/>
        </w:rPr>
      </w:pPr>
    </w:p>
    <w:p w:rsidR="00AC3C4F" w:rsidRPr="00F5100E" w:rsidRDefault="00AC3C4F" w:rsidP="00865FE5">
      <w:pPr>
        <w:spacing w:after="0" w:line="240" w:lineRule="auto"/>
        <w:ind w:firstLine="709"/>
        <w:contextualSpacing/>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color w:val="000000"/>
          <w:sz w:val="28"/>
          <w:szCs w:val="28"/>
          <w:lang w:eastAsia="ru-RU"/>
        </w:rPr>
        <w:t xml:space="preserve">В течение 2014 года принято 7 постановлений </w:t>
      </w:r>
      <w:r w:rsidRPr="00F5100E">
        <w:rPr>
          <w:rFonts w:ascii="Times New Roman" w:eastAsia="Times New Roman" w:hAnsi="Times New Roman" w:cs="Times New Roman"/>
          <w:sz w:val="28"/>
          <w:szCs w:val="28"/>
          <w:lang w:eastAsia="ru-RU"/>
        </w:rPr>
        <w:t>Администрации  города Волгодонска:</w:t>
      </w:r>
    </w:p>
    <w:p w:rsidR="00AC3C4F" w:rsidRPr="00F5100E" w:rsidRDefault="00AC3C4F" w:rsidP="00865FE5">
      <w:pPr>
        <w:spacing w:after="0" w:line="240" w:lineRule="auto"/>
        <w:ind w:firstLine="709"/>
        <w:contextualSpacing/>
        <w:jc w:val="both"/>
        <w:rPr>
          <w:rFonts w:ascii="Times New Roman" w:eastAsia="Times New Roman" w:hAnsi="Times New Roman" w:cs="Times New Roman"/>
          <w:sz w:val="28"/>
          <w:szCs w:val="28"/>
          <w:lang w:eastAsia="ru-RU"/>
        </w:rPr>
      </w:pPr>
      <w:r w:rsidRPr="00F5100E">
        <w:rPr>
          <w:rFonts w:ascii="Times New Roman" w:eastAsia="Times New Roman" w:hAnsi="Times New Roman" w:cs="Times New Roman"/>
          <w:sz w:val="28"/>
          <w:szCs w:val="28"/>
          <w:lang w:eastAsia="ru-RU"/>
        </w:rPr>
        <w:t>от 17.07.2014 №2471 «О внесении изменений в приложение к постановлению Администрации города Волгодонска от 01.10.2013 № 3936 «Об утверждении муниципальной программы города Волгодонска «Развитие культуры города Волгодонска»;</w:t>
      </w:r>
    </w:p>
    <w:p w:rsidR="00AC3C4F" w:rsidRPr="00F5100E" w:rsidRDefault="00AC3C4F" w:rsidP="00865FE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sz w:val="28"/>
          <w:szCs w:val="28"/>
          <w:lang w:eastAsia="ru-RU"/>
        </w:rPr>
        <w:t>от 13.02.2014</w:t>
      </w:r>
      <w:r w:rsidRPr="00F5100E">
        <w:rPr>
          <w:rFonts w:ascii="Times New Roman" w:eastAsia="Times New Roman" w:hAnsi="Times New Roman" w:cs="Times New Roman"/>
          <w:sz w:val="28"/>
          <w:szCs w:val="28"/>
          <w:lang w:eastAsia="ru-RU"/>
        </w:rPr>
        <w:tab/>
        <w:t xml:space="preserve">№320  </w:t>
      </w:r>
      <w:r w:rsidRPr="00F5100E">
        <w:rPr>
          <w:rFonts w:ascii="Times New Roman" w:eastAsia="Times New Roman" w:hAnsi="Times New Roman" w:cs="Times New Roman"/>
          <w:color w:val="000000"/>
          <w:sz w:val="28"/>
          <w:szCs w:val="28"/>
          <w:lang w:eastAsia="ru-RU"/>
        </w:rPr>
        <w:t>«О внесении изменений в приложение к постановлению Администрации города Волгодонска от 01.10.2013 № 3936 «Об утверждении муниципальной программы города Волгодонска «Развитие культуры города Волгодонска»;</w:t>
      </w:r>
    </w:p>
    <w:p w:rsidR="00AC3C4F" w:rsidRPr="00F5100E" w:rsidRDefault="00AC3C4F" w:rsidP="00865FE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sz w:val="28"/>
          <w:szCs w:val="28"/>
          <w:lang w:eastAsia="ru-RU"/>
        </w:rPr>
        <w:t xml:space="preserve">от 14.04.2014 №1268 </w:t>
      </w:r>
      <w:r w:rsidRPr="00F5100E">
        <w:rPr>
          <w:rFonts w:ascii="Times New Roman" w:eastAsia="Times New Roman" w:hAnsi="Times New Roman" w:cs="Times New Roman"/>
          <w:color w:val="000000"/>
          <w:sz w:val="28"/>
          <w:szCs w:val="28"/>
          <w:lang w:eastAsia="ru-RU"/>
        </w:rPr>
        <w:t>«О внесении изменений в приложение к постановлению Администрации города Волгодонска от 01.10.2013 № 3936 «Об утверждении муниципальной программы города Волгодонска «Развитие культуры города Волгодонска»;</w:t>
      </w:r>
    </w:p>
    <w:p w:rsidR="00AC3C4F" w:rsidRPr="00F5100E" w:rsidRDefault="00AC3C4F" w:rsidP="00865FE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sz w:val="28"/>
          <w:szCs w:val="28"/>
          <w:lang w:eastAsia="ru-RU"/>
        </w:rPr>
        <w:t>от  04.08.2014</w:t>
      </w:r>
      <w:r w:rsidRPr="00F5100E">
        <w:rPr>
          <w:rFonts w:ascii="Times New Roman" w:eastAsia="Times New Roman" w:hAnsi="Times New Roman" w:cs="Times New Roman"/>
          <w:sz w:val="28"/>
          <w:szCs w:val="28"/>
          <w:lang w:eastAsia="ru-RU"/>
        </w:rPr>
        <w:tab/>
        <w:t xml:space="preserve">№2711 </w:t>
      </w:r>
      <w:r w:rsidRPr="00F5100E">
        <w:rPr>
          <w:rFonts w:ascii="Times New Roman" w:eastAsia="Times New Roman" w:hAnsi="Times New Roman" w:cs="Times New Roman"/>
          <w:sz w:val="28"/>
          <w:szCs w:val="28"/>
          <w:lang w:eastAsia="ru-RU"/>
        </w:rPr>
        <w:tab/>
      </w:r>
      <w:r w:rsidRPr="00F5100E">
        <w:rPr>
          <w:rFonts w:ascii="Times New Roman" w:eastAsia="Times New Roman" w:hAnsi="Times New Roman" w:cs="Times New Roman"/>
          <w:color w:val="000000"/>
          <w:sz w:val="28"/>
          <w:szCs w:val="28"/>
          <w:lang w:eastAsia="ru-RU"/>
        </w:rPr>
        <w:t>«О внесении изменений в приложение к постановлению Администрации города Волгодонска от 01.10.2013 № 3936 «Об утверждении муниципальной программы города Волгодонска «Развитие культуры города Волгодонска»;</w:t>
      </w:r>
    </w:p>
    <w:p w:rsidR="00AC3C4F" w:rsidRPr="00F5100E" w:rsidRDefault="00AC3C4F" w:rsidP="00865FE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sz w:val="28"/>
          <w:szCs w:val="28"/>
          <w:lang w:eastAsia="ru-RU"/>
        </w:rPr>
        <w:t>от 29.09.2014 № 3331</w:t>
      </w:r>
      <w:r w:rsidRPr="00F5100E">
        <w:rPr>
          <w:rFonts w:ascii="Times New Roman" w:eastAsia="Times New Roman" w:hAnsi="Times New Roman" w:cs="Times New Roman"/>
          <w:sz w:val="28"/>
          <w:szCs w:val="28"/>
          <w:lang w:eastAsia="ru-RU"/>
        </w:rPr>
        <w:tab/>
      </w:r>
      <w:r w:rsidRPr="00F5100E">
        <w:rPr>
          <w:rFonts w:ascii="Times New Roman" w:eastAsia="Times New Roman" w:hAnsi="Times New Roman" w:cs="Times New Roman"/>
          <w:sz w:val="28"/>
          <w:szCs w:val="28"/>
          <w:lang w:eastAsia="ru-RU"/>
        </w:rPr>
        <w:tab/>
      </w:r>
      <w:r w:rsidRPr="00F5100E">
        <w:rPr>
          <w:rFonts w:ascii="Times New Roman" w:eastAsia="Times New Roman" w:hAnsi="Times New Roman" w:cs="Times New Roman"/>
          <w:color w:val="000000"/>
          <w:sz w:val="28"/>
          <w:szCs w:val="28"/>
          <w:lang w:eastAsia="ru-RU"/>
        </w:rPr>
        <w:t>«О внесении изменений в приложение к постановлению Администрации города Волгодонска от 01.10.2013 № 3936 «Об утверждении муниципальной программы города Волгодонска «Развитие культуры города Волгодонска»;</w:t>
      </w:r>
    </w:p>
    <w:p w:rsidR="00AC3C4F" w:rsidRPr="00F5100E" w:rsidRDefault="00AC3C4F" w:rsidP="00865FE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sz w:val="28"/>
          <w:szCs w:val="28"/>
          <w:lang w:eastAsia="ru-RU"/>
        </w:rPr>
        <w:t>от 24.12.2014 №  4714</w:t>
      </w:r>
      <w:r w:rsidRPr="00F5100E">
        <w:rPr>
          <w:rFonts w:ascii="Times New Roman" w:eastAsia="Times New Roman" w:hAnsi="Times New Roman" w:cs="Times New Roman"/>
          <w:sz w:val="28"/>
          <w:szCs w:val="28"/>
          <w:lang w:eastAsia="ru-RU"/>
        </w:rPr>
        <w:tab/>
      </w:r>
      <w:r w:rsidRPr="00F5100E">
        <w:rPr>
          <w:rFonts w:ascii="Times New Roman" w:eastAsia="Times New Roman" w:hAnsi="Times New Roman" w:cs="Times New Roman"/>
          <w:color w:val="000000"/>
          <w:sz w:val="28"/>
          <w:szCs w:val="28"/>
          <w:lang w:eastAsia="ru-RU"/>
        </w:rPr>
        <w:t>«О внесении изменений в приложение к постановлению Администрации города Волгодонска от 01.10.2013 № 3936 «Об утверждении муниципальной программы города Волгодонска «Развитие культуры города Волгодонска»;</w:t>
      </w:r>
    </w:p>
    <w:p w:rsidR="00AC3C4F" w:rsidRPr="00F5100E" w:rsidRDefault="00AC3C4F" w:rsidP="00865FE5">
      <w:pPr>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F5100E">
        <w:rPr>
          <w:rFonts w:ascii="Times New Roman" w:eastAsia="Times New Roman" w:hAnsi="Times New Roman" w:cs="Times New Roman"/>
          <w:sz w:val="28"/>
          <w:szCs w:val="28"/>
          <w:lang w:eastAsia="ru-RU"/>
        </w:rPr>
        <w:lastRenderedPageBreak/>
        <w:t xml:space="preserve">от 30.12.2014 </w:t>
      </w:r>
      <w:r w:rsidRPr="00F5100E">
        <w:rPr>
          <w:rFonts w:ascii="Times New Roman" w:eastAsia="Times New Roman" w:hAnsi="Times New Roman" w:cs="Times New Roman"/>
          <w:sz w:val="28"/>
          <w:szCs w:val="28"/>
          <w:lang w:eastAsia="ru-RU"/>
        </w:rPr>
        <w:tab/>
        <w:t xml:space="preserve">№ 4907 </w:t>
      </w:r>
      <w:r w:rsidRPr="00F5100E">
        <w:rPr>
          <w:rFonts w:ascii="Times New Roman" w:eastAsia="Times New Roman" w:hAnsi="Times New Roman" w:cs="Times New Roman"/>
          <w:sz w:val="28"/>
          <w:szCs w:val="28"/>
          <w:lang w:eastAsia="ru-RU"/>
        </w:rPr>
        <w:tab/>
      </w:r>
      <w:r w:rsidRPr="00F5100E">
        <w:rPr>
          <w:rFonts w:ascii="Times New Roman" w:eastAsia="Times New Roman" w:hAnsi="Times New Roman" w:cs="Times New Roman"/>
          <w:color w:val="000000"/>
          <w:sz w:val="28"/>
          <w:szCs w:val="28"/>
          <w:lang w:eastAsia="ru-RU"/>
        </w:rPr>
        <w:t>«О внесении изменений в приложение к постановлению Администрации города Волгодонска от 01.10.2013 № 3936 «Об утверждении муниципальной программы города Волгодонска «Развитие культуры города Волгодонска»;</w:t>
      </w:r>
      <w:r w:rsidRPr="00F5100E">
        <w:rPr>
          <w:rFonts w:ascii="Times New Roman" w:eastAsia="Times New Roman" w:hAnsi="Times New Roman" w:cs="Times New Roman"/>
          <w:b/>
          <w:i/>
          <w:lang w:eastAsia="ru-RU"/>
        </w:rPr>
        <w:tab/>
      </w:r>
      <w:r w:rsidRPr="00F5100E">
        <w:rPr>
          <w:rFonts w:ascii="Times New Roman" w:eastAsia="Times New Roman" w:hAnsi="Times New Roman" w:cs="Times New Roman"/>
          <w:b/>
          <w:i/>
          <w:lang w:eastAsia="ru-RU"/>
        </w:rPr>
        <w:tab/>
      </w:r>
      <w:r w:rsidRPr="00F5100E">
        <w:rPr>
          <w:rFonts w:ascii="Times New Roman" w:eastAsia="Times New Roman" w:hAnsi="Times New Roman" w:cs="Times New Roman"/>
          <w:b/>
          <w:i/>
          <w:lang w:eastAsia="ru-RU"/>
        </w:rPr>
        <w:tab/>
      </w:r>
      <w:r w:rsidRPr="00F5100E">
        <w:rPr>
          <w:rFonts w:ascii="Times New Roman" w:eastAsia="Times New Roman" w:hAnsi="Times New Roman" w:cs="Times New Roman"/>
          <w:b/>
          <w:i/>
          <w:lang w:eastAsia="ru-RU"/>
        </w:rPr>
        <w:tab/>
      </w:r>
    </w:p>
    <w:p w:rsidR="00AC3C4F" w:rsidRPr="00F5100E" w:rsidRDefault="00AC3C4F" w:rsidP="00AC3C4F">
      <w:pPr>
        <w:spacing w:after="0" w:line="240" w:lineRule="auto"/>
        <w:jc w:val="center"/>
        <w:rPr>
          <w:rFonts w:ascii="Times New Roman" w:eastAsia="Times New Roman" w:hAnsi="Times New Roman" w:cs="Times New Roman"/>
          <w:b/>
          <w:color w:val="000000"/>
          <w:sz w:val="28"/>
          <w:szCs w:val="28"/>
          <w:lang w:eastAsia="ru-RU"/>
        </w:rPr>
      </w:pPr>
    </w:p>
    <w:p w:rsidR="00AC3C4F" w:rsidRPr="00F5100E" w:rsidRDefault="00AC3C4F" w:rsidP="00AC3C4F">
      <w:pPr>
        <w:spacing w:after="0" w:line="240" w:lineRule="auto"/>
        <w:jc w:val="center"/>
        <w:rPr>
          <w:rFonts w:ascii="Times New Roman" w:hAnsi="Times New Roman" w:cs="Times New Roman"/>
          <w:sz w:val="28"/>
          <w:szCs w:val="28"/>
        </w:rPr>
      </w:pPr>
      <w:r w:rsidRPr="00F5100E">
        <w:rPr>
          <w:rFonts w:ascii="Times New Roman" w:eastAsia="Times New Roman" w:hAnsi="Times New Roman" w:cs="Times New Roman"/>
          <w:color w:val="000000"/>
          <w:sz w:val="28"/>
          <w:szCs w:val="28"/>
          <w:lang w:eastAsia="ru-RU"/>
        </w:rPr>
        <w:t>III. Оценка эффективности реализации Программы</w:t>
      </w:r>
    </w:p>
    <w:p w:rsidR="00AC3C4F" w:rsidRPr="00F5100E" w:rsidRDefault="00AC3C4F" w:rsidP="00AC3C4F">
      <w:pPr>
        <w:spacing w:after="0" w:line="240" w:lineRule="auto"/>
        <w:ind w:firstLine="567"/>
        <w:jc w:val="both"/>
        <w:rPr>
          <w:rFonts w:ascii="Times New Roman" w:eastAsia="Times New Roman" w:hAnsi="Times New Roman" w:cs="Times New Roman"/>
          <w:color w:val="000000"/>
          <w:sz w:val="28"/>
          <w:szCs w:val="28"/>
          <w:lang w:eastAsia="ru-RU"/>
        </w:rPr>
      </w:pPr>
    </w:p>
    <w:p w:rsidR="00AC3C4F" w:rsidRPr="00F5100E" w:rsidRDefault="00AC3C4F" w:rsidP="00AC3C4F">
      <w:pPr>
        <w:spacing w:after="0" w:line="240" w:lineRule="auto"/>
        <w:ind w:firstLine="567"/>
        <w:jc w:val="both"/>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Информация об освоении бюджетных ассигнований на выполнение мероприятий Программы приведена в таблице № 14.</w:t>
      </w:r>
    </w:p>
    <w:p w:rsidR="00AC3C4F" w:rsidRPr="00F5100E" w:rsidRDefault="00AC3C4F" w:rsidP="00AC3C4F">
      <w:pPr>
        <w:spacing w:after="0" w:line="240" w:lineRule="auto"/>
        <w:ind w:firstLine="567"/>
        <w:jc w:val="both"/>
        <w:rPr>
          <w:rFonts w:ascii="Times New Roman" w:eastAsia="Times New Roman" w:hAnsi="Times New Roman" w:cs="Times New Roman"/>
          <w:color w:val="000000"/>
          <w:sz w:val="27"/>
          <w:szCs w:val="27"/>
          <w:lang w:eastAsia="ru-RU"/>
        </w:rPr>
      </w:pPr>
    </w:p>
    <w:p w:rsidR="00AC3C4F" w:rsidRPr="00F5100E" w:rsidRDefault="00AC3C4F" w:rsidP="00AC3C4F">
      <w:pPr>
        <w:numPr>
          <w:ilvl w:val="0"/>
          <w:numId w:val="1"/>
        </w:numPr>
        <w:spacing w:after="0" w:line="240" w:lineRule="auto"/>
        <w:contextualSpacing/>
        <w:jc w:val="center"/>
        <w:rPr>
          <w:rFonts w:ascii="Times New Roman" w:eastAsia="Times New Roman" w:hAnsi="Times New Roman" w:cs="Times New Roman"/>
          <w:color w:val="000000"/>
          <w:sz w:val="28"/>
          <w:szCs w:val="28"/>
          <w:lang w:eastAsia="ru-RU"/>
        </w:rPr>
      </w:pPr>
      <w:r w:rsidRPr="00F5100E">
        <w:rPr>
          <w:rFonts w:ascii="Times New Roman" w:eastAsia="Times New Roman" w:hAnsi="Times New Roman" w:cs="Times New Roman"/>
          <w:color w:val="000000"/>
          <w:sz w:val="28"/>
          <w:szCs w:val="28"/>
          <w:lang w:eastAsia="ru-RU"/>
        </w:rPr>
        <w:t>Дальнейшая реализация Программы</w:t>
      </w:r>
    </w:p>
    <w:p w:rsidR="00AC3C4F" w:rsidRPr="00F5100E" w:rsidRDefault="00AC3C4F" w:rsidP="00AC3C4F">
      <w:pPr>
        <w:spacing w:after="0" w:line="240" w:lineRule="auto"/>
        <w:ind w:firstLine="567"/>
        <w:jc w:val="both"/>
        <w:rPr>
          <w:rFonts w:ascii="Times New Roman" w:hAnsi="Times New Roman" w:cs="Times New Roman"/>
          <w:bCs/>
          <w:sz w:val="28"/>
          <w:szCs w:val="28"/>
        </w:rPr>
      </w:pPr>
    </w:p>
    <w:p w:rsidR="00AC3C4F" w:rsidRPr="00F5100E" w:rsidRDefault="00AC3C4F" w:rsidP="00EC0FD1">
      <w:pPr>
        <w:spacing w:after="0" w:line="240" w:lineRule="auto"/>
        <w:ind w:firstLine="709"/>
        <w:jc w:val="both"/>
        <w:rPr>
          <w:rFonts w:ascii="Times New Roman" w:hAnsi="Times New Roman" w:cs="Times New Roman"/>
          <w:color w:val="FF0000"/>
          <w:sz w:val="28"/>
          <w:szCs w:val="28"/>
        </w:rPr>
      </w:pPr>
      <w:r w:rsidRPr="00F5100E">
        <w:rPr>
          <w:rFonts w:ascii="Times New Roman" w:hAnsi="Times New Roman" w:cs="Times New Roman"/>
          <w:bCs/>
          <w:sz w:val="28"/>
          <w:szCs w:val="28"/>
        </w:rPr>
        <w:t xml:space="preserve">В целях </w:t>
      </w:r>
      <w:proofErr w:type="gramStart"/>
      <w:r w:rsidRPr="00F5100E">
        <w:rPr>
          <w:rFonts w:ascii="Times New Roman" w:hAnsi="Times New Roman" w:cs="Times New Roman"/>
          <w:bCs/>
          <w:sz w:val="28"/>
          <w:szCs w:val="28"/>
        </w:rPr>
        <w:t>сохранения результатов деятельности учреждений культуры</w:t>
      </w:r>
      <w:proofErr w:type="gramEnd"/>
      <w:r w:rsidRPr="00F5100E">
        <w:rPr>
          <w:rFonts w:ascii="Times New Roman" w:hAnsi="Times New Roman" w:cs="Times New Roman"/>
          <w:bCs/>
          <w:sz w:val="28"/>
          <w:szCs w:val="28"/>
        </w:rPr>
        <w:t xml:space="preserve"> и искусства, придания нового импульса развитию культуры города, внедрения в сферу культуры информационно-коммуникационных технологий, позволяющих сформировать инновационный подход к развитию отрасли, необходимо продолжить реализацию мер, направленных эффективную деятельность учреждений культуры.</w:t>
      </w:r>
      <w:r w:rsidRPr="00F5100E">
        <w:rPr>
          <w:rFonts w:ascii="Times New Roman" w:hAnsi="Times New Roman" w:cs="Times New Roman"/>
          <w:color w:val="FF0000"/>
          <w:sz w:val="28"/>
          <w:szCs w:val="28"/>
        </w:rPr>
        <w:t xml:space="preserve"> </w:t>
      </w:r>
    </w:p>
    <w:p w:rsidR="00AC3C4F" w:rsidRPr="00F5100E" w:rsidRDefault="00AC3C4F" w:rsidP="00EC0FD1">
      <w:pPr>
        <w:spacing w:after="0" w:line="240" w:lineRule="auto"/>
        <w:ind w:firstLine="709"/>
        <w:jc w:val="both"/>
        <w:rPr>
          <w:rFonts w:ascii="Times New Roman" w:hAnsi="Times New Roman" w:cs="Times New Roman"/>
          <w:color w:val="FF0000"/>
          <w:sz w:val="28"/>
          <w:szCs w:val="28"/>
        </w:rPr>
      </w:pPr>
      <w:r w:rsidRPr="00F5100E">
        <w:rPr>
          <w:rFonts w:ascii="Times New Roman" w:hAnsi="Times New Roman" w:cs="Times New Roman"/>
          <w:sz w:val="28"/>
          <w:szCs w:val="28"/>
        </w:rPr>
        <w:t>Необходимо сохранить имеющуюся базу, сделать объекты культуры и досуга более привлекательными и востребованными, муниципальные услуги, оказываемые учреждениями культуры и дополнительного образования детей  населению города, соответствующими современным стандартам.</w:t>
      </w:r>
      <w:r w:rsidRPr="00F5100E">
        <w:rPr>
          <w:rFonts w:ascii="Times New Roman" w:hAnsi="Times New Roman" w:cs="Times New Roman"/>
          <w:color w:val="FF0000"/>
          <w:sz w:val="28"/>
          <w:szCs w:val="28"/>
        </w:rPr>
        <w:t xml:space="preserve"> </w:t>
      </w:r>
    </w:p>
    <w:p w:rsidR="00AC3C4F" w:rsidRPr="00F5100E" w:rsidRDefault="00AC3C4F" w:rsidP="00EC0FD1">
      <w:pPr>
        <w:spacing w:after="0" w:line="240" w:lineRule="auto"/>
        <w:ind w:firstLine="709"/>
        <w:jc w:val="both"/>
        <w:rPr>
          <w:rFonts w:ascii="Times New Roman" w:hAnsi="Times New Roman" w:cs="Times New Roman"/>
          <w:sz w:val="28"/>
          <w:szCs w:val="28"/>
        </w:rPr>
      </w:pPr>
      <w:r w:rsidRPr="00F5100E">
        <w:rPr>
          <w:rFonts w:ascii="Times New Roman" w:hAnsi="Times New Roman" w:cs="Times New Roman"/>
          <w:sz w:val="28"/>
          <w:szCs w:val="28"/>
        </w:rPr>
        <w:t>Эта работа позволит привлечь большее количество горожан, прежде всего детей и молодежи, к занятиям творчеством, создаст дополнительные условия для удовлетворения эстетических и духовных потребностей населения.</w:t>
      </w:r>
    </w:p>
    <w:p w:rsidR="00AC3C4F" w:rsidRPr="00F5100E" w:rsidRDefault="00AC3C4F" w:rsidP="00EC0FD1">
      <w:pPr>
        <w:spacing w:after="0" w:line="240" w:lineRule="auto"/>
        <w:ind w:firstLine="709"/>
        <w:jc w:val="both"/>
        <w:rPr>
          <w:rFonts w:ascii="Times New Roman" w:hAnsi="Times New Roman" w:cs="Times New Roman"/>
          <w:color w:val="FF0000"/>
          <w:sz w:val="28"/>
          <w:szCs w:val="28"/>
        </w:rPr>
      </w:pPr>
      <w:r w:rsidRPr="00F5100E">
        <w:rPr>
          <w:rFonts w:ascii="Times New Roman" w:hAnsi="Times New Roman" w:cs="Times New Roman"/>
          <w:color w:val="FF0000"/>
          <w:sz w:val="28"/>
          <w:szCs w:val="28"/>
        </w:rPr>
        <w:t xml:space="preserve"> </w:t>
      </w:r>
      <w:r w:rsidRPr="00F5100E">
        <w:rPr>
          <w:rFonts w:ascii="Times New Roman" w:hAnsi="Times New Roman" w:cs="Times New Roman"/>
          <w:sz w:val="28"/>
          <w:szCs w:val="28"/>
        </w:rPr>
        <w:t>Сложность и разносторонность стоящих перед сферой культуры задач обуславливают необходимость дальнейшего применения программного  метода.</w:t>
      </w:r>
    </w:p>
    <w:p w:rsidR="00AC3C4F" w:rsidRPr="00F5100E" w:rsidRDefault="00AC3C4F" w:rsidP="00EC0FD1">
      <w:pPr>
        <w:spacing w:after="0" w:line="240" w:lineRule="auto"/>
        <w:ind w:firstLine="709"/>
        <w:jc w:val="both"/>
        <w:rPr>
          <w:rFonts w:ascii="Times New Roman" w:hAnsi="Times New Roman" w:cs="Times New Roman"/>
          <w:color w:val="FF0000"/>
          <w:sz w:val="28"/>
          <w:szCs w:val="28"/>
        </w:rPr>
      </w:pPr>
      <w:r w:rsidRPr="00F5100E">
        <w:rPr>
          <w:rFonts w:ascii="Times New Roman" w:hAnsi="Times New Roman" w:cs="Times New Roman"/>
          <w:sz w:val="28"/>
          <w:szCs w:val="28"/>
        </w:rPr>
        <w:t>Программный метод позволит:</w:t>
      </w:r>
    </w:p>
    <w:p w:rsidR="00AC3C4F" w:rsidRPr="00EC0FD1" w:rsidRDefault="00AC3C4F" w:rsidP="00EC0FD1">
      <w:pPr>
        <w:pStyle w:val="a6"/>
        <w:numPr>
          <w:ilvl w:val="0"/>
          <w:numId w:val="20"/>
        </w:numPr>
        <w:tabs>
          <w:tab w:val="left" w:pos="0"/>
        </w:tabs>
        <w:spacing w:after="0" w:line="240" w:lineRule="auto"/>
        <w:jc w:val="both"/>
        <w:rPr>
          <w:rFonts w:ascii="Times New Roman" w:eastAsia="Calibri" w:hAnsi="Times New Roman" w:cs="Times New Roman"/>
          <w:sz w:val="28"/>
          <w:szCs w:val="28"/>
          <w:lang w:val="x-none"/>
        </w:rPr>
      </w:pPr>
      <w:r w:rsidRPr="00EC0FD1">
        <w:rPr>
          <w:rFonts w:ascii="Times New Roman" w:eastAsia="Calibri" w:hAnsi="Times New Roman" w:cs="Times New Roman"/>
          <w:sz w:val="28"/>
          <w:szCs w:val="28"/>
          <w:lang w:val="x-none"/>
        </w:rPr>
        <w:t>сконцентрировать финансовые ресурсы на проведении наиболее значимых мероприятий, направленных на сохранение и обеспечение функционирования учреждений культуры и дополнительного образования детей;</w:t>
      </w:r>
    </w:p>
    <w:p w:rsidR="00AC3C4F" w:rsidRPr="00EC0FD1" w:rsidRDefault="00AC3C4F" w:rsidP="00EC0FD1">
      <w:pPr>
        <w:pStyle w:val="a6"/>
        <w:numPr>
          <w:ilvl w:val="0"/>
          <w:numId w:val="20"/>
        </w:numPr>
        <w:tabs>
          <w:tab w:val="left" w:pos="0"/>
        </w:tabs>
        <w:spacing w:after="0" w:line="240" w:lineRule="auto"/>
        <w:jc w:val="both"/>
        <w:rPr>
          <w:rFonts w:ascii="Times New Roman" w:eastAsia="Calibri" w:hAnsi="Times New Roman" w:cs="Times New Roman"/>
          <w:sz w:val="28"/>
          <w:szCs w:val="28"/>
          <w:lang w:val="x-none"/>
        </w:rPr>
      </w:pPr>
      <w:r w:rsidRPr="00EC0FD1">
        <w:rPr>
          <w:rFonts w:ascii="Times New Roman" w:eastAsia="Calibri" w:hAnsi="Times New Roman" w:cs="Times New Roman"/>
          <w:sz w:val="28"/>
          <w:szCs w:val="28"/>
          <w:lang w:val="x-none"/>
        </w:rPr>
        <w:t>обеспечить адресность, последовательность, преемственность и контроль инвестирования средств бюджета города Волгодонска в сферу культуры;</w:t>
      </w:r>
    </w:p>
    <w:p w:rsidR="00AC3C4F" w:rsidRPr="00EC0FD1" w:rsidRDefault="00AC3C4F" w:rsidP="00EC0FD1">
      <w:pPr>
        <w:pStyle w:val="a6"/>
        <w:numPr>
          <w:ilvl w:val="0"/>
          <w:numId w:val="20"/>
        </w:numPr>
        <w:tabs>
          <w:tab w:val="left" w:pos="0"/>
        </w:tabs>
        <w:spacing w:after="0" w:line="240" w:lineRule="auto"/>
        <w:jc w:val="both"/>
        <w:rPr>
          <w:rFonts w:ascii="Times New Roman" w:eastAsia="Calibri" w:hAnsi="Times New Roman" w:cs="Times New Roman"/>
          <w:sz w:val="28"/>
          <w:szCs w:val="28"/>
          <w:lang w:val="x-none"/>
        </w:rPr>
      </w:pPr>
      <w:r w:rsidRPr="00EC0FD1">
        <w:rPr>
          <w:rFonts w:ascii="Times New Roman" w:eastAsia="Calibri" w:hAnsi="Times New Roman" w:cs="Times New Roman"/>
          <w:sz w:val="28"/>
          <w:szCs w:val="28"/>
          <w:lang w:val="x-none"/>
        </w:rPr>
        <w:t>внедрить инновационные технологии в работу учреждений культуры и дополнительного образования детей;</w:t>
      </w:r>
    </w:p>
    <w:p w:rsidR="00AC3C4F" w:rsidRPr="00EC0FD1" w:rsidRDefault="00AC3C4F" w:rsidP="00EC0FD1">
      <w:pPr>
        <w:pStyle w:val="a6"/>
        <w:numPr>
          <w:ilvl w:val="0"/>
          <w:numId w:val="20"/>
        </w:numPr>
        <w:tabs>
          <w:tab w:val="left" w:pos="0"/>
        </w:tabs>
        <w:spacing w:after="0" w:line="240" w:lineRule="auto"/>
        <w:jc w:val="both"/>
        <w:rPr>
          <w:rFonts w:ascii="Times New Roman" w:eastAsia="Calibri" w:hAnsi="Times New Roman" w:cs="Times New Roman"/>
          <w:sz w:val="28"/>
          <w:szCs w:val="28"/>
          <w:lang w:val="x-none"/>
        </w:rPr>
      </w:pPr>
      <w:r w:rsidRPr="00EC0FD1">
        <w:rPr>
          <w:rFonts w:ascii="Times New Roman" w:eastAsia="Calibri" w:hAnsi="Times New Roman" w:cs="Times New Roman"/>
          <w:sz w:val="28"/>
          <w:szCs w:val="28"/>
          <w:lang w:val="x-none"/>
        </w:rPr>
        <w:t>создать условия для функционирования учреждений культуры и дополнительного образования детей, предпосылки их дальнейшего развития.</w:t>
      </w:r>
    </w:p>
    <w:p w:rsidR="00AC3C4F" w:rsidRPr="00F5100E" w:rsidRDefault="00AC3C4F" w:rsidP="00AC3C4F">
      <w:pPr>
        <w:rPr>
          <w:lang w:val="x-none"/>
        </w:rPr>
      </w:pPr>
    </w:p>
    <w:p w:rsidR="00AC3C4F" w:rsidRPr="00F5100E" w:rsidRDefault="00AC3C4F" w:rsidP="00AC3C4F">
      <w:pPr>
        <w:tabs>
          <w:tab w:val="left" w:pos="6420"/>
        </w:tabs>
        <w:rPr>
          <w:rFonts w:ascii="Times New Roman" w:hAnsi="Times New Roman" w:cs="Times New Roman"/>
          <w:sz w:val="28"/>
          <w:szCs w:val="28"/>
        </w:rPr>
      </w:pPr>
      <w:r w:rsidRPr="00F5100E">
        <w:rPr>
          <w:rFonts w:ascii="Times New Roman" w:hAnsi="Times New Roman" w:cs="Times New Roman"/>
          <w:sz w:val="28"/>
          <w:szCs w:val="28"/>
        </w:rPr>
        <w:t>Начальник Отдела</w:t>
      </w:r>
      <w:r w:rsidRPr="00F5100E">
        <w:rPr>
          <w:rFonts w:ascii="Times New Roman" w:hAnsi="Times New Roman" w:cs="Times New Roman"/>
          <w:sz w:val="28"/>
          <w:szCs w:val="28"/>
        </w:rPr>
        <w:tab/>
        <w:t xml:space="preserve">                         Н.Г. Бондаренко</w:t>
      </w:r>
    </w:p>
    <w:p w:rsidR="00AC3C4F" w:rsidRDefault="00AC3C4F" w:rsidP="00AC3C4F">
      <w:pPr>
        <w:sectPr w:rsidR="00AC3C4F" w:rsidSect="00E967F1">
          <w:pgSz w:w="11906" w:h="16838" w:code="9"/>
          <w:pgMar w:top="851" w:right="680" w:bottom="567" w:left="680" w:header="709" w:footer="709" w:gutter="0"/>
          <w:cols w:space="708"/>
          <w:docGrid w:linePitch="360"/>
        </w:sectPr>
      </w:pPr>
    </w:p>
    <w:p w:rsidR="00372BFE" w:rsidRDefault="00372BFE" w:rsidP="00372BFE">
      <w:pPr>
        <w:jc w:val="right"/>
        <w:rPr>
          <w:rFonts w:ascii="Times New Roman" w:eastAsia="Times New Roman" w:hAnsi="Times New Roman" w:cs="Times New Roman"/>
          <w:color w:val="000000"/>
          <w:sz w:val="28"/>
          <w:lang w:eastAsia="ru-RU"/>
        </w:rPr>
      </w:pPr>
      <w:r w:rsidRPr="009A6A2F">
        <w:rPr>
          <w:rFonts w:ascii="Times New Roman" w:eastAsia="Times New Roman" w:hAnsi="Times New Roman" w:cs="Times New Roman"/>
          <w:color w:val="000000"/>
          <w:sz w:val="28"/>
          <w:lang w:eastAsia="ru-RU"/>
        </w:rPr>
        <w:lastRenderedPageBreak/>
        <w:t>Таблица №18</w:t>
      </w:r>
    </w:p>
    <w:p w:rsidR="00372BFE" w:rsidRDefault="00372BFE" w:rsidP="004120E9">
      <w:pPr>
        <w:spacing w:after="0"/>
        <w:jc w:val="center"/>
        <w:rPr>
          <w:rFonts w:ascii="Times New Roman" w:eastAsia="Times New Roman" w:hAnsi="Times New Roman" w:cs="Times New Roman"/>
          <w:color w:val="000000"/>
          <w:sz w:val="28"/>
          <w:lang w:eastAsia="ru-RU"/>
        </w:rPr>
      </w:pPr>
      <w:r w:rsidRPr="00301935">
        <w:rPr>
          <w:rFonts w:ascii="Times New Roman" w:eastAsia="Times New Roman" w:hAnsi="Times New Roman" w:cs="Times New Roman"/>
          <w:color w:val="000000"/>
          <w:sz w:val="28"/>
          <w:lang w:eastAsia="ru-RU"/>
        </w:rPr>
        <w:t>Информация о расходах за счет средств, полученных от предпринимательской и иной приносящей доход деятельности, муниципальных бюджетных и автономных учреждений города Волгодонска</w:t>
      </w:r>
    </w:p>
    <w:p w:rsidR="00372BFE" w:rsidRDefault="00372BFE" w:rsidP="004120E9">
      <w:pPr>
        <w:spacing w:after="0" w:line="240" w:lineRule="auto"/>
        <w:jc w:val="center"/>
        <w:rPr>
          <w:rFonts w:ascii="Times New Roman" w:eastAsia="Times New Roman" w:hAnsi="Times New Roman" w:cs="Times New Roman"/>
          <w:color w:val="000000"/>
          <w:sz w:val="28"/>
          <w:lang w:eastAsia="ru-RU"/>
        </w:rPr>
      </w:pPr>
      <w:r w:rsidRPr="009A6A2F">
        <w:rPr>
          <w:rFonts w:ascii="Times New Roman" w:eastAsia="Times New Roman" w:hAnsi="Times New Roman" w:cs="Times New Roman"/>
          <w:color w:val="000000"/>
          <w:sz w:val="28"/>
          <w:lang w:eastAsia="ru-RU"/>
        </w:rPr>
        <w:t>за 2014 год.</w:t>
      </w:r>
    </w:p>
    <w:p w:rsidR="004120E9" w:rsidRDefault="004120E9" w:rsidP="004120E9">
      <w:pPr>
        <w:spacing w:after="0" w:line="240" w:lineRule="auto"/>
        <w:jc w:val="center"/>
        <w:rPr>
          <w:rFonts w:ascii="Times New Roman" w:eastAsia="Times New Roman" w:hAnsi="Times New Roman" w:cs="Times New Roman"/>
          <w:color w:val="000000"/>
          <w:sz w:val="28"/>
          <w:lang w:eastAsia="ru-RU"/>
        </w:rPr>
      </w:pPr>
    </w:p>
    <w:p w:rsidR="004120E9" w:rsidRDefault="00372BFE" w:rsidP="004120E9">
      <w:pPr>
        <w:spacing w:after="0"/>
        <w:jc w:val="center"/>
        <w:rPr>
          <w:rFonts w:ascii="Times New Roman" w:eastAsia="Times New Roman" w:hAnsi="Times New Roman" w:cs="Times New Roman"/>
          <w:color w:val="000000"/>
          <w:sz w:val="28"/>
          <w:lang w:eastAsia="ru-RU"/>
        </w:rPr>
      </w:pPr>
      <w:r w:rsidRPr="009A6A2F">
        <w:rPr>
          <w:rFonts w:ascii="Times New Roman" w:eastAsia="Times New Roman" w:hAnsi="Times New Roman" w:cs="Times New Roman"/>
          <w:color w:val="000000"/>
          <w:sz w:val="28"/>
          <w:lang w:eastAsia="ru-RU"/>
        </w:rPr>
        <w:t xml:space="preserve">  </w:t>
      </w:r>
      <w:r w:rsidR="001039FA">
        <w:rPr>
          <w:rFonts w:ascii="Times New Roman" w:eastAsia="Times New Roman" w:hAnsi="Times New Roman" w:cs="Times New Roman"/>
          <w:color w:val="000000"/>
          <w:sz w:val="28"/>
          <w:lang w:eastAsia="ru-RU"/>
        </w:rPr>
        <w:t>М</w:t>
      </w:r>
      <w:r w:rsidRPr="009A6A2F">
        <w:rPr>
          <w:rFonts w:ascii="Times New Roman" w:eastAsia="Times New Roman" w:hAnsi="Times New Roman" w:cs="Times New Roman"/>
          <w:color w:val="000000"/>
          <w:sz w:val="28"/>
          <w:lang w:eastAsia="ru-RU"/>
        </w:rPr>
        <w:t xml:space="preserve">униципальная  программа  города Волгодонска </w:t>
      </w:r>
    </w:p>
    <w:p w:rsidR="00372BFE" w:rsidRDefault="00372BFE" w:rsidP="004120E9">
      <w:pPr>
        <w:spacing w:after="0"/>
        <w:jc w:val="center"/>
        <w:rPr>
          <w:rFonts w:ascii="Times New Roman" w:eastAsia="Times New Roman" w:hAnsi="Times New Roman" w:cs="Times New Roman"/>
          <w:color w:val="000000"/>
          <w:sz w:val="28"/>
          <w:lang w:eastAsia="ru-RU"/>
        </w:rPr>
      </w:pPr>
      <w:r w:rsidRPr="009A6A2F">
        <w:rPr>
          <w:rFonts w:ascii="Times New Roman" w:eastAsia="Times New Roman" w:hAnsi="Times New Roman" w:cs="Times New Roman"/>
          <w:color w:val="000000"/>
          <w:sz w:val="28"/>
          <w:lang w:eastAsia="ru-RU"/>
        </w:rPr>
        <w:t xml:space="preserve">«Развитие культуры города Волгодонска»      </w:t>
      </w:r>
    </w:p>
    <w:tbl>
      <w:tblPr>
        <w:tblW w:w="15665" w:type="dxa"/>
        <w:jc w:val="center"/>
        <w:shd w:val="clear" w:color="auto" w:fill="FFFFFF" w:themeFill="background1"/>
        <w:tblLayout w:type="fixed"/>
        <w:tblLook w:val="0600" w:firstRow="0" w:lastRow="0" w:firstColumn="0" w:lastColumn="0" w:noHBand="1" w:noVBand="1"/>
      </w:tblPr>
      <w:tblGrid>
        <w:gridCol w:w="2077"/>
        <w:gridCol w:w="1046"/>
        <w:gridCol w:w="1046"/>
        <w:gridCol w:w="1046"/>
        <w:gridCol w:w="1045"/>
        <w:gridCol w:w="1045"/>
        <w:gridCol w:w="1045"/>
        <w:gridCol w:w="1045"/>
        <w:gridCol w:w="1045"/>
        <w:gridCol w:w="1045"/>
        <w:gridCol w:w="1045"/>
        <w:gridCol w:w="1045"/>
        <w:gridCol w:w="1045"/>
        <w:gridCol w:w="1045"/>
      </w:tblGrid>
      <w:tr w:rsidR="001039FA" w:rsidRPr="001039FA" w:rsidTr="00D4230D">
        <w:trPr>
          <w:trHeight w:val="1359"/>
          <w:jc w:val="center"/>
        </w:trPr>
        <w:tc>
          <w:tcPr>
            <w:tcW w:w="2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xml:space="preserve">Наименование муниципального учреждения </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Остаток средств на 01.01.2014*</w:t>
            </w:r>
          </w:p>
        </w:tc>
        <w:tc>
          <w:tcPr>
            <w:tcW w:w="6272" w:type="dxa"/>
            <w:gridSpan w:val="6"/>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Фактически полученные доходы от предпринимательской и иной приносящей доход деятельности</w:t>
            </w:r>
          </w:p>
        </w:tc>
        <w:tc>
          <w:tcPr>
            <w:tcW w:w="5225"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Средства, направленные на реализацию основных мероприятий муниципальной программы города Волгодонска за счет доходов, полученных от предпринимательской и иной приносящей доход деятельности</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Остаток на 01.01.2015**</w:t>
            </w:r>
          </w:p>
        </w:tc>
      </w:tr>
      <w:tr w:rsidR="001039FA" w:rsidRPr="001039FA" w:rsidTr="00D4230D">
        <w:trPr>
          <w:trHeight w:val="371"/>
          <w:jc w:val="center"/>
        </w:trPr>
        <w:tc>
          <w:tcPr>
            <w:tcW w:w="20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c>
          <w:tcPr>
            <w:tcW w:w="10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c>
          <w:tcPr>
            <w:tcW w:w="104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всего</w:t>
            </w:r>
          </w:p>
        </w:tc>
        <w:tc>
          <w:tcPr>
            <w:tcW w:w="5226"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в том числе:</w:t>
            </w:r>
          </w:p>
        </w:tc>
        <w:tc>
          <w:tcPr>
            <w:tcW w:w="1045"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всего</w:t>
            </w:r>
          </w:p>
        </w:tc>
        <w:tc>
          <w:tcPr>
            <w:tcW w:w="418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в том числе:</w:t>
            </w:r>
          </w:p>
        </w:tc>
        <w:tc>
          <w:tcPr>
            <w:tcW w:w="104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r>
      <w:tr w:rsidR="00D4230D" w:rsidRPr="001039FA" w:rsidTr="00D4230D">
        <w:trPr>
          <w:cantSplit/>
          <w:trHeight w:val="2205"/>
          <w:jc w:val="center"/>
        </w:trPr>
        <w:tc>
          <w:tcPr>
            <w:tcW w:w="20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c>
          <w:tcPr>
            <w:tcW w:w="104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c>
          <w:tcPr>
            <w:tcW w:w="104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c>
          <w:tcPr>
            <w:tcW w:w="1046"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оказание платных услуг</w:t>
            </w: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добровольные пожертвования</w:t>
            </w: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целевые взносы физических и (или) юридических лиц</w:t>
            </w: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средства, полученные от приносящей доход деятельности</w:t>
            </w: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иные доходы</w:t>
            </w:r>
          </w:p>
        </w:tc>
        <w:tc>
          <w:tcPr>
            <w:tcW w:w="104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оплата труда с начислениями</w:t>
            </w: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капитальные вложения</w:t>
            </w: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материальные запасы</w:t>
            </w:r>
          </w:p>
        </w:tc>
        <w:tc>
          <w:tcPr>
            <w:tcW w:w="1045" w:type="dxa"/>
            <w:tcBorders>
              <w:top w:val="nil"/>
              <w:left w:val="nil"/>
              <w:bottom w:val="nil"/>
              <w:right w:val="single" w:sz="4" w:space="0" w:color="auto"/>
            </w:tcBorders>
            <w:shd w:val="clear" w:color="auto" w:fill="FFFFFF" w:themeFill="background1"/>
            <w:textDirection w:val="btLr"/>
            <w:vAlign w:val="center"/>
            <w:hideMark/>
          </w:tcPr>
          <w:p w:rsidR="00372BFE" w:rsidRPr="001039FA" w:rsidRDefault="00372BFE" w:rsidP="004120E9">
            <w:pPr>
              <w:spacing w:after="0" w:line="240" w:lineRule="auto"/>
              <w:ind w:left="113" w:right="113"/>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прочие расходы</w:t>
            </w:r>
          </w:p>
        </w:tc>
        <w:tc>
          <w:tcPr>
            <w:tcW w:w="104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p>
        </w:tc>
      </w:tr>
      <w:tr w:rsidR="00D4230D" w:rsidRPr="001039FA" w:rsidTr="00D4230D">
        <w:trPr>
          <w:trHeight w:val="308"/>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7</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9</w:t>
            </w:r>
          </w:p>
        </w:tc>
        <w:tc>
          <w:tcPr>
            <w:tcW w:w="1045" w:type="dxa"/>
            <w:tcBorders>
              <w:top w:val="single" w:sz="4" w:space="0" w:color="auto"/>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10</w:t>
            </w:r>
          </w:p>
        </w:tc>
        <w:tc>
          <w:tcPr>
            <w:tcW w:w="1045"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372BFE" w:rsidRPr="001039FA" w:rsidRDefault="00372BFE" w:rsidP="004120E9">
            <w:pPr>
              <w:spacing w:after="0" w:line="240" w:lineRule="auto"/>
              <w:jc w:val="right"/>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11</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12</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13</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14</w:t>
            </w:r>
          </w:p>
        </w:tc>
      </w:tr>
      <w:tr w:rsidR="00D4230D" w:rsidRPr="001039FA" w:rsidTr="00D4230D">
        <w:trPr>
          <w:trHeight w:val="705"/>
          <w:jc w:val="center"/>
        </w:trPr>
        <w:tc>
          <w:tcPr>
            <w:tcW w:w="2077" w:type="dxa"/>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Всего</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1 666,7</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49 262,0</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46 077,4</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3 184,6</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50 242,9</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38 648,4</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1 310,2</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10 284,3</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685,8</w:t>
            </w:r>
          </w:p>
        </w:tc>
      </w:tr>
      <w:tr w:rsidR="00372BFE" w:rsidRPr="001039FA" w:rsidTr="00D4230D">
        <w:trPr>
          <w:trHeight w:val="545"/>
          <w:jc w:val="center"/>
        </w:trPr>
        <w:tc>
          <w:tcPr>
            <w:tcW w:w="15665" w:type="dxa"/>
            <w:gridSpan w:val="1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4120E9">
              <w:rPr>
                <w:rFonts w:ascii="Times New Roman" w:eastAsia="Times New Roman" w:hAnsi="Times New Roman" w:cs="Times New Roman"/>
                <w:color w:val="000000"/>
                <w:sz w:val="24"/>
                <w:lang w:eastAsia="ru-RU"/>
              </w:rPr>
              <w:t>I. Муниципальные бюджетные учреждения</w:t>
            </w:r>
          </w:p>
        </w:tc>
      </w:tr>
      <w:tr w:rsidR="001039FA" w:rsidRPr="001039FA" w:rsidTr="00D4230D">
        <w:trPr>
          <w:trHeight w:val="1839"/>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М</w:t>
            </w:r>
            <w:r w:rsidR="00372BFE" w:rsidRPr="001039FA">
              <w:rPr>
                <w:rFonts w:ascii="Times New Roman" w:eastAsia="Times New Roman" w:hAnsi="Times New Roman" w:cs="Times New Roman"/>
                <w:color w:val="000000"/>
                <w:lang w:eastAsia="ru-RU"/>
              </w:rPr>
              <w:t xml:space="preserve">униципальное образовательное учреждение дополнительного образования детей Детская театральная школа </w:t>
            </w:r>
          </w:p>
        </w:tc>
        <w:tc>
          <w:tcPr>
            <w:tcW w:w="1046"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6"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2 237,1</w:t>
            </w:r>
          </w:p>
        </w:tc>
        <w:tc>
          <w:tcPr>
            <w:tcW w:w="1046"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2 177,1</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60,0</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2 237,1</w:t>
            </w:r>
          </w:p>
        </w:tc>
        <w:tc>
          <w:tcPr>
            <w:tcW w:w="1045" w:type="dxa"/>
            <w:tcBorders>
              <w:top w:val="single" w:sz="4" w:space="0" w:color="auto"/>
              <w:left w:val="nil"/>
              <w:bottom w:val="single" w:sz="4" w:space="0" w:color="auto"/>
              <w:right w:val="nil"/>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1 777,7</w:t>
            </w:r>
          </w:p>
        </w:tc>
        <w:tc>
          <w:tcPr>
            <w:tcW w:w="1045" w:type="dxa"/>
            <w:tcBorders>
              <w:top w:val="single" w:sz="4" w:space="0" w:color="auto"/>
              <w:left w:val="single" w:sz="4" w:space="0" w:color="auto"/>
              <w:bottom w:val="single" w:sz="4" w:space="0" w:color="auto"/>
              <w:right w:val="nil"/>
            </w:tcBorders>
            <w:shd w:val="clear" w:color="auto" w:fill="FFFFFF" w:themeFill="background1"/>
            <w:vAlign w:val="center"/>
            <w:hideMark/>
          </w:tcPr>
          <w:p w:rsidR="00372BFE" w:rsidRPr="001039FA" w:rsidRDefault="00372BFE" w:rsidP="004120E9">
            <w:pPr>
              <w:spacing w:after="0" w:line="240" w:lineRule="auto"/>
              <w:jc w:val="center"/>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32,1</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427,3</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r>
      <w:tr w:rsidR="001039FA" w:rsidRPr="001039FA" w:rsidTr="00D4230D">
        <w:trPr>
          <w:trHeight w:val="2123"/>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lastRenderedPageBreak/>
              <w:t xml:space="preserve">Муниципальное образовательное  учреждение дополнительного образования детей Детская музыкальная школа имени Д.Д. Шостаковича </w:t>
            </w:r>
          </w:p>
        </w:tc>
        <w:tc>
          <w:tcPr>
            <w:tcW w:w="1046"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876,5</w:t>
            </w:r>
          </w:p>
        </w:tc>
        <w:tc>
          <w:tcPr>
            <w:tcW w:w="1046"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6 986,8</w:t>
            </w:r>
          </w:p>
        </w:tc>
        <w:tc>
          <w:tcPr>
            <w:tcW w:w="1046"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4 281,8</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2 705,0</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7 695,4</w:t>
            </w:r>
          </w:p>
        </w:tc>
        <w:tc>
          <w:tcPr>
            <w:tcW w:w="1045" w:type="dxa"/>
            <w:tcBorders>
              <w:top w:val="single" w:sz="4" w:space="0" w:color="auto"/>
              <w:left w:val="nil"/>
              <w:bottom w:val="single" w:sz="4" w:space="0" w:color="auto"/>
              <w:right w:val="nil"/>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4 435,1</w:t>
            </w:r>
          </w:p>
        </w:tc>
        <w:tc>
          <w:tcPr>
            <w:tcW w:w="1045" w:type="dxa"/>
            <w:tcBorders>
              <w:top w:val="single" w:sz="4" w:space="0" w:color="auto"/>
              <w:left w:val="single" w:sz="4" w:space="0" w:color="auto"/>
              <w:bottom w:val="single" w:sz="4" w:space="0" w:color="auto"/>
              <w:right w:val="nil"/>
            </w:tcBorders>
            <w:shd w:val="clear" w:color="auto" w:fill="FFFFFF" w:themeFill="background1"/>
            <w:vAlign w:val="center"/>
            <w:hideMark/>
          </w:tcPr>
          <w:p w:rsidR="00372BFE" w:rsidRPr="001039FA" w:rsidRDefault="00372BFE" w:rsidP="004120E9">
            <w:pPr>
              <w:spacing w:after="0" w:line="240" w:lineRule="auto"/>
              <w:jc w:val="center"/>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29,2</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3 231,1</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167,9</w:t>
            </w:r>
          </w:p>
        </w:tc>
      </w:tr>
      <w:tr w:rsidR="00D4230D" w:rsidRPr="001039FA" w:rsidTr="00D4230D">
        <w:trPr>
          <w:trHeight w:val="1826"/>
          <w:jc w:val="center"/>
        </w:trPr>
        <w:tc>
          <w:tcPr>
            <w:tcW w:w="2077" w:type="dxa"/>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xml:space="preserve">Муниципальное образовательное учреждение дополнительного образования детей Детская школа искусств   </w:t>
            </w:r>
          </w:p>
        </w:tc>
        <w:tc>
          <w:tcPr>
            <w:tcW w:w="1046"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1,3</w:t>
            </w:r>
          </w:p>
        </w:tc>
        <w:tc>
          <w:tcPr>
            <w:tcW w:w="1046"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3 054,8</w:t>
            </w:r>
          </w:p>
        </w:tc>
        <w:tc>
          <w:tcPr>
            <w:tcW w:w="1046"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3 054,8</w:t>
            </w: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3 054,7</w:t>
            </w:r>
          </w:p>
        </w:tc>
        <w:tc>
          <w:tcPr>
            <w:tcW w:w="1045" w:type="dxa"/>
            <w:tcBorders>
              <w:top w:val="nil"/>
              <w:left w:val="nil"/>
              <w:bottom w:val="single" w:sz="4" w:space="0" w:color="auto"/>
              <w:right w:val="nil"/>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2 988,8</w:t>
            </w:r>
          </w:p>
        </w:tc>
        <w:tc>
          <w:tcPr>
            <w:tcW w:w="1045" w:type="dxa"/>
            <w:tcBorders>
              <w:top w:val="nil"/>
              <w:left w:val="single" w:sz="4" w:space="0" w:color="auto"/>
              <w:bottom w:val="single" w:sz="4" w:space="0" w:color="auto"/>
              <w:right w:val="nil"/>
            </w:tcBorders>
            <w:shd w:val="clear" w:color="auto" w:fill="FFFFFF" w:themeFill="background1"/>
            <w:vAlign w:val="center"/>
            <w:hideMark/>
          </w:tcPr>
          <w:p w:rsidR="00372BFE" w:rsidRPr="001039FA" w:rsidRDefault="00372BFE" w:rsidP="004120E9">
            <w:pPr>
              <w:spacing w:after="0" w:line="240" w:lineRule="auto"/>
              <w:jc w:val="center"/>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0,0</w:t>
            </w:r>
          </w:p>
        </w:tc>
        <w:tc>
          <w:tcPr>
            <w:tcW w:w="1045" w:type="dxa"/>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11,0</w:t>
            </w: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54,9</w:t>
            </w: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1,4</w:t>
            </w:r>
          </w:p>
        </w:tc>
      </w:tr>
      <w:tr w:rsidR="001039FA" w:rsidRPr="001039FA" w:rsidTr="00D4230D">
        <w:trPr>
          <w:trHeight w:val="2123"/>
          <w:jc w:val="center"/>
        </w:trPr>
        <w:tc>
          <w:tcPr>
            <w:tcW w:w="2077" w:type="dxa"/>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xml:space="preserve">Муниципальное образовательное  учреждение дополнительного образования детей Школа искусств «Детский центр духовного развития»  </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2,4</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2 121,4</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1 914,9</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206,5</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2 123,8</w:t>
            </w:r>
          </w:p>
        </w:tc>
        <w:tc>
          <w:tcPr>
            <w:tcW w:w="1045" w:type="dxa"/>
            <w:tcBorders>
              <w:top w:val="nil"/>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1 771,7</w:t>
            </w:r>
          </w:p>
        </w:tc>
        <w:tc>
          <w:tcPr>
            <w:tcW w:w="1045" w:type="dxa"/>
            <w:tcBorders>
              <w:top w:val="nil"/>
              <w:left w:val="single" w:sz="4" w:space="0" w:color="auto"/>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center"/>
              <w:rPr>
                <w:rFonts w:ascii="Calibri" w:eastAsia="Times New Roman" w:hAnsi="Calibri" w:cs="Times New Roman"/>
                <w:color w:val="000000"/>
                <w:lang w:eastAsia="ru-RU"/>
              </w:rPr>
            </w:pPr>
          </w:p>
        </w:tc>
        <w:tc>
          <w:tcPr>
            <w:tcW w:w="10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26,9</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325,2</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r>
      <w:tr w:rsidR="001039FA" w:rsidRPr="001039FA" w:rsidTr="00D4230D">
        <w:trPr>
          <w:trHeight w:val="2118"/>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xml:space="preserve">Муниципальное образовательное учреждение дополнительного  образования детей Детская художественная </w:t>
            </w:r>
          </w:p>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xml:space="preserve">школа </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1,8</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5 272,6</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5 272,6</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5 248,9</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5 099,5</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72BFE" w:rsidRPr="001039FA" w:rsidRDefault="00372BFE" w:rsidP="004120E9">
            <w:pPr>
              <w:spacing w:after="0" w:line="240" w:lineRule="auto"/>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149,4</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25,5</w:t>
            </w:r>
          </w:p>
        </w:tc>
      </w:tr>
      <w:tr w:rsidR="001039FA" w:rsidRPr="001039FA" w:rsidTr="00D4230D">
        <w:trPr>
          <w:trHeight w:val="2123"/>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xml:space="preserve">Муниципальное образовательное учреждение дополнительного образования детей Детская музыкальная школа имени С.В. Рахманинова  </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75,8</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4 673,2</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4 673,2</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4 661,1</w:t>
            </w:r>
          </w:p>
        </w:tc>
        <w:tc>
          <w:tcPr>
            <w:tcW w:w="1045" w:type="dxa"/>
            <w:tcBorders>
              <w:top w:val="single" w:sz="4" w:space="0" w:color="auto"/>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4 381,2</w:t>
            </w:r>
          </w:p>
        </w:tc>
        <w:tc>
          <w:tcPr>
            <w:tcW w:w="1045"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372BFE" w:rsidRPr="001039FA" w:rsidRDefault="00372BFE" w:rsidP="004120E9">
            <w:pPr>
              <w:spacing w:after="0" w:line="240" w:lineRule="auto"/>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84,3</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195,6</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87,9</w:t>
            </w:r>
          </w:p>
        </w:tc>
      </w:tr>
      <w:tr w:rsidR="001039FA" w:rsidRPr="001039FA" w:rsidTr="00D4230D">
        <w:trPr>
          <w:trHeight w:val="1414"/>
          <w:jc w:val="center"/>
        </w:trPr>
        <w:tc>
          <w:tcPr>
            <w:tcW w:w="2077" w:type="dxa"/>
            <w:tcBorders>
              <w:top w:val="single" w:sz="4" w:space="0" w:color="auto"/>
              <w:left w:val="single" w:sz="8" w:space="0" w:color="auto"/>
              <w:bottom w:val="single" w:sz="4" w:space="0" w:color="auto"/>
              <w:right w:val="nil"/>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lastRenderedPageBreak/>
              <w:t>М</w:t>
            </w:r>
            <w:r w:rsidR="00372BFE" w:rsidRPr="001039FA">
              <w:rPr>
                <w:rFonts w:ascii="Times New Roman" w:eastAsia="Times New Roman" w:hAnsi="Times New Roman" w:cs="Times New Roman"/>
                <w:color w:val="000000"/>
                <w:lang w:eastAsia="ru-RU"/>
              </w:rPr>
              <w:t xml:space="preserve">униципальное учреждение культуры  Дом культуры «Молодежный» </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240,0</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240,0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240,0</w:t>
            </w:r>
          </w:p>
        </w:tc>
        <w:tc>
          <w:tcPr>
            <w:tcW w:w="1045" w:type="dxa"/>
            <w:tcBorders>
              <w:top w:val="single" w:sz="4" w:space="0" w:color="auto"/>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372BFE" w:rsidRPr="001039FA" w:rsidRDefault="00372BFE" w:rsidP="004120E9">
            <w:pPr>
              <w:spacing w:after="0" w:line="240" w:lineRule="auto"/>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25,6</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214,4</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r>
      <w:tr w:rsidR="001039FA" w:rsidRPr="001039FA" w:rsidTr="00D4230D">
        <w:trPr>
          <w:trHeight w:val="1689"/>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М</w:t>
            </w:r>
            <w:r w:rsidR="00372BFE" w:rsidRPr="001039FA">
              <w:rPr>
                <w:rFonts w:ascii="Times New Roman" w:eastAsia="Times New Roman" w:hAnsi="Times New Roman" w:cs="Times New Roman"/>
                <w:color w:val="000000"/>
                <w:lang w:eastAsia="ru-RU"/>
              </w:rPr>
              <w:t xml:space="preserve">униципальное учреждение культуры  «Централизованная библиотечная система»   </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110,3</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110,3</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110,3</w:t>
            </w:r>
          </w:p>
        </w:tc>
        <w:tc>
          <w:tcPr>
            <w:tcW w:w="1045" w:type="dxa"/>
            <w:tcBorders>
              <w:top w:val="nil"/>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single" w:sz="4" w:space="0" w:color="auto"/>
              <w:bottom w:val="single" w:sz="4" w:space="0" w:color="auto"/>
              <w:right w:val="nil"/>
            </w:tcBorders>
            <w:shd w:val="clear" w:color="auto" w:fill="FFFFFF" w:themeFill="background1"/>
            <w:noWrap/>
            <w:vAlign w:val="bottom"/>
            <w:hideMark/>
          </w:tcPr>
          <w:p w:rsidR="00372BFE" w:rsidRPr="001039FA" w:rsidRDefault="00372BFE" w:rsidP="004120E9">
            <w:pPr>
              <w:spacing w:after="0" w:line="240" w:lineRule="auto"/>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 </w:t>
            </w:r>
          </w:p>
        </w:tc>
        <w:tc>
          <w:tcPr>
            <w:tcW w:w="10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89,1</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21,2</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r>
      <w:tr w:rsidR="00D4230D" w:rsidRPr="001039FA" w:rsidTr="00D4230D">
        <w:trPr>
          <w:trHeight w:val="1416"/>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М</w:t>
            </w:r>
            <w:r w:rsidR="00372BFE" w:rsidRPr="001039FA">
              <w:rPr>
                <w:rFonts w:ascii="Times New Roman" w:eastAsia="Times New Roman" w:hAnsi="Times New Roman" w:cs="Times New Roman"/>
                <w:color w:val="000000"/>
                <w:lang w:eastAsia="ru-RU"/>
              </w:rPr>
              <w:t xml:space="preserve">униципальное учреждение культуры  «Дом творчества и ремесел «Радуга» </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927,1</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927,1</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927,1</w:t>
            </w:r>
          </w:p>
        </w:tc>
        <w:tc>
          <w:tcPr>
            <w:tcW w:w="1045" w:type="dxa"/>
            <w:tcBorders>
              <w:top w:val="single" w:sz="4" w:space="0" w:color="auto"/>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609,9</w:t>
            </w:r>
          </w:p>
        </w:tc>
        <w:tc>
          <w:tcPr>
            <w:tcW w:w="1045"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372BFE" w:rsidRPr="001039FA" w:rsidRDefault="00372BFE" w:rsidP="004120E9">
            <w:pPr>
              <w:spacing w:after="0" w:line="240" w:lineRule="auto"/>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1,2</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316,0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r>
      <w:tr w:rsidR="00D4230D" w:rsidRPr="001039FA" w:rsidTr="00D4230D">
        <w:trPr>
          <w:trHeight w:val="1121"/>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М</w:t>
            </w:r>
            <w:r w:rsidR="00372BFE" w:rsidRPr="001039FA">
              <w:rPr>
                <w:rFonts w:ascii="Times New Roman" w:eastAsia="Times New Roman" w:hAnsi="Times New Roman" w:cs="Times New Roman"/>
                <w:color w:val="000000"/>
                <w:lang w:eastAsia="ru-RU"/>
              </w:rPr>
              <w:t>униципальное учреждение культуры  Клуб  «</w:t>
            </w:r>
            <w:proofErr w:type="spellStart"/>
            <w:r w:rsidR="00372BFE" w:rsidRPr="001039FA">
              <w:rPr>
                <w:rFonts w:ascii="Times New Roman" w:eastAsia="Times New Roman" w:hAnsi="Times New Roman" w:cs="Times New Roman"/>
                <w:color w:val="000000"/>
                <w:lang w:eastAsia="ru-RU"/>
              </w:rPr>
              <w:t>Соленовский</w:t>
            </w:r>
            <w:proofErr w:type="spellEnd"/>
            <w:r w:rsidR="00372BFE" w:rsidRPr="001039FA">
              <w:rPr>
                <w:rFonts w:ascii="Times New Roman" w:eastAsia="Times New Roman" w:hAnsi="Times New Roman" w:cs="Times New Roman"/>
                <w:color w:val="000000"/>
                <w:lang w:eastAsia="ru-RU"/>
              </w:rPr>
              <w:t xml:space="preserve">» </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45,6</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45,6</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45,6</w:t>
            </w:r>
          </w:p>
        </w:tc>
        <w:tc>
          <w:tcPr>
            <w:tcW w:w="1045" w:type="dxa"/>
            <w:tcBorders>
              <w:top w:val="single" w:sz="4" w:space="0" w:color="auto"/>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372BFE" w:rsidRPr="001039FA" w:rsidRDefault="00372BFE" w:rsidP="004120E9">
            <w:pPr>
              <w:spacing w:after="0" w:line="240" w:lineRule="auto"/>
              <w:rPr>
                <w:rFonts w:ascii="Calibri" w:eastAsia="Times New Roman" w:hAnsi="Calibri" w:cs="Times New Roman"/>
                <w:color w:val="000000"/>
                <w:lang w:eastAsia="ru-RU"/>
              </w:rPr>
            </w:pPr>
            <w:r w:rsidRPr="001039FA">
              <w:rPr>
                <w:rFonts w:ascii="Calibri" w:eastAsia="Times New Roman" w:hAnsi="Calibri" w:cs="Times New Roman"/>
                <w:color w:val="000000"/>
                <w:lang w:eastAsia="ru-RU"/>
              </w:rPr>
              <w:t> </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3,6</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42,0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r>
      <w:tr w:rsidR="00D4230D" w:rsidRPr="001039FA" w:rsidTr="00D4230D">
        <w:trPr>
          <w:trHeight w:val="945"/>
          <w:jc w:val="center"/>
        </w:trPr>
        <w:tc>
          <w:tcPr>
            <w:tcW w:w="2077" w:type="dxa"/>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1039FA">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Итого по бюджетным учреждениям</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957,8</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25 668,9</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22 697,4</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2 971,5</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26 344,0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21 063,9</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303,0</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4 977,1</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282,7</w:t>
            </w:r>
          </w:p>
        </w:tc>
      </w:tr>
      <w:tr w:rsidR="00372BFE" w:rsidRPr="001039FA" w:rsidTr="00D4230D">
        <w:trPr>
          <w:trHeight w:val="729"/>
          <w:jc w:val="center"/>
        </w:trPr>
        <w:tc>
          <w:tcPr>
            <w:tcW w:w="15665" w:type="dxa"/>
            <w:gridSpan w:val="14"/>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372BFE" w:rsidRPr="001039FA" w:rsidRDefault="00372BFE" w:rsidP="004120E9">
            <w:pPr>
              <w:spacing w:after="0" w:line="240" w:lineRule="auto"/>
              <w:jc w:val="center"/>
              <w:rPr>
                <w:rFonts w:ascii="Times New Roman" w:eastAsia="Times New Roman" w:hAnsi="Times New Roman" w:cs="Times New Roman"/>
                <w:color w:val="000000"/>
                <w:lang w:eastAsia="ru-RU"/>
              </w:rPr>
            </w:pPr>
            <w:r w:rsidRPr="004120E9">
              <w:rPr>
                <w:rFonts w:ascii="Times New Roman" w:eastAsia="Times New Roman" w:hAnsi="Times New Roman" w:cs="Times New Roman"/>
                <w:color w:val="000000"/>
                <w:sz w:val="24"/>
                <w:lang w:eastAsia="ru-RU"/>
              </w:rPr>
              <w:t>II. Муниципальные автономные учреждения</w:t>
            </w:r>
          </w:p>
        </w:tc>
      </w:tr>
      <w:tr w:rsidR="001039FA" w:rsidRPr="001039FA" w:rsidTr="00D4230D">
        <w:trPr>
          <w:trHeight w:val="1410"/>
          <w:jc w:val="center"/>
        </w:trPr>
        <w:tc>
          <w:tcPr>
            <w:tcW w:w="2077" w:type="dxa"/>
            <w:tcBorders>
              <w:top w:val="nil"/>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М</w:t>
            </w:r>
            <w:r w:rsidR="00372BFE" w:rsidRPr="001039FA">
              <w:rPr>
                <w:rFonts w:ascii="Times New Roman" w:eastAsia="Times New Roman" w:hAnsi="Times New Roman" w:cs="Times New Roman"/>
                <w:color w:val="000000"/>
                <w:lang w:eastAsia="ru-RU"/>
              </w:rPr>
              <w:t>униципальное автономное учреждение культуры «Дворец культуры «Октябрь»</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150,0</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6 646,6</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6 457,6</w:t>
            </w: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189,0</w:t>
            </w:r>
          </w:p>
        </w:tc>
        <w:tc>
          <w:tcPr>
            <w:tcW w:w="1045" w:type="dxa"/>
            <w:tcBorders>
              <w:top w:val="nil"/>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6 533,2</w:t>
            </w:r>
          </w:p>
        </w:tc>
        <w:tc>
          <w:tcPr>
            <w:tcW w:w="10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4 597,3</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270,2</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1 665,7</w:t>
            </w:r>
          </w:p>
        </w:tc>
        <w:tc>
          <w:tcPr>
            <w:tcW w:w="1045" w:type="dxa"/>
            <w:tcBorders>
              <w:top w:val="nil"/>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263,4</w:t>
            </w:r>
          </w:p>
        </w:tc>
      </w:tr>
      <w:tr w:rsidR="001039FA" w:rsidRPr="001039FA" w:rsidTr="00D4230D">
        <w:trPr>
          <w:trHeight w:val="1664"/>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М</w:t>
            </w:r>
            <w:r w:rsidR="00372BFE" w:rsidRPr="001039FA">
              <w:rPr>
                <w:rFonts w:ascii="Times New Roman" w:eastAsia="Times New Roman" w:hAnsi="Times New Roman" w:cs="Times New Roman"/>
                <w:color w:val="000000"/>
                <w:lang w:eastAsia="ru-RU"/>
              </w:rPr>
              <w:t xml:space="preserve">униципальное автономное учреждение  культуры «Дворец культуры </w:t>
            </w:r>
            <w:proofErr w:type="spellStart"/>
            <w:r w:rsidR="00372BFE" w:rsidRPr="001039FA">
              <w:rPr>
                <w:rFonts w:ascii="Times New Roman" w:eastAsia="Times New Roman" w:hAnsi="Times New Roman" w:cs="Times New Roman"/>
                <w:color w:val="000000"/>
                <w:lang w:eastAsia="ru-RU"/>
              </w:rPr>
              <w:t>им</w:t>
            </w:r>
            <w:proofErr w:type="gramStart"/>
            <w:r w:rsidR="00372BFE" w:rsidRPr="001039FA">
              <w:rPr>
                <w:rFonts w:ascii="Times New Roman" w:eastAsia="Times New Roman" w:hAnsi="Times New Roman" w:cs="Times New Roman"/>
                <w:color w:val="000000"/>
                <w:lang w:eastAsia="ru-RU"/>
              </w:rPr>
              <w:t>.К</w:t>
            </w:r>
            <w:proofErr w:type="gramEnd"/>
            <w:r w:rsidR="00372BFE" w:rsidRPr="001039FA">
              <w:rPr>
                <w:rFonts w:ascii="Times New Roman" w:eastAsia="Times New Roman" w:hAnsi="Times New Roman" w:cs="Times New Roman"/>
                <w:color w:val="000000"/>
                <w:lang w:eastAsia="ru-RU"/>
              </w:rPr>
              <w:t>урчатова</w:t>
            </w:r>
            <w:proofErr w:type="spellEnd"/>
            <w:r w:rsidR="00372BFE" w:rsidRPr="001039FA">
              <w:rPr>
                <w:rFonts w:ascii="Times New Roman" w:eastAsia="Times New Roman" w:hAnsi="Times New Roman" w:cs="Times New Roman"/>
                <w:color w:val="000000"/>
                <w:lang w:eastAsia="ru-RU"/>
              </w:rPr>
              <w:t>»</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65,4</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8 184,3</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8 175,2</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9,1</w:t>
            </w:r>
          </w:p>
        </w:tc>
        <w:tc>
          <w:tcPr>
            <w:tcW w:w="1045" w:type="dxa"/>
            <w:tcBorders>
              <w:top w:val="single" w:sz="4" w:space="0" w:color="auto"/>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8 213,4</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5 514,0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401,5</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2 297,9</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36,3</w:t>
            </w:r>
          </w:p>
        </w:tc>
      </w:tr>
      <w:tr w:rsidR="001039FA" w:rsidRPr="001039FA" w:rsidTr="00D4230D">
        <w:trPr>
          <w:trHeight w:val="1512"/>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AB7A5A"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lastRenderedPageBreak/>
              <w:t>М</w:t>
            </w:r>
            <w:r w:rsidR="00372BFE" w:rsidRPr="001039FA">
              <w:rPr>
                <w:rFonts w:ascii="Times New Roman" w:eastAsia="Times New Roman" w:hAnsi="Times New Roman" w:cs="Times New Roman"/>
                <w:color w:val="000000"/>
                <w:lang w:eastAsia="ru-RU"/>
              </w:rPr>
              <w:t>униципальное автономное учреждение культуры «Парк Победы»</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493,5</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8 762,2</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8 747,2</w:t>
            </w:r>
          </w:p>
        </w:tc>
        <w:tc>
          <w:tcPr>
            <w:tcW w:w="1045" w:type="dxa"/>
            <w:tcBorders>
              <w:top w:val="single" w:sz="4" w:space="0" w:color="auto"/>
              <w:left w:val="nil"/>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15,0</w:t>
            </w:r>
          </w:p>
        </w:tc>
        <w:tc>
          <w:tcPr>
            <w:tcW w:w="1045" w:type="dxa"/>
            <w:tcBorders>
              <w:top w:val="single" w:sz="4" w:space="0" w:color="auto"/>
              <w:left w:val="nil"/>
              <w:bottom w:val="single" w:sz="4" w:space="0" w:color="auto"/>
              <w:right w:val="nil"/>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9 152,3</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7 473,2</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 </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335,5</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1 343,6</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103,4</w:t>
            </w:r>
          </w:p>
        </w:tc>
      </w:tr>
      <w:tr w:rsidR="00D4230D" w:rsidRPr="001039FA" w:rsidTr="00D4230D">
        <w:trPr>
          <w:trHeight w:val="945"/>
          <w:jc w:val="center"/>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2BFE" w:rsidRPr="001039FA" w:rsidRDefault="00372BFE" w:rsidP="004120E9">
            <w:pPr>
              <w:spacing w:after="0" w:line="240" w:lineRule="auto"/>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Итого по автономным учреждениям</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708,9</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23 593,1</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23 380,0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213,1</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23 898,9</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17 584,5</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0,0</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1 007,2</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5 307,2</w:t>
            </w:r>
          </w:p>
        </w:tc>
        <w:tc>
          <w:tcPr>
            <w:tcW w:w="10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72BFE" w:rsidRPr="001039FA" w:rsidRDefault="00372BFE" w:rsidP="004120E9">
            <w:pPr>
              <w:spacing w:after="0" w:line="240" w:lineRule="auto"/>
              <w:jc w:val="right"/>
              <w:rPr>
                <w:rFonts w:ascii="Times New Roman" w:eastAsia="Times New Roman" w:hAnsi="Times New Roman" w:cs="Times New Roman"/>
                <w:color w:val="000000"/>
                <w:lang w:eastAsia="ru-RU"/>
              </w:rPr>
            </w:pPr>
            <w:r w:rsidRPr="001039FA">
              <w:rPr>
                <w:rFonts w:ascii="Times New Roman" w:eastAsia="Times New Roman" w:hAnsi="Times New Roman" w:cs="Times New Roman"/>
                <w:color w:val="000000"/>
                <w:lang w:eastAsia="ru-RU"/>
              </w:rPr>
              <w:t>403,1</w:t>
            </w:r>
          </w:p>
        </w:tc>
      </w:tr>
    </w:tbl>
    <w:p w:rsidR="00372BFE" w:rsidRDefault="00372BFE" w:rsidP="00372BFE">
      <w:pPr>
        <w:ind w:firstLine="142"/>
        <w:jc w:val="both"/>
        <w:rPr>
          <w:rFonts w:ascii="Times New Roman" w:eastAsia="Times New Roman" w:hAnsi="Times New Roman" w:cs="Times New Roman"/>
          <w:color w:val="000000"/>
          <w:lang w:eastAsia="ru-RU"/>
        </w:rPr>
      </w:pPr>
    </w:p>
    <w:p w:rsidR="00372BFE" w:rsidRPr="00D1209A" w:rsidRDefault="00372BFE" w:rsidP="00372BFE">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Начальник Отдела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Н.Г.</w:t>
      </w:r>
      <w:r w:rsidR="00AB7A5A" w:rsidRPr="00D1209A">
        <w:rPr>
          <w:rFonts w:ascii="Times New Roman" w:eastAsia="Times New Roman" w:hAnsi="Times New Roman" w:cs="Times New Roman"/>
          <w:color w:val="000000"/>
          <w:sz w:val="28"/>
          <w:lang w:eastAsia="ru-RU"/>
        </w:rPr>
        <w:t xml:space="preserve"> </w:t>
      </w:r>
      <w:r w:rsidRPr="00D1209A">
        <w:rPr>
          <w:rFonts w:ascii="Times New Roman" w:eastAsia="Times New Roman" w:hAnsi="Times New Roman" w:cs="Times New Roman"/>
          <w:color w:val="000000"/>
          <w:sz w:val="28"/>
          <w:lang w:eastAsia="ru-RU"/>
        </w:rPr>
        <w:t>Бондаренко</w:t>
      </w:r>
    </w:p>
    <w:p w:rsidR="004120E9" w:rsidRPr="00D1209A" w:rsidRDefault="00372BFE" w:rsidP="004120E9">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Главный бухгалтер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В.А.</w:t>
      </w:r>
      <w:r w:rsidR="00AB7A5A" w:rsidRPr="00D1209A">
        <w:rPr>
          <w:rFonts w:ascii="Times New Roman" w:eastAsia="Times New Roman" w:hAnsi="Times New Roman" w:cs="Times New Roman"/>
          <w:color w:val="000000"/>
          <w:sz w:val="28"/>
          <w:lang w:eastAsia="ru-RU"/>
        </w:rPr>
        <w:t xml:space="preserve"> </w:t>
      </w:r>
      <w:r w:rsidRPr="00D1209A">
        <w:rPr>
          <w:rFonts w:ascii="Times New Roman" w:eastAsia="Times New Roman" w:hAnsi="Times New Roman" w:cs="Times New Roman"/>
          <w:color w:val="000000"/>
          <w:sz w:val="28"/>
          <w:lang w:eastAsia="ru-RU"/>
        </w:rPr>
        <w:t>Фесенко</w:t>
      </w:r>
    </w:p>
    <w:p w:rsidR="004120E9" w:rsidRPr="00D1209A" w:rsidRDefault="004120E9" w:rsidP="004120E9">
      <w:pPr>
        <w:jc w:val="right"/>
        <w:rPr>
          <w:rFonts w:ascii="Times New Roman" w:eastAsia="Times New Roman" w:hAnsi="Times New Roman" w:cs="Times New Roman"/>
          <w:color w:val="000000"/>
          <w:sz w:val="32"/>
          <w:lang w:eastAsia="ru-RU"/>
        </w:rPr>
        <w:sectPr w:rsidR="004120E9" w:rsidRPr="00D1209A" w:rsidSect="00D4230D">
          <w:pgSz w:w="16838" w:h="11906" w:orient="landscape" w:code="9"/>
          <w:pgMar w:top="567" w:right="567" w:bottom="454" w:left="567" w:header="709" w:footer="709" w:gutter="0"/>
          <w:cols w:space="708"/>
          <w:docGrid w:linePitch="360"/>
        </w:sectPr>
      </w:pPr>
    </w:p>
    <w:p w:rsidR="008319A7" w:rsidRDefault="008319A7" w:rsidP="004120E9">
      <w:pPr>
        <w:jc w:val="right"/>
        <w:rPr>
          <w:rFonts w:ascii="Times New Roman" w:eastAsia="Times New Roman" w:hAnsi="Times New Roman" w:cs="Times New Roman"/>
          <w:color w:val="000000"/>
          <w:sz w:val="28"/>
          <w:lang w:eastAsia="ru-RU"/>
        </w:rPr>
      </w:pPr>
      <w:r w:rsidRPr="004120E9">
        <w:rPr>
          <w:rFonts w:ascii="Times New Roman" w:eastAsia="Times New Roman" w:hAnsi="Times New Roman" w:cs="Times New Roman"/>
          <w:color w:val="000000"/>
          <w:sz w:val="28"/>
          <w:lang w:eastAsia="ru-RU"/>
        </w:rPr>
        <w:lastRenderedPageBreak/>
        <w:t>Таблица №16</w:t>
      </w:r>
    </w:p>
    <w:p w:rsidR="004120E9" w:rsidRPr="004120E9" w:rsidRDefault="004120E9" w:rsidP="004120E9">
      <w:pPr>
        <w:spacing w:after="0" w:line="240" w:lineRule="auto"/>
        <w:jc w:val="right"/>
        <w:rPr>
          <w:rFonts w:ascii="Times New Roman" w:eastAsia="Times New Roman" w:hAnsi="Times New Roman" w:cs="Times New Roman"/>
          <w:color w:val="000000"/>
          <w:sz w:val="28"/>
          <w:lang w:eastAsia="ru-RU"/>
        </w:rPr>
      </w:pPr>
    </w:p>
    <w:p w:rsidR="004120E9" w:rsidRDefault="008319A7" w:rsidP="004120E9">
      <w:pPr>
        <w:spacing w:after="0"/>
        <w:jc w:val="center"/>
        <w:rPr>
          <w:rFonts w:ascii="Times New Roman" w:hAnsi="Times New Roman" w:cs="Times New Roman"/>
          <w:sz w:val="28"/>
        </w:rPr>
      </w:pPr>
      <w:r w:rsidRPr="001039FA">
        <w:rPr>
          <w:rFonts w:ascii="Times New Roman" w:hAnsi="Times New Roman" w:cs="Times New Roman"/>
          <w:sz w:val="28"/>
        </w:rPr>
        <w:t xml:space="preserve">Информация о перераспределении бюджетных ассигнований </w:t>
      </w:r>
    </w:p>
    <w:p w:rsidR="008319A7" w:rsidRDefault="008319A7" w:rsidP="004120E9">
      <w:pPr>
        <w:spacing w:after="0"/>
        <w:jc w:val="center"/>
        <w:rPr>
          <w:rFonts w:ascii="Times New Roman" w:hAnsi="Times New Roman" w:cs="Times New Roman"/>
          <w:sz w:val="28"/>
        </w:rPr>
      </w:pPr>
      <w:r w:rsidRPr="001039FA">
        <w:rPr>
          <w:rFonts w:ascii="Times New Roman" w:hAnsi="Times New Roman" w:cs="Times New Roman"/>
          <w:sz w:val="28"/>
        </w:rPr>
        <w:t>между основными мероприятиями муниципальной программы города Волгодонска</w:t>
      </w:r>
      <w:r w:rsidRPr="001039FA">
        <w:rPr>
          <w:rFonts w:ascii="Times New Roman" w:hAnsi="Times New Roman" w:cs="Times New Roman"/>
          <w:sz w:val="28"/>
        </w:rPr>
        <w:br/>
        <w:t>в 2014 году</w:t>
      </w:r>
    </w:p>
    <w:p w:rsidR="004120E9" w:rsidRDefault="008319A7" w:rsidP="008319A7">
      <w:pPr>
        <w:spacing w:after="0"/>
        <w:jc w:val="center"/>
        <w:rPr>
          <w:rFonts w:ascii="Times New Roman" w:hAnsi="Times New Roman" w:cs="Times New Roman"/>
          <w:sz w:val="28"/>
        </w:rPr>
      </w:pPr>
      <w:r w:rsidRPr="001039FA">
        <w:rPr>
          <w:rFonts w:ascii="Times New Roman" w:hAnsi="Times New Roman" w:cs="Times New Roman"/>
          <w:sz w:val="28"/>
        </w:rPr>
        <w:t xml:space="preserve">Муниципальная программа города Волгодонска </w:t>
      </w:r>
      <w:r w:rsidR="004120E9">
        <w:rPr>
          <w:rFonts w:ascii="Times New Roman" w:hAnsi="Times New Roman" w:cs="Times New Roman"/>
          <w:sz w:val="28"/>
        </w:rPr>
        <w:t xml:space="preserve"> </w:t>
      </w:r>
    </w:p>
    <w:p w:rsidR="008319A7" w:rsidRDefault="008319A7" w:rsidP="008319A7">
      <w:pPr>
        <w:spacing w:after="0"/>
        <w:jc w:val="center"/>
        <w:rPr>
          <w:rFonts w:ascii="Times New Roman" w:hAnsi="Times New Roman" w:cs="Times New Roman"/>
          <w:sz w:val="28"/>
        </w:rPr>
      </w:pPr>
      <w:r w:rsidRPr="001039FA">
        <w:rPr>
          <w:rFonts w:ascii="Times New Roman" w:hAnsi="Times New Roman" w:cs="Times New Roman"/>
          <w:sz w:val="28"/>
        </w:rPr>
        <w:t>«Развитие культуры города Волгодонска»</w:t>
      </w:r>
    </w:p>
    <w:p w:rsidR="00FD6D08" w:rsidRPr="001039FA" w:rsidRDefault="00FD6D08" w:rsidP="008319A7">
      <w:pPr>
        <w:spacing w:after="0"/>
        <w:jc w:val="center"/>
        <w:rPr>
          <w:rFonts w:ascii="Times New Roman" w:hAnsi="Times New Roman" w:cs="Times New Roman"/>
          <w:sz w:val="28"/>
        </w:rPr>
      </w:pPr>
    </w:p>
    <w:tbl>
      <w:tblPr>
        <w:tblW w:w="15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281"/>
        <w:gridCol w:w="1070"/>
        <w:gridCol w:w="7943"/>
        <w:gridCol w:w="2693"/>
      </w:tblGrid>
      <w:tr w:rsidR="001039FA" w:rsidRPr="001039FA" w:rsidTr="00FD6D08">
        <w:trPr>
          <w:trHeight w:val="510"/>
          <w:jc w:val="center"/>
        </w:trPr>
        <w:tc>
          <w:tcPr>
            <w:tcW w:w="659" w:type="dxa"/>
            <w:vMerge w:val="restart"/>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3281" w:type="dxa"/>
            <w:vMerge w:val="restart"/>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Наименование основного мероприятия муниципальной программы (по инвестиционным расходам - в разрезе объектов)</w:t>
            </w:r>
          </w:p>
        </w:tc>
        <w:tc>
          <w:tcPr>
            <w:tcW w:w="9013" w:type="dxa"/>
            <w:gridSpan w:val="2"/>
            <w:vMerge w:val="restart"/>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Перераспределение бюджетных ассигнований между основными мероприятиями программы</w:t>
            </w:r>
          </w:p>
        </w:tc>
        <w:tc>
          <w:tcPr>
            <w:tcW w:w="2693"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Примечание</w:t>
            </w:r>
          </w:p>
        </w:tc>
      </w:tr>
      <w:tr w:rsidR="001039FA" w:rsidRPr="001039FA" w:rsidTr="00FD6D08">
        <w:trPr>
          <w:trHeight w:val="276"/>
          <w:jc w:val="center"/>
        </w:trPr>
        <w:tc>
          <w:tcPr>
            <w:tcW w:w="659"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3281"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9013" w:type="dxa"/>
            <w:gridSpan w:val="2"/>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2693" w:type="dxa"/>
            <w:vMerge w:val="restart"/>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proofErr w:type="gramStart"/>
            <w:r w:rsidRPr="001039FA">
              <w:rPr>
                <w:rFonts w:ascii="Times New Roman" w:eastAsia="Times New Roman" w:hAnsi="Times New Roman" w:cs="Times New Roman"/>
                <w:color w:val="000000"/>
                <w:sz w:val="24"/>
                <w:szCs w:val="24"/>
                <w:lang w:eastAsia="ru-RU"/>
              </w:rPr>
              <w:t>(№ нормативного правового акта,</w:t>
            </w:r>
            <w:proofErr w:type="gramEnd"/>
          </w:p>
        </w:tc>
      </w:tr>
      <w:tr w:rsidR="001039FA" w:rsidRPr="001039FA" w:rsidTr="00FD6D08">
        <w:trPr>
          <w:trHeight w:val="345"/>
          <w:jc w:val="center"/>
        </w:trPr>
        <w:tc>
          <w:tcPr>
            <w:tcW w:w="659"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3281"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сумма</w:t>
            </w:r>
          </w:p>
        </w:tc>
        <w:tc>
          <w:tcPr>
            <w:tcW w:w="7943" w:type="dxa"/>
            <w:vMerge w:val="restart"/>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причины перераспределения</w:t>
            </w:r>
          </w:p>
        </w:tc>
        <w:tc>
          <w:tcPr>
            <w:tcW w:w="2693"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r>
      <w:tr w:rsidR="001039FA" w:rsidRPr="001039FA" w:rsidTr="00FD6D08">
        <w:trPr>
          <w:trHeight w:val="345"/>
          <w:jc w:val="center"/>
        </w:trPr>
        <w:tc>
          <w:tcPr>
            <w:tcW w:w="659"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3281"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(тыс. рублей)</w:t>
            </w:r>
          </w:p>
        </w:tc>
        <w:tc>
          <w:tcPr>
            <w:tcW w:w="7943"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2693" w:type="dxa"/>
            <w:vMerge w:val="restart"/>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справки о перераспределении)</w:t>
            </w:r>
          </w:p>
        </w:tc>
      </w:tr>
      <w:tr w:rsidR="001039FA" w:rsidRPr="001039FA" w:rsidTr="00FD6D08">
        <w:trPr>
          <w:trHeight w:val="315"/>
          <w:jc w:val="center"/>
        </w:trPr>
        <w:tc>
          <w:tcPr>
            <w:tcW w:w="659"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3281"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7943"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2693" w:type="dxa"/>
            <w:vMerge/>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r>
      <w:tr w:rsidR="001039FA" w:rsidRPr="001039FA" w:rsidTr="00FD6D08">
        <w:trPr>
          <w:trHeight w:val="1218"/>
          <w:jc w:val="center"/>
        </w:trPr>
        <w:tc>
          <w:tcPr>
            <w:tcW w:w="659" w:type="dxa"/>
            <w:shd w:val="clear" w:color="000000" w:fill="FFFFFF"/>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1</w:t>
            </w:r>
            <w:r w:rsidRPr="001039FA">
              <w:rPr>
                <w:rFonts w:ascii="Times New Roman" w:eastAsia="Times New Roman" w:hAnsi="Times New Roman" w:cs="Times New Roman"/>
                <w:color w:val="000000"/>
                <w:sz w:val="24"/>
                <w:szCs w:val="24"/>
                <w:lang w:eastAsia="ru-RU"/>
              </w:rPr>
              <w:t>.</w:t>
            </w:r>
          </w:p>
        </w:tc>
        <w:tc>
          <w:tcPr>
            <w:tcW w:w="3281" w:type="dxa"/>
            <w:tcBorders>
              <w:bottom w:val="single" w:sz="4" w:space="0" w:color="auto"/>
            </w:tcBorders>
            <w:shd w:val="clear" w:color="000000" w:fill="FFFFFF"/>
            <w:hideMark/>
          </w:tcPr>
          <w:p w:rsidR="001039FA" w:rsidRPr="001039FA" w:rsidRDefault="001039FA" w:rsidP="00FD6D08">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Подпрограмма</w:t>
            </w:r>
            <w:proofErr w:type="gramStart"/>
            <w:r w:rsidRPr="001039FA">
              <w:rPr>
                <w:rFonts w:ascii="Times New Roman" w:eastAsia="Times New Roman" w:hAnsi="Times New Roman" w:cs="Times New Roman"/>
                <w:color w:val="000000"/>
                <w:sz w:val="24"/>
                <w:szCs w:val="24"/>
                <w:lang w:eastAsia="ru-RU"/>
              </w:rPr>
              <w:t>1</w:t>
            </w:r>
            <w:proofErr w:type="gramEnd"/>
            <w:r w:rsidRPr="001039FA">
              <w:rPr>
                <w:rFonts w:ascii="Times New Roman" w:eastAsia="Times New Roman" w:hAnsi="Times New Roman" w:cs="Times New Roman"/>
                <w:color w:val="000000"/>
                <w:sz w:val="24"/>
                <w:szCs w:val="24"/>
                <w:u w:val="single"/>
                <w:lang w:eastAsia="ru-RU"/>
              </w:rPr>
              <w:t xml:space="preserve"> </w:t>
            </w:r>
            <w:r w:rsidRPr="001039FA">
              <w:rPr>
                <w:rFonts w:ascii="Times New Roman" w:eastAsia="Times New Roman" w:hAnsi="Times New Roman" w:cs="Times New Roman"/>
                <w:color w:val="000000"/>
                <w:sz w:val="24"/>
                <w:szCs w:val="24"/>
                <w:lang w:eastAsia="ru-RU"/>
              </w:rPr>
              <w:t>«Дополнительное образование в сфере культуры» </w:t>
            </w:r>
          </w:p>
        </w:tc>
        <w:tc>
          <w:tcPr>
            <w:tcW w:w="1070" w:type="dxa"/>
            <w:tcBorders>
              <w:bottom w:val="single" w:sz="4" w:space="0" w:color="auto"/>
            </w:tcBorders>
            <w:shd w:val="clear" w:color="000000" w:fill="FFFFFF"/>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2 167,1</w:t>
            </w:r>
          </w:p>
        </w:tc>
        <w:tc>
          <w:tcPr>
            <w:tcW w:w="7943" w:type="dxa"/>
            <w:tcBorders>
              <w:bottom w:val="single" w:sz="4" w:space="0" w:color="auto"/>
            </w:tcBorders>
            <w:shd w:val="clear" w:color="000000" w:fill="FFFFFF"/>
            <w:vAlign w:val="center"/>
            <w:hideMark/>
          </w:tcPr>
          <w:p w:rsidR="001039FA" w:rsidRPr="001039FA" w:rsidRDefault="001039FA" w:rsidP="00FD6D08">
            <w:pPr>
              <w:spacing w:after="0" w:line="240" w:lineRule="auto"/>
              <w:jc w:val="both"/>
              <w:rPr>
                <w:rFonts w:ascii="Calibri" w:eastAsia="Times New Roman" w:hAnsi="Calibri" w:cs="Times New Roman"/>
                <w:color w:val="000000"/>
                <w:sz w:val="20"/>
                <w:szCs w:val="20"/>
                <w:lang w:eastAsia="ru-RU"/>
              </w:rPr>
            </w:pPr>
            <w:r w:rsidRPr="001039FA">
              <w:rPr>
                <w:rFonts w:ascii="Calibri" w:eastAsia="Times New Roman" w:hAnsi="Calibri" w:cs="Times New Roman"/>
                <w:color w:val="000000"/>
                <w:sz w:val="20"/>
                <w:szCs w:val="20"/>
                <w:lang w:eastAsia="ru-RU"/>
              </w:rPr>
              <w:t> </w:t>
            </w:r>
          </w:p>
        </w:tc>
        <w:tc>
          <w:tcPr>
            <w:tcW w:w="2693" w:type="dxa"/>
            <w:tcBorders>
              <w:bottom w:val="single" w:sz="4" w:space="0" w:color="auto"/>
            </w:tcBorders>
            <w:shd w:val="clear" w:color="000000" w:fill="FFFFFF"/>
            <w:vAlign w:val="center"/>
            <w:hideMark/>
          </w:tcPr>
          <w:p w:rsidR="001039FA" w:rsidRPr="001039FA" w:rsidRDefault="001039FA" w:rsidP="001039FA">
            <w:pPr>
              <w:spacing w:after="0" w:line="240" w:lineRule="auto"/>
              <w:rPr>
                <w:rFonts w:ascii="Calibri" w:eastAsia="Times New Roman" w:hAnsi="Calibri" w:cs="Times New Roman"/>
                <w:color w:val="000000"/>
                <w:sz w:val="20"/>
                <w:szCs w:val="20"/>
                <w:lang w:eastAsia="ru-RU"/>
              </w:rPr>
            </w:pPr>
            <w:r w:rsidRPr="001039FA">
              <w:rPr>
                <w:rFonts w:ascii="Calibri" w:eastAsia="Times New Roman" w:hAnsi="Calibri" w:cs="Times New Roman"/>
                <w:color w:val="000000"/>
                <w:sz w:val="20"/>
                <w:szCs w:val="20"/>
                <w:lang w:eastAsia="ru-RU"/>
              </w:rPr>
              <w:t> </w:t>
            </w:r>
          </w:p>
        </w:tc>
      </w:tr>
      <w:tr w:rsidR="004120E9" w:rsidRPr="001039FA" w:rsidTr="00D245E5">
        <w:trPr>
          <w:trHeight w:val="976"/>
          <w:jc w:val="center"/>
        </w:trPr>
        <w:tc>
          <w:tcPr>
            <w:tcW w:w="659" w:type="dxa"/>
            <w:vMerge w:val="restart"/>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1.1.</w:t>
            </w:r>
          </w:p>
          <w:p w:rsidR="004120E9" w:rsidRPr="001039FA" w:rsidRDefault="004120E9"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4120E9" w:rsidRPr="001039FA" w:rsidRDefault="004120E9"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4120E9" w:rsidRPr="001039FA" w:rsidRDefault="004120E9"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tc>
        <w:tc>
          <w:tcPr>
            <w:tcW w:w="3281" w:type="dxa"/>
            <w:vMerge w:val="restart"/>
            <w:tcBorders>
              <w:top w:val="single" w:sz="4" w:space="0" w:color="auto"/>
              <w:bottom w:val="single" w:sz="4" w:space="0" w:color="auto"/>
            </w:tcBorders>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Обеспечение сохранения и развития системы дополнительного образования детей                                                                               </w:t>
            </w:r>
          </w:p>
          <w:p w:rsidR="004120E9" w:rsidRPr="001039FA" w:rsidRDefault="004120E9"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4120E9" w:rsidRPr="001039FA" w:rsidRDefault="004120E9"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4120E9" w:rsidRPr="001039FA" w:rsidRDefault="004120E9"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1070" w:type="dxa"/>
            <w:shd w:val="clear" w:color="auto" w:fill="auto"/>
            <w:vAlign w:val="center"/>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-9,0</w:t>
            </w:r>
          </w:p>
        </w:tc>
        <w:tc>
          <w:tcPr>
            <w:tcW w:w="7943" w:type="dxa"/>
            <w:shd w:val="clear" w:color="auto" w:fill="auto"/>
            <w:vAlign w:val="center"/>
            <w:hideMark/>
          </w:tcPr>
          <w:p w:rsidR="004120E9" w:rsidRPr="001039FA" w:rsidRDefault="004120E9"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 техническое обслуживание АПС с радиосигналом, в сумме 9,0 тыс. руб., МОУ ДОД ДШИ, за счет экономии средств по ст. 213.</w:t>
            </w:r>
          </w:p>
        </w:tc>
        <w:tc>
          <w:tcPr>
            <w:tcW w:w="2693" w:type="dxa"/>
            <w:shd w:val="clear" w:color="auto" w:fill="auto"/>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20.03.14г. № 20  (</w:t>
            </w:r>
            <w:proofErr w:type="spellStart"/>
            <w:r w:rsidRPr="001039FA">
              <w:rPr>
                <w:rFonts w:ascii="Times New Roman" w:eastAsia="Times New Roman" w:hAnsi="Times New Roman" w:cs="Times New Roman"/>
                <w:color w:val="000000"/>
                <w:sz w:val="24"/>
                <w:szCs w:val="24"/>
                <w:lang w:eastAsia="ru-RU"/>
              </w:rPr>
              <w:t>спр</w:t>
            </w:r>
            <w:proofErr w:type="spellEnd"/>
            <w:r w:rsidRPr="001039FA">
              <w:rPr>
                <w:rFonts w:ascii="Times New Roman" w:eastAsia="Times New Roman" w:hAnsi="Times New Roman" w:cs="Times New Roman"/>
                <w:color w:val="000000"/>
                <w:sz w:val="24"/>
                <w:szCs w:val="24"/>
                <w:lang w:eastAsia="ru-RU"/>
              </w:rPr>
              <w:t>. 02/906/08)</w:t>
            </w:r>
          </w:p>
        </w:tc>
      </w:tr>
      <w:tr w:rsidR="004120E9" w:rsidRPr="001039FA" w:rsidTr="00D245E5">
        <w:trPr>
          <w:trHeight w:val="3060"/>
          <w:jc w:val="center"/>
        </w:trPr>
        <w:tc>
          <w:tcPr>
            <w:tcW w:w="659" w:type="dxa"/>
            <w:vMerge/>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tcBorders>
              <w:bottom w:val="single" w:sz="4" w:space="0" w:color="auto"/>
            </w:tcBorders>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4"/>
                <w:szCs w:val="24"/>
                <w:lang w:eastAsia="ru-RU"/>
              </w:rPr>
            </w:pPr>
          </w:p>
        </w:tc>
        <w:tc>
          <w:tcPr>
            <w:tcW w:w="1070" w:type="dxa"/>
            <w:tcBorders>
              <w:bottom w:val="single" w:sz="4" w:space="0" w:color="auto"/>
            </w:tcBorders>
            <w:shd w:val="clear" w:color="auto" w:fill="auto"/>
            <w:vAlign w:val="center"/>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-67,5</w:t>
            </w:r>
          </w:p>
        </w:tc>
        <w:tc>
          <w:tcPr>
            <w:tcW w:w="7943" w:type="dxa"/>
            <w:tcBorders>
              <w:bottom w:val="single" w:sz="4" w:space="0" w:color="auto"/>
            </w:tcBorders>
            <w:shd w:val="clear" w:color="auto" w:fill="auto"/>
            <w:vAlign w:val="center"/>
            <w:hideMark/>
          </w:tcPr>
          <w:p w:rsidR="004120E9" w:rsidRPr="001039FA" w:rsidRDefault="004120E9"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 выплату премии в сумме -75,0 тыс. руб. в соответствии с постановлением Администрации города Волгодонска от 08.05.2014 №1591 "О внесении изменений в постановление Администрации города Волгодонска от 20.03.2013 № 919   "Об учреждении премии  Мэра  города  Волгодонска  за  личный  вклад в   развитие культуры города Волгодонска"; на текущий ремонт помещений МОУ ДОД ДМШ им. Д.Д. Шостаковича, в сумме 7,5 тыс. руб., за счет экономии средств по ст. 225 (расходы на обеспечение первичных мер пожарной безопасности).</w:t>
            </w:r>
          </w:p>
        </w:tc>
        <w:tc>
          <w:tcPr>
            <w:tcW w:w="2693" w:type="dxa"/>
            <w:tcBorders>
              <w:bottom w:val="single" w:sz="4" w:space="0" w:color="auto"/>
            </w:tcBorders>
            <w:shd w:val="clear" w:color="auto" w:fill="auto"/>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(спр.02/906/10), (спр.02/906/11).</w:t>
            </w:r>
          </w:p>
        </w:tc>
      </w:tr>
      <w:tr w:rsidR="004120E9" w:rsidRPr="001039FA" w:rsidTr="00D245E5">
        <w:trPr>
          <w:trHeight w:val="2265"/>
          <w:jc w:val="center"/>
        </w:trPr>
        <w:tc>
          <w:tcPr>
            <w:tcW w:w="659" w:type="dxa"/>
            <w:vMerge/>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tcBorders>
              <w:top w:val="single" w:sz="4" w:space="0" w:color="auto"/>
              <w:bottom w:val="single" w:sz="4" w:space="0" w:color="auto"/>
            </w:tcBorders>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4"/>
                <w:szCs w:val="24"/>
                <w:lang w:eastAsia="ru-RU"/>
              </w:rPr>
            </w:pPr>
          </w:p>
        </w:tc>
        <w:tc>
          <w:tcPr>
            <w:tcW w:w="1070" w:type="dxa"/>
            <w:tcBorders>
              <w:top w:val="single" w:sz="4" w:space="0" w:color="auto"/>
            </w:tcBorders>
            <w:shd w:val="clear" w:color="auto" w:fill="auto"/>
            <w:vAlign w:val="center"/>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910,4</w:t>
            </w:r>
          </w:p>
        </w:tc>
        <w:tc>
          <w:tcPr>
            <w:tcW w:w="7943" w:type="dxa"/>
            <w:tcBorders>
              <w:top w:val="single" w:sz="4" w:space="0" w:color="auto"/>
            </w:tcBorders>
            <w:shd w:val="clear" w:color="auto" w:fill="auto"/>
            <w:vAlign w:val="center"/>
            <w:hideMark/>
          </w:tcPr>
          <w:p w:rsidR="004120E9" w:rsidRPr="001039FA" w:rsidRDefault="004120E9"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огнезащитную обработку сцены в зале МОУ ДОД ДТШ в сумме -75,1 тыс. руб., за счет экономии средств по ст. 225, после проведения электронного аукциона на текущий ремонт помещений; на содержание имущества (вывоз мусора) и оплаты ИКС сайта Муз. Культ МОУ ДОД ДШИ в сумме 12,0 тыс. руб., за счет экономии средств на расходы по </w:t>
            </w:r>
            <w:proofErr w:type="spellStart"/>
            <w:r w:rsidRPr="001039FA">
              <w:rPr>
                <w:rFonts w:ascii="Times New Roman" w:eastAsia="Times New Roman" w:hAnsi="Times New Roman" w:cs="Times New Roman"/>
                <w:color w:val="000000"/>
                <w:sz w:val="24"/>
                <w:szCs w:val="24"/>
                <w:lang w:eastAsia="ru-RU"/>
              </w:rPr>
              <w:t>профизмерениям</w:t>
            </w:r>
            <w:proofErr w:type="spellEnd"/>
            <w:r w:rsidRPr="001039FA">
              <w:rPr>
                <w:rFonts w:ascii="Times New Roman" w:eastAsia="Times New Roman" w:hAnsi="Times New Roman" w:cs="Times New Roman"/>
                <w:color w:val="000000"/>
                <w:sz w:val="24"/>
                <w:szCs w:val="24"/>
                <w:lang w:eastAsia="ru-RU"/>
              </w:rPr>
              <w:t xml:space="preserve"> и испытаниям электрооборудования (противопожарные мероприятия). Выделено дополнительно на оплату тепловой энергии, в связи с увеличением тарифов 973,5 тыс. руб</w:t>
            </w:r>
            <w:proofErr w:type="gramStart"/>
            <w:r w:rsidRPr="001039FA">
              <w:rPr>
                <w:rFonts w:ascii="Times New Roman" w:eastAsia="Times New Roman" w:hAnsi="Times New Roman" w:cs="Times New Roman"/>
                <w:color w:val="000000"/>
                <w:sz w:val="24"/>
                <w:szCs w:val="24"/>
                <w:lang w:eastAsia="ru-RU"/>
              </w:rPr>
              <w:t>..</w:t>
            </w:r>
            <w:proofErr w:type="gramEnd"/>
          </w:p>
        </w:tc>
        <w:tc>
          <w:tcPr>
            <w:tcW w:w="2693" w:type="dxa"/>
            <w:tcBorders>
              <w:top w:val="single" w:sz="4" w:space="0" w:color="auto"/>
            </w:tcBorders>
            <w:shd w:val="clear" w:color="auto" w:fill="auto"/>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18.09.14г. № 70 (спр.02/906/26),  (спр.02/906/27)</w:t>
            </w:r>
          </w:p>
        </w:tc>
      </w:tr>
      <w:tr w:rsidR="004120E9" w:rsidRPr="001039FA" w:rsidTr="00D245E5">
        <w:trPr>
          <w:trHeight w:val="695"/>
          <w:jc w:val="center"/>
        </w:trPr>
        <w:tc>
          <w:tcPr>
            <w:tcW w:w="659" w:type="dxa"/>
            <w:vMerge/>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tcBorders>
              <w:bottom w:val="single" w:sz="4" w:space="0" w:color="auto"/>
            </w:tcBorders>
            <w:shd w:val="clear" w:color="auto" w:fill="auto"/>
            <w:hideMark/>
          </w:tcPr>
          <w:p w:rsidR="004120E9" w:rsidRPr="001039FA" w:rsidRDefault="004120E9" w:rsidP="001039FA">
            <w:pPr>
              <w:spacing w:after="0" w:line="240" w:lineRule="auto"/>
              <w:rPr>
                <w:rFonts w:ascii="Times New Roman" w:eastAsia="Times New Roman" w:hAnsi="Times New Roman" w:cs="Times New Roman"/>
                <w:color w:val="000000"/>
                <w:sz w:val="24"/>
                <w:szCs w:val="24"/>
                <w:lang w:eastAsia="ru-RU"/>
              </w:rPr>
            </w:pPr>
          </w:p>
        </w:tc>
        <w:tc>
          <w:tcPr>
            <w:tcW w:w="1070" w:type="dxa"/>
            <w:tcBorders>
              <w:bottom w:val="single" w:sz="4" w:space="0" w:color="auto"/>
            </w:tcBorders>
            <w:shd w:val="clear" w:color="auto" w:fill="auto"/>
            <w:vAlign w:val="center"/>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178,1</w:t>
            </w:r>
          </w:p>
        </w:tc>
        <w:tc>
          <w:tcPr>
            <w:tcW w:w="7943" w:type="dxa"/>
            <w:tcBorders>
              <w:bottom w:val="single" w:sz="4" w:space="0" w:color="auto"/>
            </w:tcBorders>
            <w:shd w:val="clear" w:color="auto" w:fill="auto"/>
            <w:vAlign w:val="center"/>
            <w:hideMark/>
          </w:tcPr>
          <w:p w:rsidR="004120E9" w:rsidRPr="001039FA" w:rsidRDefault="004120E9"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Выделено дополнительно на оплату тепловой энергии и электроэнергии, в связи с увеличением тарифов 178,1 тыс. руб</w:t>
            </w:r>
            <w:proofErr w:type="gramStart"/>
            <w:r w:rsidRPr="001039FA">
              <w:rPr>
                <w:rFonts w:ascii="Times New Roman" w:eastAsia="Times New Roman" w:hAnsi="Times New Roman" w:cs="Times New Roman"/>
                <w:color w:val="000000"/>
                <w:sz w:val="24"/>
                <w:szCs w:val="24"/>
                <w:lang w:eastAsia="ru-RU"/>
              </w:rPr>
              <w:t>..</w:t>
            </w:r>
            <w:proofErr w:type="gramEnd"/>
          </w:p>
        </w:tc>
        <w:tc>
          <w:tcPr>
            <w:tcW w:w="2693" w:type="dxa"/>
            <w:tcBorders>
              <w:bottom w:val="single" w:sz="4" w:space="0" w:color="auto"/>
            </w:tcBorders>
            <w:shd w:val="clear" w:color="auto" w:fill="auto"/>
            <w:hideMark/>
          </w:tcPr>
          <w:p w:rsidR="004120E9" w:rsidRPr="001039FA" w:rsidRDefault="004120E9"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(спр.02/906/35)</w:t>
            </w:r>
          </w:p>
        </w:tc>
      </w:tr>
      <w:tr w:rsidR="001039FA" w:rsidRPr="001039FA" w:rsidTr="00D245E5">
        <w:trPr>
          <w:trHeight w:val="936"/>
          <w:jc w:val="center"/>
        </w:trPr>
        <w:tc>
          <w:tcPr>
            <w:tcW w:w="659" w:type="dxa"/>
            <w:vMerge w:val="restart"/>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1.2.</w:t>
            </w:r>
          </w:p>
        </w:tc>
        <w:tc>
          <w:tcPr>
            <w:tcW w:w="3281" w:type="dxa"/>
            <w:vMerge w:val="restart"/>
            <w:tcBorders>
              <w:top w:val="single" w:sz="4" w:space="0" w:color="auto"/>
            </w:tcBorders>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1070" w:type="dxa"/>
            <w:tcBorders>
              <w:top w:val="single" w:sz="4" w:space="0" w:color="auto"/>
            </w:tcBorders>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99,3</w:t>
            </w:r>
          </w:p>
        </w:tc>
        <w:tc>
          <w:tcPr>
            <w:tcW w:w="7943" w:type="dxa"/>
            <w:tcBorders>
              <w:top w:val="single" w:sz="4" w:space="0" w:color="auto"/>
            </w:tcBorders>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 огнезащитную обработку деревянных конструкций кровли  и замену кабеля автоматической пожарной сигнализации в МОУ ДОД ШИ "ДЦДР", в сумме 90,3 тыс. руб., на техническое обслуживание АПС с радиосигналом, в сумме 9,0 тыс. руб., МОУ ДОД ДШИ</w:t>
            </w:r>
          </w:p>
        </w:tc>
        <w:tc>
          <w:tcPr>
            <w:tcW w:w="2693" w:type="dxa"/>
            <w:tcBorders>
              <w:top w:val="single" w:sz="4" w:space="0" w:color="auto"/>
            </w:tcBorders>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20.03.14г. № 20 (</w:t>
            </w:r>
            <w:proofErr w:type="spellStart"/>
            <w:r w:rsidRPr="001039FA">
              <w:rPr>
                <w:rFonts w:ascii="Times New Roman" w:eastAsia="Times New Roman" w:hAnsi="Times New Roman" w:cs="Times New Roman"/>
                <w:color w:val="000000"/>
                <w:sz w:val="24"/>
                <w:szCs w:val="24"/>
                <w:lang w:eastAsia="ru-RU"/>
              </w:rPr>
              <w:t>спр</w:t>
            </w:r>
            <w:proofErr w:type="spellEnd"/>
            <w:r w:rsidRPr="001039FA">
              <w:rPr>
                <w:rFonts w:ascii="Times New Roman" w:eastAsia="Times New Roman" w:hAnsi="Times New Roman" w:cs="Times New Roman"/>
                <w:color w:val="000000"/>
                <w:sz w:val="24"/>
                <w:szCs w:val="24"/>
                <w:lang w:eastAsia="ru-RU"/>
              </w:rPr>
              <w:t>. 02/906/08)</w:t>
            </w:r>
          </w:p>
        </w:tc>
      </w:tr>
      <w:tr w:rsidR="001039FA" w:rsidRPr="001039FA" w:rsidTr="00D245E5">
        <w:trPr>
          <w:trHeight w:val="1725"/>
          <w:jc w:val="center"/>
        </w:trPr>
        <w:tc>
          <w:tcPr>
            <w:tcW w:w="659" w:type="dxa"/>
            <w:vMerge/>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728,4</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Выделено дополнительно на противопожарные мероприятия, в сумме 735,9 тыс. руб.: МОУ ДОД ДМШ им. Д.Д. Шостаковича (65,0 тыс. руб.), МОУ ДОД ДМШ им. С.В. Рахманинова (670,9 тыс. руб.); на текущий ремонт помещений МОУ ДОД ДМШ им. Д.Д. Шостаковича, в сумме -7,5 тыс. руб., за счет экономии средств по ст. 225 (расходы на обеспечение первичных мер пожарной безопасности).</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(спр.02/906/11), (спр.02/906/13)</w:t>
            </w:r>
          </w:p>
        </w:tc>
      </w:tr>
      <w:tr w:rsidR="001039FA" w:rsidRPr="001039FA" w:rsidTr="00D245E5">
        <w:trPr>
          <w:trHeight w:val="2509"/>
          <w:jc w:val="center"/>
        </w:trPr>
        <w:tc>
          <w:tcPr>
            <w:tcW w:w="659" w:type="dxa"/>
            <w:vMerge/>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337,4</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огнезащитную обработку сцены в зале МОУ ДОД ДТШ в сумме +75,1 тыс. руб., за счет экономии средств по ст. 225, после проведения электронного аукциона на текущий ремонт помещений; на содержание имущества (вывоз мусора) и оплаты ИКС сайта Муз. Культ МОУ ДОД ДШИ в сумме -12,0 тыс. руб., за счет экономии средств на расходы по </w:t>
            </w:r>
            <w:proofErr w:type="spellStart"/>
            <w:r w:rsidRPr="001039FA">
              <w:rPr>
                <w:rFonts w:ascii="Times New Roman" w:eastAsia="Times New Roman" w:hAnsi="Times New Roman" w:cs="Times New Roman"/>
                <w:color w:val="000000"/>
                <w:sz w:val="24"/>
                <w:szCs w:val="24"/>
                <w:lang w:eastAsia="ru-RU"/>
              </w:rPr>
              <w:t>профизмерениям</w:t>
            </w:r>
            <w:proofErr w:type="spellEnd"/>
            <w:r w:rsidRPr="001039FA">
              <w:rPr>
                <w:rFonts w:ascii="Times New Roman" w:eastAsia="Times New Roman" w:hAnsi="Times New Roman" w:cs="Times New Roman"/>
                <w:color w:val="000000"/>
                <w:sz w:val="24"/>
                <w:szCs w:val="24"/>
                <w:lang w:eastAsia="ru-RU"/>
              </w:rPr>
              <w:t xml:space="preserve"> и испытаниям электрооборудования (противопожарные мероприятия). </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18.09.14г. № 70 (спр.02/906/25),  (спр.02/906/27)</w:t>
            </w:r>
          </w:p>
        </w:tc>
      </w:tr>
      <w:tr w:rsidR="001039FA" w:rsidRPr="001039FA" w:rsidTr="00D245E5">
        <w:trPr>
          <w:trHeight w:val="1860"/>
          <w:jc w:val="center"/>
        </w:trPr>
        <w:tc>
          <w:tcPr>
            <w:tcW w:w="659"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1.3.</w:t>
            </w:r>
          </w:p>
        </w:tc>
        <w:tc>
          <w:tcPr>
            <w:tcW w:w="3281"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Обеспечение организации и  проведения  культурно-массовых мероприятий</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-10,0</w:t>
            </w:r>
          </w:p>
        </w:tc>
        <w:tc>
          <w:tcPr>
            <w:tcW w:w="7943" w:type="dxa"/>
            <w:shd w:val="clear" w:color="auto" w:fill="auto"/>
            <w:vAlign w:val="center"/>
            <w:hideMark/>
          </w:tcPr>
          <w:p w:rsidR="001039FA" w:rsidRPr="001039FA" w:rsidRDefault="001039FA"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 оплату транспортных услуг для участия творческих коллективов (НТЭТ "Антураж", НТСХ ""Радуга") МАУК "ДК им. Курчатова" в гала-концерте областного фестиваля творчества молодежи "Сильному государству - здоровое поколение" в г. Ростов-на-Дону, в сумме 10,0 тыс. руб., за счет экономии средств на праздничные мероприятия МОУ ДОД ДМШ им. С.В. Рахманинова.</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(спр.02/906/36)</w:t>
            </w:r>
          </w:p>
        </w:tc>
      </w:tr>
      <w:tr w:rsidR="001039FA" w:rsidRPr="001039FA" w:rsidTr="00D245E5">
        <w:trPr>
          <w:trHeight w:val="960"/>
          <w:jc w:val="center"/>
        </w:trPr>
        <w:tc>
          <w:tcPr>
            <w:tcW w:w="659" w:type="dxa"/>
            <w:shd w:val="clear" w:color="000000" w:fill="FFFFFF"/>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lastRenderedPageBreak/>
              <w:t>2.</w:t>
            </w:r>
          </w:p>
        </w:tc>
        <w:tc>
          <w:tcPr>
            <w:tcW w:w="3281" w:type="dxa"/>
            <w:shd w:val="clear" w:color="000000" w:fill="FFFFFF"/>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Подпрограмма 2 «Библиотечное обслуживание»</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-418,6</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p>
        </w:tc>
      </w:tr>
      <w:tr w:rsidR="001039FA" w:rsidRPr="001039FA" w:rsidTr="00D245E5">
        <w:trPr>
          <w:trHeight w:val="719"/>
          <w:jc w:val="center"/>
        </w:trPr>
        <w:tc>
          <w:tcPr>
            <w:tcW w:w="659" w:type="dxa"/>
            <w:vMerge w:val="restart"/>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2.1.</w:t>
            </w:r>
          </w:p>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tc>
        <w:tc>
          <w:tcPr>
            <w:tcW w:w="3281" w:type="dxa"/>
            <w:vMerge w:val="restart"/>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Обеспечение библиотечного и информационного обслуживания                                                         </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-418,4</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Уменьшение суммы межбюджетных трансфертов (федеральный бюджет).</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Справка от 31.01.14г. № 02/906/01</w:t>
            </w:r>
          </w:p>
        </w:tc>
      </w:tr>
      <w:tr w:rsidR="001039FA" w:rsidRPr="001039FA" w:rsidTr="00D245E5">
        <w:trPr>
          <w:trHeight w:val="985"/>
          <w:jc w:val="center"/>
        </w:trPr>
        <w:tc>
          <w:tcPr>
            <w:tcW w:w="659" w:type="dxa"/>
            <w:vMerge/>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-5,4</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Уменьшение суммы межбюджетных трансфертов (областной бюджет)</w:t>
            </w:r>
            <w:proofErr w:type="gramStart"/>
            <w:r w:rsidRPr="001039FA">
              <w:rPr>
                <w:rFonts w:ascii="Times New Roman" w:eastAsia="Times New Roman" w:hAnsi="Times New Roman" w:cs="Times New Roman"/>
                <w:color w:val="000000"/>
                <w:sz w:val="24"/>
                <w:szCs w:val="24"/>
                <w:lang w:eastAsia="ru-RU"/>
              </w:rPr>
              <w:t>.О</w:t>
            </w:r>
            <w:proofErr w:type="gramEnd"/>
            <w:r w:rsidRPr="001039FA">
              <w:rPr>
                <w:rFonts w:ascii="Times New Roman" w:eastAsia="Times New Roman" w:hAnsi="Times New Roman" w:cs="Times New Roman"/>
                <w:color w:val="000000"/>
                <w:sz w:val="24"/>
                <w:szCs w:val="24"/>
                <w:lang w:eastAsia="ru-RU"/>
              </w:rPr>
              <w:t>шибочно доведено ЛБО в сумме 108,2 тыс. руб., фактически ЛБО - 102,8 тыс. руб.</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Справка от 31.01.14г. № 02/906/01</w:t>
            </w:r>
          </w:p>
        </w:tc>
      </w:tr>
      <w:tr w:rsidR="001039FA" w:rsidRPr="001039FA" w:rsidTr="00D245E5">
        <w:trPr>
          <w:trHeight w:val="1549"/>
          <w:jc w:val="center"/>
        </w:trPr>
        <w:tc>
          <w:tcPr>
            <w:tcW w:w="659" w:type="dxa"/>
            <w:vMerge/>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-376,9</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огнезащитную обработку деревянных конструкций кровли  и замену кабеля автоматической пожарной сигнализации в МОУ ДОД ШИ "ДЦДР", в сумме -90,3 тыс. руб.; на выплату </w:t>
            </w:r>
            <w:proofErr w:type="spellStart"/>
            <w:r w:rsidRPr="001039FA">
              <w:rPr>
                <w:rFonts w:ascii="Times New Roman" w:eastAsia="Times New Roman" w:hAnsi="Times New Roman" w:cs="Times New Roman"/>
                <w:color w:val="000000"/>
                <w:sz w:val="24"/>
                <w:szCs w:val="24"/>
                <w:lang w:eastAsia="ru-RU"/>
              </w:rPr>
              <w:t>зар</w:t>
            </w:r>
            <w:proofErr w:type="gramStart"/>
            <w:r w:rsidRPr="001039FA">
              <w:rPr>
                <w:rFonts w:ascii="Times New Roman" w:eastAsia="Times New Roman" w:hAnsi="Times New Roman" w:cs="Times New Roman"/>
                <w:color w:val="000000"/>
                <w:sz w:val="24"/>
                <w:szCs w:val="24"/>
                <w:lang w:eastAsia="ru-RU"/>
              </w:rPr>
              <w:t>.п</w:t>
            </w:r>
            <w:proofErr w:type="gramEnd"/>
            <w:r w:rsidRPr="001039FA">
              <w:rPr>
                <w:rFonts w:ascii="Times New Roman" w:eastAsia="Times New Roman" w:hAnsi="Times New Roman" w:cs="Times New Roman"/>
                <w:color w:val="000000"/>
                <w:sz w:val="24"/>
                <w:szCs w:val="24"/>
                <w:lang w:eastAsia="ru-RU"/>
              </w:rPr>
              <w:t>латы</w:t>
            </w:r>
            <w:proofErr w:type="spellEnd"/>
            <w:r w:rsidRPr="001039FA">
              <w:rPr>
                <w:rFonts w:ascii="Times New Roman" w:eastAsia="Times New Roman" w:hAnsi="Times New Roman" w:cs="Times New Roman"/>
                <w:color w:val="000000"/>
                <w:sz w:val="24"/>
                <w:szCs w:val="24"/>
                <w:lang w:eastAsia="ru-RU"/>
              </w:rPr>
              <w:t xml:space="preserve"> с начислениями сторожам Отдела культуры г. Волгодонска в сумме -286,6 тыс. руб., за счет экономии средств в связи с закрытием филиала. </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20.03.14г. № 20 (спр.02/906/07),  (спр.02/906/08)</w:t>
            </w:r>
          </w:p>
        </w:tc>
      </w:tr>
      <w:tr w:rsidR="001039FA" w:rsidRPr="001039FA" w:rsidTr="00D245E5">
        <w:trPr>
          <w:trHeight w:val="998"/>
          <w:jc w:val="center"/>
        </w:trPr>
        <w:tc>
          <w:tcPr>
            <w:tcW w:w="659" w:type="dxa"/>
            <w:vMerge/>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-102,8</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Уменьшение суммы межбюджетных трансфертов (областной бюджет) на основании уведомления Министерства культуры Ростовской области от 06.05.2014г. № 294</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Справка от 22.05.14г. № 02/906/09</w:t>
            </w:r>
          </w:p>
        </w:tc>
      </w:tr>
      <w:tr w:rsidR="001039FA" w:rsidRPr="001039FA" w:rsidTr="00D245E5">
        <w:trPr>
          <w:trHeight w:val="1530"/>
          <w:jc w:val="center"/>
        </w:trPr>
        <w:tc>
          <w:tcPr>
            <w:tcW w:w="659" w:type="dxa"/>
            <w:vMerge/>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-15,0</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 основании постановления Администрации города Волгодонска от 08.05.2014 №1591 "О внесении изменений в постановление Администрации города Волгодонска от 20.03.2013 № 919   "Об учреждении премии  Мэра  города  Волгодонска  за  личный  вклад в   развитие культуры города Волгодонска"</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(спр.02/906/10)</w:t>
            </w:r>
          </w:p>
        </w:tc>
      </w:tr>
      <w:tr w:rsidR="001039FA" w:rsidRPr="001039FA" w:rsidTr="00D245E5">
        <w:trPr>
          <w:trHeight w:val="960"/>
          <w:jc w:val="center"/>
        </w:trPr>
        <w:tc>
          <w:tcPr>
            <w:tcW w:w="659" w:type="dxa"/>
            <w:vMerge/>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277,0</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Выделено дополнительно на оплату тепловой энергии, в связи с увеличением тарифов 277,0 тыс. руб</w:t>
            </w:r>
            <w:proofErr w:type="gramStart"/>
            <w:r w:rsidRPr="001039FA">
              <w:rPr>
                <w:rFonts w:ascii="Times New Roman" w:eastAsia="Times New Roman" w:hAnsi="Times New Roman" w:cs="Times New Roman"/>
                <w:color w:val="000000"/>
                <w:sz w:val="24"/>
                <w:szCs w:val="24"/>
                <w:lang w:eastAsia="ru-RU"/>
              </w:rPr>
              <w:t>..</w:t>
            </w:r>
            <w:proofErr w:type="gramEnd"/>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22.09.14г. № 70 (спр.02/906/26)</w:t>
            </w:r>
          </w:p>
        </w:tc>
      </w:tr>
      <w:tr w:rsidR="001039FA" w:rsidRPr="001039FA" w:rsidTr="00D245E5">
        <w:trPr>
          <w:trHeight w:val="1579"/>
          <w:jc w:val="center"/>
        </w:trPr>
        <w:tc>
          <w:tcPr>
            <w:tcW w:w="659" w:type="dxa"/>
            <w:vMerge/>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291,3</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приобретение сканера (для </w:t>
            </w:r>
            <w:proofErr w:type="spellStart"/>
            <w:r w:rsidRPr="001039FA">
              <w:rPr>
                <w:rFonts w:ascii="Times New Roman" w:eastAsia="Times New Roman" w:hAnsi="Times New Roman" w:cs="Times New Roman"/>
                <w:color w:val="000000"/>
                <w:sz w:val="24"/>
                <w:szCs w:val="24"/>
                <w:lang w:eastAsia="ru-RU"/>
              </w:rPr>
              <w:t>VipNet</w:t>
            </w:r>
            <w:proofErr w:type="spellEnd"/>
            <w:r w:rsidRPr="001039FA">
              <w:rPr>
                <w:rFonts w:ascii="Times New Roman" w:eastAsia="Times New Roman" w:hAnsi="Times New Roman" w:cs="Times New Roman"/>
                <w:color w:val="000000"/>
                <w:sz w:val="24"/>
                <w:szCs w:val="24"/>
                <w:lang w:eastAsia="ru-RU"/>
              </w:rPr>
              <w:t>) в сумме 3,9 тыс. руб., на оплату электроэнергии (в связи с выделением дополнительных кВт/час) в сумме 64,5 тыс. руб. МУК "ЦБС, за счет экономии средств по противопожарным мероприятиям. Выделено дополнительно на оплату тепловой энергии, в связи с увеличением тарифов 222,9 тыс. руб</w:t>
            </w:r>
            <w:proofErr w:type="gramStart"/>
            <w:r w:rsidRPr="001039FA">
              <w:rPr>
                <w:rFonts w:ascii="Times New Roman" w:eastAsia="Times New Roman" w:hAnsi="Times New Roman" w:cs="Times New Roman"/>
                <w:color w:val="000000"/>
                <w:sz w:val="24"/>
                <w:szCs w:val="24"/>
                <w:lang w:eastAsia="ru-RU"/>
              </w:rPr>
              <w:t>..</w:t>
            </w:r>
            <w:proofErr w:type="gramEnd"/>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(спр.02/906/35), (спр.02/906/36)</w:t>
            </w:r>
          </w:p>
        </w:tc>
      </w:tr>
      <w:tr w:rsidR="001039FA" w:rsidRPr="001039FA" w:rsidTr="00D245E5">
        <w:trPr>
          <w:trHeight w:val="1128"/>
          <w:jc w:val="center"/>
        </w:trPr>
        <w:tc>
          <w:tcPr>
            <w:tcW w:w="659"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2.2.</w:t>
            </w:r>
          </w:p>
        </w:tc>
        <w:tc>
          <w:tcPr>
            <w:tcW w:w="3281"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-68,4</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приобретение сканера (для </w:t>
            </w:r>
            <w:proofErr w:type="spellStart"/>
            <w:r w:rsidRPr="001039FA">
              <w:rPr>
                <w:rFonts w:ascii="Times New Roman" w:eastAsia="Times New Roman" w:hAnsi="Times New Roman" w:cs="Times New Roman"/>
                <w:color w:val="000000"/>
                <w:sz w:val="24"/>
                <w:szCs w:val="24"/>
                <w:lang w:eastAsia="ru-RU"/>
              </w:rPr>
              <w:t>VipNet</w:t>
            </w:r>
            <w:proofErr w:type="spellEnd"/>
            <w:r w:rsidRPr="001039FA">
              <w:rPr>
                <w:rFonts w:ascii="Times New Roman" w:eastAsia="Times New Roman" w:hAnsi="Times New Roman" w:cs="Times New Roman"/>
                <w:color w:val="000000"/>
                <w:sz w:val="24"/>
                <w:szCs w:val="24"/>
                <w:lang w:eastAsia="ru-RU"/>
              </w:rPr>
              <w:t>) в сумме 3,9 тыс. руб., на оплату электроэнергии (в связи с выделением дополнительных кВт/час) в сумме 64,5 тыс. руб. МУК "ЦБС, за счет экономии средств по противопожарным мероприятиям.</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(спр.02/906/36)</w:t>
            </w:r>
          </w:p>
        </w:tc>
      </w:tr>
      <w:tr w:rsidR="001039FA" w:rsidRPr="001039FA" w:rsidTr="00AD5560">
        <w:trPr>
          <w:trHeight w:val="989"/>
          <w:jc w:val="center"/>
        </w:trPr>
        <w:tc>
          <w:tcPr>
            <w:tcW w:w="659" w:type="dxa"/>
            <w:shd w:val="clear" w:color="000000" w:fill="FFFFFF"/>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lastRenderedPageBreak/>
              <w:t>3.</w:t>
            </w:r>
          </w:p>
        </w:tc>
        <w:tc>
          <w:tcPr>
            <w:tcW w:w="3281" w:type="dxa"/>
            <w:shd w:val="clear" w:color="000000" w:fill="FFFFFF"/>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Подпрограмма 3 «Организация досуга»</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21 508,1</w:t>
            </w:r>
          </w:p>
        </w:tc>
        <w:tc>
          <w:tcPr>
            <w:tcW w:w="7943" w:type="dxa"/>
            <w:shd w:val="clear" w:color="auto" w:fill="auto"/>
            <w:vAlign w:val="center"/>
            <w:hideMark/>
          </w:tcPr>
          <w:p w:rsidR="001039FA" w:rsidRPr="001039FA" w:rsidRDefault="001039FA"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p>
        </w:tc>
      </w:tr>
      <w:tr w:rsidR="00D245E5" w:rsidRPr="001039FA" w:rsidTr="00D245E5">
        <w:trPr>
          <w:trHeight w:val="1538"/>
          <w:jc w:val="center"/>
        </w:trPr>
        <w:tc>
          <w:tcPr>
            <w:tcW w:w="659" w:type="dxa"/>
            <w:vMerge w:val="restart"/>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3.1.</w:t>
            </w:r>
          </w:p>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4"/>
                <w:szCs w:val="24"/>
                <w:lang w:eastAsia="ru-RU"/>
              </w:rPr>
              <w:t> </w:t>
            </w:r>
          </w:p>
        </w:tc>
        <w:tc>
          <w:tcPr>
            <w:tcW w:w="3281" w:type="dxa"/>
            <w:vMerge w:val="restart"/>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Обеспечение организации досуга парком и клубными учреждениями                                                                              </w:t>
            </w:r>
          </w:p>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1070" w:type="dxa"/>
            <w:shd w:val="clear" w:color="auto" w:fill="auto"/>
            <w:vAlign w:val="center"/>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795,0</w:t>
            </w:r>
          </w:p>
        </w:tc>
        <w:tc>
          <w:tcPr>
            <w:tcW w:w="7943" w:type="dxa"/>
            <w:shd w:val="clear" w:color="auto" w:fill="auto"/>
            <w:vAlign w:val="center"/>
            <w:hideMark/>
          </w:tcPr>
          <w:p w:rsidR="00D245E5" w:rsidRPr="001039FA" w:rsidRDefault="00D245E5" w:rsidP="00D245E5">
            <w:pPr>
              <w:spacing w:after="0" w:line="240" w:lineRule="auto"/>
              <w:rPr>
                <w:rFonts w:ascii="Times New Roman" w:eastAsia="Times New Roman" w:hAnsi="Times New Roman" w:cs="Times New Roman"/>
                <w:color w:val="000000"/>
                <w:sz w:val="24"/>
                <w:szCs w:val="24"/>
                <w:lang w:eastAsia="ru-RU"/>
              </w:rPr>
            </w:pPr>
            <w:proofErr w:type="gramStart"/>
            <w:r w:rsidRPr="001039FA">
              <w:rPr>
                <w:rFonts w:ascii="Times New Roman" w:eastAsia="Times New Roman" w:hAnsi="Times New Roman" w:cs="Times New Roman"/>
                <w:color w:val="000000"/>
                <w:sz w:val="24"/>
                <w:szCs w:val="24"/>
                <w:lang w:eastAsia="ru-RU"/>
              </w:rPr>
              <w:t>Выделено дополнительно (по инициативе депутата) на приобретение оборудования МУК ДК "Молодежный" - 200,0 тыс. руб.; на приобретение оборудования МАУК ДК "Октябрь" - 500 тыс. руб.; на проведение геодезических изысканий МАУК "Парк Победа" в сумме 95,0 тыс. руб.</w:t>
            </w:r>
            <w:proofErr w:type="gramEnd"/>
          </w:p>
        </w:tc>
        <w:tc>
          <w:tcPr>
            <w:tcW w:w="2693" w:type="dxa"/>
            <w:shd w:val="clear" w:color="auto" w:fill="auto"/>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20.03.14г. № 20 (спр.02/906/04),  (спр.02/906/05),  (спр.02/906/06)</w:t>
            </w:r>
          </w:p>
        </w:tc>
      </w:tr>
      <w:tr w:rsidR="00D245E5" w:rsidRPr="001039FA" w:rsidTr="00D245E5">
        <w:trPr>
          <w:trHeight w:val="3827"/>
          <w:jc w:val="center"/>
        </w:trPr>
        <w:tc>
          <w:tcPr>
            <w:tcW w:w="659"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16 628,1</w:t>
            </w:r>
          </w:p>
        </w:tc>
        <w:tc>
          <w:tcPr>
            <w:tcW w:w="7943" w:type="dxa"/>
            <w:shd w:val="clear" w:color="auto" w:fill="auto"/>
            <w:vAlign w:val="center"/>
            <w:hideMark/>
          </w:tcPr>
          <w:p w:rsidR="00D245E5" w:rsidRPr="001039FA" w:rsidRDefault="00D245E5" w:rsidP="00D245E5">
            <w:pPr>
              <w:spacing w:after="0" w:line="240" w:lineRule="auto"/>
              <w:rPr>
                <w:rFonts w:ascii="Times New Roman" w:eastAsia="Times New Roman" w:hAnsi="Times New Roman" w:cs="Times New Roman"/>
                <w:color w:val="000000"/>
                <w:sz w:val="24"/>
                <w:szCs w:val="24"/>
                <w:lang w:eastAsia="ru-RU"/>
              </w:rPr>
            </w:pPr>
            <w:proofErr w:type="gramStart"/>
            <w:r w:rsidRPr="001039FA">
              <w:rPr>
                <w:rFonts w:ascii="Times New Roman" w:eastAsia="Times New Roman" w:hAnsi="Times New Roman" w:cs="Times New Roman"/>
                <w:color w:val="000000"/>
                <w:sz w:val="24"/>
                <w:szCs w:val="24"/>
                <w:lang w:eastAsia="ru-RU"/>
              </w:rPr>
              <w:t>Выделено дополнительно на ремонт котельной МУК ДК "Молодежный" - 106,9 тыс. руб.; на капитальный ремонт МАУК "Парк Победы"- 10258,7 тыс. руб., МАУК ДК "Октябрь" - 6300,0 тыс. руб.; на организацию работы штаба по регистрации граждан Украины, МАУК ДК "Октябрь" - 20,0 тыс. руб.; на выплату премии в сумме -60,0 тыс. руб. в соответствии с постановлением Администрации города Волгодонска от 08.05.2014 №1591 "О внесении</w:t>
            </w:r>
            <w:proofErr w:type="gramEnd"/>
            <w:r w:rsidRPr="001039FA">
              <w:rPr>
                <w:rFonts w:ascii="Times New Roman" w:eastAsia="Times New Roman" w:hAnsi="Times New Roman" w:cs="Times New Roman"/>
                <w:color w:val="000000"/>
                <w:sz w:val="24"/>
                <w:szCs w:val="24"/>
                <w:lang w:eastAsia="ru-RU"/>
              </w:rPr>
              <w:t xml:space="preserve"> изменений в постановление Администрации города Волгодонска от 20.03.2013 № 919   "Об учреждении премии  Мэра  города  Волгодонска  за  личный  вклад в   развитие культуры города Волгодонска"; на оплату услуг по поверке приборов учета тепловой энергии МУК "ДТ и </w:t>
            </w:r>
            <w:proofErr w:type="gramStart"/>
            <w:r w:rsidRPr="001039FA">
              <w:rPr>
                <w:rFonts w:ascii="Times New Roman" w:eastAsia="Times New Roman" w:hAnsi="Times New Roman" w:cs="Times New Roman"/>
                <w:color w:val="000000"/>
                <w:sz w:val="24"/>
                <w:szCs w:val="24"/>
                <w:lang w:eastAsia="ru-RU"/>
              </w:rPr>
              <w:t>Р</w:t>
            </w:r>
            <w:proofErr w:type="gramEnd"/>
            <w:r w:rsidRPr="001039FA">
              <w:rPr>
                <w:rFonts w:ascii="Times New Roman" w:eastAsia="Times New Roman" w:hAnsi="Times New Roman" w:cs="Times New Roman"/>
                <w:color w:val="000000"/>
                <w:sz w:val="24"/>
                <w:szCs w:val="24"/>
                <w:lang w:eastAsia="ru-RU"/>
              </w:rPr>
              <w:t xml:space="preserve"> "Радуга", в сумме 2,5 тыс. руб., за счет экономии средств по ст. 225 (расходы на обеспечение первичных мер пожарной безопасности)</w:t>
            </w:r>
          </w:p>
        </w:tc>
        <w:tc>
          <w:tcPr>
            <w:tcW w:w="2693" w:type="dxa"/>
            <w:shd w:val="clear" w:color="auto" w:fill="auto"/>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(спр.02/906/10), (спр.02/906/11),  (спр.02/906/13), (спр.02/906/14), (спр.02/906/15)</w:t>
            </w:r>
          </w:p>
        </w:tc>
      </w:tr>
      <w:tr w:rsidR="00D245E5" w:rsidRPr="001039FA" w:rsidTr="00D245E5">
        <w:trPr>
          <w:trHeight w:val="976"/>
          <w:jc w:val="center"/>
        </w:trPr>
        <w:tc>
          <w:tcPr>
            <w:tcW w:w="659"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82,1</w:t>
            </w:r>
          </w:p>
        </w:tc>
        <w:tc>
          <w:tcPr>
            <w:tcW w:w="7943" w:type="dxa"/>
            <w:shd w:val="clear" w:color="auto" w:fill="auto"/>
            <w:vAlign w:val="center"/>
            <w:hideMark/>
          </w:tcPr>
          <w:p w:rsidR="00D245E5" w:rsidRPr="001039FA" w:rsidRDefault="00D245E5"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Выделено дополнительно на установку ограждения МУК ДК "Молодежный"</w:t>
            </w:r>
          </w:p>
        </w:tc>
        <w:tc>
          <w:tcPr>
            <w:tcW w:w="2693" w:type="dxa"/>
            <w:shd w:val="clear" w:color="auto" w:fill="auto"/>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17.07.14г. № 50 (спр.02/906/18)</w:t>
            </w:r>
          </w:p>
        </w:tc>
      </w:tr>
      <w:tr w:rsidR="00D245E5" w:rsidRPr="001039FA" w:rsidTr="00D245E5">
        <w:trPr>
          <w:trHeight w:val="2961"/>
          <w:jc w:val="center"/>
        </w:trPr>
        <w:tc>
          <w:tcPr>
            <w:tcW w:w="659"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901,7</w:t>
            </w:r>
          </w:p>
        </w:tc>
        <w:tc>
          <w:tcPr>
            <w:tcW w:w="7943" w:type="dxa"/>
            <w:shd w:val="clear" w:color="auto" w:fill="auto"/>
            <w:vAlign w:val="center"/>
            <w:hideMark/>
          </w:tcPr>
          <w:p w:rsidR="00D245E5" w:rsidRPr="001039FA" w:rsidRDefault="00D245E5"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подключения к корпоративной сети </w:t>
            </w:r>
            <w:proofErr w:type="spellStart"/>
            <w:r w:rsidRPr="001039FA">
              <w:rPr>
                <w:rFonts w:ascii="Times New Roman" w:eastAsia="Times New Roman" w:hAnsi="Times New Roman" w:cs="Times New Roman"/>
                <w:color w:val="000000"/>
                <w:sz w:val="24"/>
                <w:szCs w:val="24"/>
                <w:lang w:eastAsia="ru-RU"/>
              </w:rPr>
              <w:t>телекоммукникационной</w:t>
            </w:r>
            <w:proofErr w:type="spellEnd"/>
            <w:r w:rsidRPr="001039FA">
              <w:rPr>
                <w:rFonts w:ascii="Times New Roman" w:eastAsia="Times New Roman" w:hAnsi="Times New Roman" w:cs="Times New Roman"/>
                <w:color w:val="000000"/>
                <w:sz w:val="24"/>
                <w:szCs w:val="24"/>
                <w:lang w:eastAsia="ru-RU"/>
              </w:rPr>
              <w:t xml:space="preserve"> связи (КСТС) для электронного </w:t>
            </w:r>
            <w:proofErr w:type="spellStart"/>
            <w:r w:rsidRPr="001039FA">
              <w:rPr>
                <w:rFonts w:ascii="Times New Roman" w:eastAsia="Times New Roman" w:hAnsi="Times New Roman" w:cs="Times New Roman"/>
                <w:color w:val="000000"/>
                <w:sz w:val="24"/>
                <w:szCs w:val="24"/>
                <w:lang w:eastAsia="ru-RU"/>
              </w:rPr>
              <w:t>докуметаоборота</w:t>
            </w:r>
            <w:proofErr w:type="spellEnd"/>
            <w:r w:rsidRPr="001039FA">
              <w:rPr>
                <w:rFonts w:ascii="Times New Roman" w:eastAsia="Times New Roman" w:hAnsi="Times New Roman" w:cs="Times New Roman"/>
                <w:color w:val="000000"/>
                <w:sz w:val="24"/>
                <w:szCs w:val="24"/>
                <w:lang w:eastAsia="ru-RU"/>
              </w:rPr>
              <w:t xml:space="preserve"> МУК ДК "Молодежный" в сумме 6,3 тыс. руб., за счет экономии средств по расходам на противопожарные мероприятия. Выделено дополнительно на установку городской новогодней ели, услуги охраны городской новогодней ели, приобретение гирлянд для городской новогодней ели МАУК "ДК им. Курчатова" +358,2 тыс. руб. Выделено дополнительно на оплату тепловой энергии, в связи с увеличением тарифов 537,2 тыс. руб</w:t>
            </w:r>
            <w:proofErr w:type="gramStart"/>
            <w:r w:rsidRPr="001039FA">
              <w:rPr>
                <w:rFonts w:ascii="Times New Roman" w:eastAsia="Times New Roman" w:hAnsi="Times New Roman" w:cs="Times New Roman"/>
                <w:color w:val="000000"/>
                <w:sz w:val="24"/>
                <w:szCs w:val="24"/>
                <w:lang w:eastAsia="ru-RU"/>
              </w:rPr>
              <w:t>..</w:t>
            </w:r>
            <w:proofErr w:type="gramEnd"/>
          </w:p>
        </w:tc>
        <w:tc>
          <w:tcPr>
            <w:tcW w:w="2693" w:type="dxa"/>
            <w:shd w:val="clear" w:color="auto" w:fill="auto"/>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18.09.14г. № 70 (спр.02/906/25), (спр.02/906/26),  (спр.02/906/27)</w:t>
            </w:r>
          </w:p>
        </w:tc>
      </w:tr>
      <w:tr w:rsidR="00D245E5" w:rsidRPr="001039FA" w:rsidTr="00D245E5">
        <w:trPr>
          <w:trHeight w:val="2832"/>
          <w:jc w:val="center"/>
        </w:trPr>
        <w:tc>
          <w:tcPr>
            <w:tcW w:w="659"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3281" w:type="dxa"/>
            <w:vMerge/>
            <w:shd w:val="clear" w:color="auto" w:fill="auto"/>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1 330,5</w:t>
            </w:r>
          </w:p>
        </w:tc>
        <w:tc>
          <w:tcPr>
            <w:tcW w:w="7943" w:type="dxa"/>
            <w:shd w:val="clear" w:color="auto" w:fill="auto"/>
            <w:vAlign w:val="center"/>
            <w:hideMark/>
          </w:tcPr>
          <w:p w:rsidR="00D245E5" w:rsidRPr="001039FA" w:rsidRDefault="00D245E5" w:rsidP="00D245E5">
            <w:pPr>
              <w:spacing w:after="0" w:line="240" w:lineRule="auto"/>
              <w:rPr>
                <w:rFonts w:ascii="Times New Roman" w:eastAsia="Times New Roman" w:hAnsi="Times New Roman" w:cs="Times New Roman"/>
                <w:color w:val="000000"/>
                <w:sz w:val="24"/>
                <w:szCs w:val="24"/>
                <w:lang w:eastAsia="ru-RU"/>
              </w:rPr>
            </w:pPr>
            <w:proofErr w:type="gramStart"/>
            <w:r w:rsidRPr="001039FA">
              <w:rPr>
                <w:rFonts w:ascii="Times New Roman" w:eastAsia="Times New Roman" w:hAnsi="Times New Roman" w:cs="Times New Roman"/>
                <w:color w:val="000000"/>
                <w:sz w:val="24"/>
                <w:szCs w:val="24"/>
                <w:lang w:eastAsia="ru-RU"/>
              </w:rPr>
              <w:t xml:space="preserve">Выделено дополнительно на оплату тепловой энергии и электроэнергии, в связи с увеличением тарифов  442,6 тыс. </w:t>
            </w:r>
            <w:proofErr w:type="spellStart"/>
            <w:r w:rsidRPr="001039FA">
              <w:rPr>
                <w:rFonts w:ascii="Times New Roman" w:eastAsia="Times New Roman" w:hAnsi="Times New Roman" w:cs="Times New Roman"/>
                <w:color w:val="000000"/>
                <w:sz w:val="24"/>
                <w:szCs w:val="24"/>
                <w:lang w:eastAsia="ru-RU"/>
              </w:rPr>
              <w:t>руб..Выделено</w:t>
            </w:r>
            <w:proofErr w:type="spellEnd"/>
            <w:r w:rsidRPr="001039FA">
              <w:rPr>
                <w:rFonts w:ascii="Times New Roman" w:eastAsia="Times New Roman" w:hAnsi="Times New Roman" w:cs="Times New Roman"/>
                <w:color w:val="000000"/>
                <w:sz w:val="24"/>
                <w:szCs w:val="24"/>
                <w:lang w:eastAsia="ru-RU"/>
              </w:rPr>
              <w:t xml:space="preserve"> дополнительно на приобретение (изготовление) сценических костюмов для ансамбля народной песни "Казачка" МУК клуб "</w:t>
            </w:r>
            <w:proofErr w:type="spellStart"/>
            <w:r w:rsidRPr="001039FA">
              <w:rPr>
                <w:rFonts w:ascii="Times New Roman" w:eastAsia="Times New Roman" w:hAnsi="Times New Roman" w:cs="Times New Roman"/>
                <w:color w:val="000000"/>
                <w:sz w:val="24"/>
                <w:szCs w:val="24"/>
                <w:lang w:eastAsia="ru-RU"/>
              </w:rPr>
              <w:t>Соленовский</w:t>
            </w:r>
            <w:proofErr w:type="spellEnd"/>
            <w:r w:rsidRPr="001039FA">
              <w:rPr>
                <w:rFonts w:ascii="Times New Roman" w:eastAsia="Times New Roman" w:hAnsi="Times New Roman" w:cs="Times New Roman"/>
                <w:color w:val="000000"/>
                <w:sz w:val="24"/>
                <w:szCs w:val="24"/>
                <w:lang w:eastAsia="ru-RU"/>
              </w:rPr>
              <w:t>"  в сумме 55,0 тыс. руб.; на оплату расходов по записи гимна города Волгодонска МАУК «ДК им. Курчатова» в сумме 50,0 тыс. руб.;  МАУК «ДК им. Курчатова» на пошив "Одежды</w:t>
            </w:r>
            <w:proofErr w:type="gramEnd"/>
            <w:r w:rsidRPr="001039FA">
              <w:rPr>
                <w:rFonts w:ascii="Times New Roman" w:eastAsia="Times New Roman" w:hAnsi="Times New Roman" w:cs="Times New Roman"/>
                <w:color w:val="000000"/>
                <w:sz w:val="24"/>
                <w:szCs w:val="24"/>
                <w:lang w:eastAsia="ru-RU"/>
              </w:rPr>
              <w:t xml:space="preserve"> </w:t>
            </w:r>
            <w:proofErr w:type="gramStart"/>
            <w:r w:rsidRPr="001039FA">
              <w:rPr>
                <w:rFonts w:ascii="Times New Roman" w:eastAsia="Times New Roman" w:hAnsi="Times New Roman" w:cs="Times New Roman"/>
                <w:color w:val="000000"/>
                <w:sz w:val="24"/>
                <w:szCs w:val="24"/>
                <w:lang w:eastAsia="ru-RU"/>
              </w:rPr>
              <w:t xml:space="preserve">сцены" (84,6 тыс. руб.), приобретение микшерского пульта (16,0 тыс. руб.) и специального покрытия для сцены (119,3 тыс. руб.); на отделку стен и внутренних откосов после замены окон (наружный периметр здания МАУК ДК «Октябрь» 563,0, тыс. руб. </w:t>
            </w:r>
            <w:proofErr w:type="gramEnd"/>
          </w:p>
        </w:tc>
        <w:tc>
          <w:tcPr>
            <w:tcW w:w="2693" w:type="dxa"/>
            <w:shd w:val="clear" w:color="auto" w:fill="auto"/>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(спр.02/906/35)</w:t>
            </w:r>
          </w:p>
        </w:tc>
      </w:tr>
      <w:tr w:rsidR="00D245E5" w:rsidRPr="001039FA" w:rsidTr="00D245E5">
        <w:trPr>
          <w:trHeight w:val="1980"/>
          <w:jc w:val="center"/>
        </w:trPr>
        <w:tc>
          <w:tcPr>
            <w:tcW w:w="659" w:type="dxa"/>
            <w:vMerge/>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3281" w:type="dxa"/>
            <w:vMerge/>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803,3</w:t>
            </w:r>
          </w:p>
        </w:tc>
        <w:tc>
          <w:tcPr>
            <w:tcW w:w="7943" w:type="dxa"/>
            <w:shd w:val="clear" w:color="auto" w:fill="auto"/>
            <w:vAlign w:val="center"/>
            <w:hideMark/>
          </w:tcPr>
          <w:p w:rsidR="00D245E5" w:rsidRPr="001039FA" w:rsidRDefault="00D245E5" w:rsidP="00D245E5">
            <w:pPr>
              <w:spacing w:after="0" w:line="240" w:lineRule="auto"/>
              <w:rPr>
                <w:rFonts w:ascii="Times New Roman" w:eastAsia="Times New Roman" w:hAnsi="Times New Roman" w:cs="Times New Roman"/>
                <w:color w:val="000000"/>
                <w:sz w:val="24"/>
                <w:szCs w:val="24"/>
                <w:lang w:eastAsia="ru-RU"/>
              </w:rPr>
            </w:pPr>
            <w:proofErr w:type="gramStart"/>
            <w:r w:rsidRPr="001039FA">
              <w:rPr>
                <w:rFonts w:ascii="Times New Roman" w:eastAsia="Times New Roman" w:hAnsi="Times New Roman" w:cs="Times New Roman"/>
                <w:color w:val="000000"/>
                <w:sz w:val="24"/>
                <w:szCs w:val="24"/>
                <w:lang w:eastAsia="ru-RU"/>
              </w:rPr>
              <w:t xml:space="preserve">Выделено дополнительно на противопожарные мероприятия, в сумме 805,8 тыс. руб.: МУК ДК "Молодежный" (76,2 тыс. руб.), МУК </w:t>
            </w:r>
            <w:proofErr w:type="spellStart"/>
            <w:r w:rsidRPr="001039FA">
              <w:rPr>
                <w:rFonts w:ascii="Times New Roman" w:eastAsia="Times New Roman" w:hAnsi="Times New Roman" w:cs="Times New Roman"/>
                <w:color w:val="000000"/>
                <w:sz w:val="24"/>
                <w:szCs w:val="24"/>
                <w:lang w:eastAsia="ru-RU"/>
              </w:rPr>
              <w:t>ДТиР</w:t>
            </w:r>
            <w:proofErr w:type="spellEnd"/>
            <w:r w:rsidRPr="001039FA">
              <w:rPr>
                <w:rFonts w:ascii="Times New Roman" w:eastAsia="Times New Roman" w:hAnsi="Times New Roman" w:cs="Times New Roman"/>
                <w:color w:val="000000"/>
                <w:sz w:val="24"/>
                <w:szCs w:val="24"/>
                <w:lang w:eastAsia="ru-RU"/>
              </w:rPr>
              <w:t xml:space="preserve"> "Радуга" (400,9 тыс. руб.), МАУК ДК им. Курчатова (328,7 тыс. руб.);</w:t>
            </w:r>
            <w:proofErr w:type="gramEnd"/>
            <w:r w:rsidRPr="001039FA">
              <w:rPr>
                <w:rFonts w:ascii="Times New Roman" w:eastAsia="Times New Roman" w:hAnsi="Times New Roman" w:cs="Times New Roman"/>
                <w:color w:val="000000"/>
                <w:sz w:val="24"/>
                <w:szCs w:val="24"/>
                <w:lang w:eastAsia="ru-RU"/>
              </w:rPr>
              <w:t xml:space="preserve"> на оплату услуг по поверке приборов учета тепловой энергии МУК "ДТ и </w:t>
            </w:r>
            <w:proofErr w:type="gramStart"/>
            <w:r w:rsidRPr="001039FA">
              <w:rPr>
                <w:rFonts w:ascii="Times New Roman" w:eastAsia="Times New Roman" w:hAnsi="Times New Roman" w:cs="Times New Roman"/>
                <w:color w:val="000000"/>
                <w:sz w:val="24"/>
                <w:szCs w:val="24"/>
                <w:lang w:eastAsia="ru-RU"/>
              </w:rPr>
              <w:t>Р</w:t>
            </w:r>
            <w:proofErr w:type="gramEnd"/>
            <w:r w:rsidRPr="001039FA">
              <w:rPr>
                <w:rFonts w:ascii="Times New Roman" w:eastAsia="Times New Roman" w:hAnsi="Times New Roman" w:cs="Times New Roman"/>
                <w:color w:val="000000"/>
                <w:sz w:val="24"/>
                <w:szCs w:val="24"/>
                <w:lang w:eastAsia="ru-RU"/>
              </w:rPr>
              <w:t xml:space="preserve"> "Радуга", в сумме - 2,5 тыс. руб., за счет экономии средств по ст. 225 (расходы на обеспечение первичных мер пожарной безопасности)</w:t>
            </w:r>
          </w:p>
        </w:tc>
        <w:tc>
          <w:tcPr>
            <w:tcW w:w="2693" w:type="dxa"/>
            <w:shd w:val="clear" w:color="auto" w:fill="auto"/>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(спр.02/906/11), (спр.02/906/13)</w:t>
            </w:r>
          </w:p>
        </w:tc>
      </w:tr>
      <w:tr w:rsidR="00D245E5" w:rsidRPr="001039FA" w:rsidTr="00D245E5">
        <w:trPr>
          <w:trHeight w:val="1271"/>
          <w:jc w:val="center"/>
        </w:trPr>
        <w:tc>
          <w:tcPr>
            <w:tcW w:w="659" w:type="dxa"/>
            <w:vMerge/>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3281" w:type="dxa"/>
            <w:vMerge/>
            <w:hideMark/>
          </w:tcPr>
          <w:p w:rsidR="00D245E5" w:rsidRPr="001039FA" w:rsidRDefault="00D245E5"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-6,3</w:t>
            </w:r>
          </w:p>
        </w:tc>
        <w:tc>
          <w:tcPr>
            <w:tcW w:w="7943" w:type="dxa"/>
            <w:shd w:val="clear" w:color="auto" w:fill="auto"/>
            <w:vAlign w:val="center"/>
            <w:hideMark/>
          </w:tcPr>
          <w:p w:rsidR="00D245E5" w:rsidRPr="001039FA" w:rsidRDefault="00D245E5"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подключения к корпоративной сети </w:t>
            </w:r>
            <w:proofErr w:type="spellStart"/>
            <w:r w:rsidRPr="001039FA">
              <w:rPr>
                <w:rFonts w:ascii="Times New Roman" w:eastAsia="Times New Roman" w:hAnsi="Times New Roman" w:cs="Times New Roman"/>
                <w:color w:val="000000"/>
                <w:sz w:val="24"/>
                <w:szCs w:val="24"/>
                <w:lang w:eastAsia="ru-RU"/>
              </w:rPr>
              <w:t>телекоммукникационной</w:t>
            </w:r>
            <w:proofErr w:type="spellEnd"/>
            <w:r w:rsidRPr="001039FA">
              <w:rPr>
                <w:rFonts w:ascii="Times New Roman" w:eastAsia="Times New Roman" w:hAnsi="Times New Roman" w:cs="Times New Roman"/>
                <w:color w:val="000000"/>
                <w:sz w:val="24"/>
                <w:szCs w:val="24"/>
                <w:lang w:eastAsia="ru-RU"/>
              </w:rPr>
              <w:t xml:space="preserve"> связи (КСТС) для электронного </w:t>
            </w:r>
            <w:proofErr w:type="spellStart"/>
            <w:r w:rsidRPr="001039FA">
              <w:rPr>
                <w:rFonts w:ascii="Times New Roman" w:eastAsia="Times New Roman" w:hAnsi="Times New Roman" w:cs="Times New Roman"/>
                <w:color w:val="000000"/>
                <w:sz w:val="24"/>
                <w:szCs w:val="24"/>
                <w:lang w:eastAsia="ru-RU"/>
              </w:rPr>
              <w:t>докуметаоборота</w:t>
            </w:r>
            <w:proofErr w:type="spellEnd"/>
            <w:r w:rsidRPr="001039FA">
              <w:rPr>
                <w:rFonts w:ascii="Times New Roman" w:eastAsia="Times New Roman" w:hAnsi="Times New Roman" w:cs="Times New Roman"/>
                <w:color w:val="000000"/>
                <w:sz w:val="24"/>
                <w:szCs w:val="24"/>
                <w:lang w:eastAsia="ru-RU"/>
              </w:rPr>
              <w:t xml:space="preserve"> МУК ДК "Молодежный" в сумме 6,3 тыс. руб., за счет экономии средств по расходам на противопожарные мероприятия. </w:t>
            </w:r>
          </w:p>
        </w:tc>
        <w:tc>
          <w:tcPr>
            <w:tcW w:w="2693" w:type="dxa"/>
            <w:shd w:val="clear" w:color="auto" w:fill="auto"/>
            <w:hideMark/>
          </w:tcPr>
          <w:p w:rsidR="00D245E5" w:rsidRPr="001039FA" w:rsidRDefault="00D245E5"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18.09.14г. № 70 (спр.02/906/27)</w:t>
            </w:r>
          </w:p>
        </w:tc>
      </w:tr>
      <w:tr w:rsidR="00AD5560" w:rsidRPr="001039FA" w:rsidTr="00D245E5">
        <w:trPr>
          <w:trHeight w:val="1260"/>
          <w:jc w:val="center"/>
        </w:trPr>
        <w:tc>
          <w:tcPr>
            <w:tcW w:w="659" w:type="dxa"/>
            <w:vMerge w:val="restart"/>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3.3.</w:t>
            </w:r>
          </w:p>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tc>
        <w:tc>
          <w:tcPr>
            <w:tcW w:w="3281" w:type="dxa"/>
            <w:vMerge w:val="restart"/>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Обеспечение организации и  проведения  культурно-массовых мероприятий</w:t>
            </w:r>
          </w:p>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270,5</w:t>
            </w:r>
          </w:p>
        </w:tc>
        <w:tc>
          <w:tcPr>
            <w:tcW w:w="7943" w:type="dxa"/>
            <w:shd w:val="clear" w:color="auto" w:fill="auto"/>
            <w:vAlign w:val="center"/>
            <w:hideMark/>
          </w:tcPr>
          <w:p w:rsidR="00AD5560" w:rsidRPr="001039FA" w:rsidRDefault="00AD5560"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Выделено дополнительно на проведение культурно - массовых мероприятий МАУК "ДК им. Курчатова" в сумме 270,5 тыс. руб. («Учитель года Дона 2014» - 170,5 тыс. руб.), («Город счастливого детства» - 100,0 тыс. руб.).</w:t>
            </w:r>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20.03.14г. № 20 (спр.02/906/02), (спр.02/906/03)</w:t>
            </w:r>
          </w:p>
        </w:tc>
      </w:tr>
      <w:tr w:rsidR="00AD5560" w:rsidRPr="001039FA" w:rsidTr="00D245E5">
        <w:trPr>
          <w:trHeight w:val="660"/>
          <w:jc w:val="center"/>
        </w:trPr>
        <w:tc>
          <w:tcPr>
            <w:tcW w:w="659"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20,0</w:t>
            </w:r>
          </w:p>
        </w:tc>
        <w:tc>
          <w:tcPr>
            <w:tcW w:w="7943" w:type="dxa"/>
            <w:shd w:val="clear" w:color="auto" w:fill="auto"/>
            <w:vAlign w:val="center"/>
            <w:hideMark/>
          </w:tcPr>
          <w:p w:rsidR="00AD5560" w:rsidRPr="001039FA" w:rsidRDefault="00AD5560" w:rsidP="00D245E5">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 проведение  праздничного мероприятия "День военно-морского флота" в сумме 20,0 тыс. руб. МАУК ДК "Октябрь".</w:t>
            </w:r>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(спр.02/906/14)</w:t>
            </w:r>
          </w:p>
        </w:tc>
      </w:tr>
      <w:tr w:rsidR="00AD5560" w:rsidRPr="001039FA" w:rsidTr="00AD5560">
        <w:trPr>
          <w:trHeight w:val="2548"/>
          <w:jc w:val="center"/>
        </w:trPr>
        <w:tc>
          <w:tcPr>
            <w:tcW w:w="659"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174,2</w:t>
            </w:r>
          </w:p>
        </w:tc>
        <w:tc>
          <w:tcPr>
            <w:tcW w:w="7943" w:type="dxa"/>
            <w:shd w:val="clear" w:color="auto" w:fill="auto"/>
            <w:vAlign w:val="center"/>
            <w:hideMark/>
          </w:tcPr>
          <w:p w:rsidR="00AD5560" w:rsidRPr="001039FA" w:rsidRDefault="00AD5560"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Выделено дополнительно на оплату проезда участников творческих коллективов города Волгодонска (86 человек) в город Ростов-на-Дону, для участия в мероприятиях, посвященных 77-летию образования Ростовской </w:t>
            </w:r>
            <w:proofErr w:type="spellStart"/>
            <w:r w:rsidRPr="001039FA">
              <w:rPr>
                <w:rFonts w:ascii="Times New Roman" w:eastAsia="Times New Roman" w:hAnsi="Times New Roman" w:cs="Times New Roman"/>
                <w:color w:val="000000"/>
                <w:sz w:val="24"/>
                <w:szCs w:val="24"/>
                <w:lang w:eastAsia="ru-RU"/>
              </w:rPr>
              <w:t>области</w:t>
            </w:r>
            <w:proofErr w:type="gramStart"/>
            <w:r w:rsidRPr="001039FA">
              <w:rPr>
                <w:rFonts w:ascii="Times New Roman" w:eastAsia="Times New Roman" w:hAnsi="Times New Roman" w:cs="Times New Roman"/>
                <w:color w:val="000000"/>
                <w:sz w:val="24"/>
                <w:szCs w:val="24"/>
                <w:lang w:eastAsia="ru-RU"/>
              </w:rPr>
              <w:t>,в</w:t>
            </w:r>
            <w:proofErr w:type="spellEnd"/>
            <w:proofErr w:type="gramEnd"/>
            <w:r w:rsidRPr="001039FA">
              <w:rPr>
                <w:rFonts w:ascii="Times New Roman" w:eastAsia="Times New Roman" w:hAnsi="Times New Roman" w:cs="Times New Roman"/>
                <w:color w:val="000000"/>
                <w:sz w:val="24"/>
                <w:szCs w:val="24"/>
                <w:lang w:eastAsia="ru-RU"/>
              </w:rPr>
              <w:t xml:space="preserve"> сумме 80,0 тыс. руб. (МАУК ДК "Октябрь" - 40,0 тыс. руб., МАУК "ДК им. Курчатова" - 40,0 тыс. руб.). </w:t>
            </w:r>
            <w:proofErr w:type="gramStart"/>
            <w:r w:rsidRPr="001039FA">
              <w:rPr>
                <w:rFonts w:ascii="Times New Roman" w:eastAsia="Times New Roman" w:hAnsi="Times New Roman" w:cs="Times New Roman"/>
                <w:color w:val="000000"/>
                <w:sz w:val="24"/>
                <w:szCs w:val="24"/>
                <w:lang w:eastAsia="ru-RU"/>
              </w:rPr>
              <w:t>Выделено дополнительно на проведение культурно - массовых мероприятий в сумме 94,2 тыс. руб. ("Новогодняя елка Мэра города Волгодонска" МАУК ДК "Октябрь" - 64,2 тыс. руб., "День народного единства" МАУК "ДК им. Курчатова" - 30,0 тыс. руб.).</w:t>
            </w:r>
            <w:proofErr w:type="gramEnd"/>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22.09.14г. № 70 (спр.02/906/25)</w:t>
            </w:r>
          </w:p>
        </w:tc>
      </w:tr>
      <w:tr w:rsidR="00AD5560" w:rsidRPr="001039FA" w:rsidTr="00AD5560">
        <w:trPr>
          <w:trHeight w:val="2973"/>
          <w:jc w:val="center"/>
        </w:trPr>
        <w:tc>
          <w:tcPr>
            <w:tcW w:w="659"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509,0</w:t>
            </w:r>
          </w:p>
        </w:tc>
        <w:tc>
          <w:tcPr>
            <w:tcW w:w="7943" w:type="dxa"/>
            <w:shd w:val="clear" w:color="auto" w:fill="auto"/>
            <w:vAlign w:val="center"/>
            <w:hideMark/>
          </w:tcPr>
          <w:p w:rsidR="00AD5560" w:rsidRPr="001039FA" w:rsidRDefault="00AD5560" w:rsidP="00AD5560">
            <w:pPr>
              <w:spacing w:after="0" w:line="240" w:lineRule="auto"/>
              <w:rPr>
                <w:rFonts w:ascii="Times New Roman" w:eastAsia="Times New Roman" w:hAnsi="Times New Roman" w:cs="Times New Roman"/>
                <w:color w:val="000000"/>
                <w:sz w:val="24"/>
                <w:szCs w:val="24"/>
                <w:lang w:eastAsia="ru-RU"/>
              </w:rPr>
            </w:pPr>
            <w:proofErr w:type="gramStart"/>
            <w:r w:rsidRPr="001039FA">
              <w:rPr>
                <w:rFonts w:ascii="Times New Roman" w:eastAsia="Times New Roman" w:hAnsi="Times New Roman" w:cs="Times New Roman"/>
                <w:color w:val="000000"/>
                <w:sz w:val="24"/>
                <w:szCs w:val="24"/>
                <w:lang w:eastAsia="ru-RU"/>
              </w:rPr>
              <w:t>Выделено дополнительно на проведение МАУК "ДК им. Курчатова" мероприятия "Открытие джазового XI Международного фестиваля "</w:t>
            </w:r>
            <w:proofErr w:type="spellStart"/>
            <w:r w:rsidRPr="001039FA">
              <w:rPr>
                <w:rFonts w:ascii="Times New Roman" w:eastAsia="Times New Roman" w:hAnsi="Times New Roman" w:cs="Times New Roman"/>
                <w:color w:val="000000"/>
                <w:sz w:val="24"/>
                <w:szCs w:val="24"/>
                <w:lang w:eastAsia="ru-RU"/>
              </w:rPr>
              <w:t>Jazz</w:t>
            </w:r>
            <w:proofErr w:type="spellEnd"/>
            <w:r w:rsidRPr="001039FA">
              <w:rPr>
                <w:rFonts w:ascii="Times New Roman" w:eastAsia="Times New Roman" w:hAnsi="Times New Roman" w:cs="Times New Roman"/>
                <w:color w:val="000000"/>
                <w:sz w:val="24"/>
                <w:szCs w:val="24"/>
                <w:lang w:eastAsia="ru-RU"/>
              </w:rPr>
              <w:t xml:space="preserve"> по-ростовски"  в сумме 219,0 тыс. руб. и новогодних мероприятий (приобретение материалов для украшения зала, изготовление декораций) в сумме 280,0 тыс. руб. На оплату транспортных услуг для участия творческих коллективов (НТЭТ "Антураж", НТСХ ""Радуга") МАУК "ДК им. Курчатова" в гала-концерте областного фестиваля творчества молодежи "Сильному государству</w:t>
            </w:r>
            <w:proofErr w:type="gramEnd"/>
            <w:r w:rsidRPr="001039FA">
              <w:rPr>
                <w:rFonts w:ascii="Times New Roman" w:eastAsia="Times New Roman" w:hAnsi="Times New Roman" w:cs="Times New Roman"/>
                <w:color w:val="000000"/>
                <w:sz w:val="24"/>
                <w:szCs w:val="24"/>
                <w:lang w:eastAsia="ru-RU"/>
              </w:rPr>
              <w:t xml:space="preserve"> - здоровое поколение" в г. Ростов-на-Дону, в сумме 10,0 тыс. руб., за счет экономии средств на праздничные мероприятия МОУ ДОД ДМШ им. С.В. </w:t>
            </w:r>
            <w:proofErr w:type="spellStart"/>
            <w:r w:rsidRPr="001039FA">
              <w:rPr>
                <w:rFonts w:ascii="Times New Roman" w:eastAsia="Times New Roman" w:hAnsi="Times New Roman" w:cs="Times New Roman"/>
                <w:color w:val="000000"/>
                <w:sz w:val="24"/>
                <w:szCs w:val="24"/>
                <w:lang w:eastAsia="ru-RU"/>
              </w:rPr>
              <w:t>Рахманинована</w:t>
            </w:r>
            <w:proofErr w:type="spellEnd"/>
            <w:r w:rsidRPr="001039FA">
              <w:rPr>
                <w:rFonts w:ascii="Times New Roman" w:eastAsia="Times New Roman" w:hAnsi="Times New Roman" w:cs="Times New Roman"/>
                <w:color w:val="000000"/>
                <w:sz w:val="24"/>
                <w:szCs w:val="24"/>
                <w:lang w:eastAsia="ru-RU"/>
              </w:rPr>
              <w:t>.</w:t>
            </w:r>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(спр.02/906/35), (спр.02/906/36)</w:t>
            </w:r>
          </w:p>
        </w:tc>
      </w:tr>
      <w:tr w:rsidR="001039FA" w:rsidRPr="001039FA" w:rsidTr="00AD5560">
        <w:trPr>
          <w:trHeight w:val="1116"/>
          <w:jc w:val="center"/>
        </w:trPr>
        <w:tc>
          <w:tcPr>
            <w:tcW w:w="659" w:type="dxa"/>
            <w:shd w:val="clear" w:color="000000" w:fill="FFFFFF"/>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4.</w:t>
            </w:r>
          </w:p>
        </w:tc>
        <w:tc>
          <w:tcPr>
            <w:tcW w:w="3281" w:type="dxa"/>
            <w:shd w:val="clear" w:color="000000" w:fill="FFFFFF"/>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Подпрограмма «Обеспечение реализации муниципальной программы»</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389,3</w:t>
            </w:r>
          </w:p>
        </w:tc>
        <w:tc>
          <w:tcPr>
            <w:tcW w:w="7943" w:type="dxa"/>
            <w:shd w:val="clear" w:color="auto" w:fill="auto"/>
            <w:vAlign w:val="center"/>
            <w:hideMark/>
          </w:tcPr>
          <w:p w:rsidR="001039FA" w:rsidRPr="001039FA" w:rsidRDefault="001039FA"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p>
        </w:tc>
      </w:tr>
      <w:tr w:rsidR="00AD5560" w:rsidRPr="001039FA" w:rsidTr="00AD5560">
        <w:trPr>
          <w:trHeight w:val="976"/>
          <w:jc w:val="center"/>
        </w:trPr>
        <w:tc>
          <w:tcPr>
            <w:tcW w:w="659" w:type="dxa"/>
            <w:vMerge w:val="restart"/>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4.1.</w:t>
            </w:r>
          </w:p>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 </w:t>
            </w:r>
          </w:p>
        </w:tc>
        <w:tc>
          <w:tcPr>
            <w:tcW w:w="3281" w:type="dxa"/>
            <w:vMerge w:val="restart"/>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Обеспечение реализации подпрограммы</w:t>
            </w:r>
          </w:p>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286,6</w:t>
            </w:r>
          </w:p>
        </w:tc>
        <w:tc>
          <w:tcPr>
            <w:tcW w:w="7943" w:type="dxa"/>
            <w:shd w:val="clear" w:color="auto" w:fill="auto"/>
            <w:vAlign w:val="center"/>
            <w:hideMark/>
          </w:tcPr>
          <w:p w:rsidR="00AD5560" w:rsidRPr="001039FA" w:rsidRDefault="00AD5560"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выплату </w:t>
            </w:r>
            <w:proofErr w:type="spellStart"/>
            <w:r w:rsidRPr="001039FA">
              <w:rPr>
                <w:rFonts w:ascii="Times New Roman" w:eastAsia="Times New Roman" w:hAnsi="Times New Roman" w:cs="Times New Roman"/>
                <w:color w:val="000000"/>
                <w:sz w:val="24"/>
                <w:szCs w:val="24"/>
                <w:lang w:eastAsia="ru-RU"/>
              </w:rPr>
              <w:t>зар</w:t>
            </w:r>
            <w:proofErr w:type="gramStart"/>
            <w:r w:rsidRPr="001039FA">
              <w:rPr>
                <w:rFonts w:ascii="Times New Roman" w:eastAsia="Times New Roman" w:hAnsi="Times New Roman" w:cs="Times New Roman"/>
                <w:color w:val="000000"/>
                <w:sz w:val="24"/>
                <w:szCs w:val="24"/>
                <w:lang w:eastAsia="ru-RU"/>
              </w:rPr>
              <w:t>.п</w:t>
            </w:r>
            <w:proofErr w:type="gramEnd"/>
            <w:r w:rsidRPr="001039FA">
              <w:rPr>
                <w:rFonts w:ascii="Times New Roman" w:eastAsia="Times New Roman" w:hAnsi="Times New Roman" w:cs="Times New Roman"/>
                <w:color w:val="000000"/>
                <w:sz w:val="24"/>
                <w:szCs w:val="24"/>
                <w:lang w:eastAsia="ru-RU"/>
              </w:rPr>
              <w:t>латы</w:t>
            </w:r>
            <w:proofErr w:type="spellEnd"/>
            <w:r w:rsidRPr="001039FA">
              <w:rPr>
                <w:rFonts w:ascii="Times New Roman" w:eastAsia="Times New Roman" w:hAnsi="Times New Roman" w:cs="Times New Roman"/>
                <w:color w:val="000000"/>
                <w:sz w:val="24"/>
                <w:szCs w:val="24"/>
                <w:lang w:eastAsia="ru-RU"/>
              </w:rPr>
              <w:t xml:space="preserve"> с начислениями сторожам Отдела культуры г. Волгодонска в сумме 286,6 тыс. руб., за счет экономии средств МУК "ЦБС" в связи с закрытием филиала. </w:t>
            </w:r>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20.03.14г. № 20 (спр.02/906/07)</w:t>
            </w:r>
          </w:p>
        </w:tc>
      </w:tr>
      <w:tr w:rsidR="00AD5560" w:rsidRPr="001039FA" w:rsidTr="00AD5560">
        <w:trPr>
          <w:trHeight w:val="1132"/>
          <w:jc w:val="center"/>
        </w:trPr>
        <w:tc>
          <w:tcPr>
            <w:tcW w:w="659"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-98,0</w:t>
            </w:r>
          </w:p>
        </w:tc>
        <w:tc>
          <w:tcPr>
            <w:tcW w:w="7943" w:type="dxa"/>
            <w:shd w:val="clear" w:color="auto" w:fill="auto"/>
            <w:vAlign w:val="center"/>
            <w:hideMark/>
          </w:tcPr>
          <w:p w:rsidR="00AD5560" w:rsidRPr="001039FA" w:rsidRDefault="00AD5560"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Уменьшение выплат в связи с отменой начисления страховых взносов и НДФЛ на ежегодные компенсационные выплаты на лечение муниципальным служащим (письмо Финансового управления от 23.04.2014г. № 359-01/15)</w:t>
            </w:r>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(спр.02/906/12)</w:t>
            </w:r>
          </w:p>
        </w:tc>
      </w:tr>
      <w:tr w:rsidR="00AD5560" w:rsidRPr="001039FA" w:rsidTr="00AD5560">
        <w:trPr>
          <w:trHeight w:val="552"/>
          <w:jc w:val="center"/>
        </w:trPr>
        <w:tc>
          <w:tcPr>
            <w:tcW w:w="659"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12,3</w:t>
            </w:r>
          </w:p>
        </w:tc>
        <w:tc>
          <w:tcPr>
            <w:tcW w:w="7943" w:type="dxa"/>
            <w:shd w:val="clear" w:color="auto" w:fill="auto"/>
            <w:vAlign w:val="center"/>
            <w:hideMark/>
          </w:tcPr>
          <w:p w:rsidR="00AD5560" w:rsidRPr="001039FA" w:rsidRDefault="00AD5560"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Выделено дополнительно на оплату тепловой энергии, в связи с увеличением тарифов 12,3 тыс. руб</w:t>
            </w:r>
            <w:proofErr w:type="gramStart"/>
            <w:r w:rsidRPr="001039FA">
              <w:rPr>
                <w:rFonts w:ascii="Times New Roman" w:eastAsia="Times New Roman" w:hAnsi="Times New Roman" w:cs="Times New Roman"/>
                <w:color w:val="000000"/>
                <w:sz w:val="24"/>
                <w:szCs w:val="24"/>
                <w:lang w:eastAsia="ru-RU"/>
              </w:rPr>
              <w:t>..</w:t>
            </w:r>
            <w:proofErr w:type="gramEnd"/>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22.09.14г. № 70 (спр.02/906/26)</w:t>
            </w:r>
          </w:p>
        </w:tc>
      </w:tr>
      <w:tr w:rsidR="00AD5560" w:rsidRPr="001039FA" w:rsidTr="00AD5560">
        <w:trPr>
          <w:trHeight w:val="1698"/>
          <w:jc w:val="center"/>
        </w:trPr>
        <w:tc>
          <w:tcPr>
            <w:tcW w:w="659"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shd w:val="clear" w:color="auto" w:fill="auto"/>
            <w:hideMark/>
          </w:tcPr>
          <w:p w:rsidR="00AD5560" w:rsidRPr="001039FA" w:rsidRDefault="00AD5560"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70,4</w:t>
            </w:r>
          </w:p>
        </w:tc>
        <w:tc>
          <w:tcPr>
            <w:tcW w:w="7943" w:type="dxa"/>
            <w:shd w:val="clear" w:color="auto" w:fill="auto"/>
            <w:vAlign w:val="center"/>
            <w:hideMark/>
          </w:tcPr>
          <w:p w:rsidR="00AD5560" w:rsidRPr="001039FA" w:rsidRDefault="00AD5560"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выплату заработной платы с начислениями 32,0 тыс. руб., за счет экономии средств по ст. 226 </w:t>
            </w:r>
            <w:proofErr w:type="gramStart"/>
            <w:r w:rsidRPr="001039FA">
              <w:rPr>
                <w:rFonts w:ascii="Times New Roman" w:eastAsia="Times New Roman" w:hAnsi="Times New Roman" w:cs="Times New Roman"/>
                <w:color w:val="000000"/>
                <w:sz w:val="24"/>
                <w:szCs w:val="24"/>
                <w:lang w:eastAsia="ru-RU"/>
              </w:rPr>
              <w:t xml:space="preserve">( </w:t>
            </w:r>
            <w:proofErr w:type="gramEnd"/>
            <w:r w:rsidRPr="001039FA">
              <w:rPr>
                <w:rFonts w:ascii="Times New Roman" w:eastAsia="Times New Roman" w:hAnsi="Times New Roman" w:cs="Times New Roman"/>
                <w:color w:val="000000"/>
                <w:sz w:val="24"/>
                <w:szCs w:val="24"/>
                <w:lang w:eastAsia="ru-RU"/>
              </w:rPr>
              <w:t>информационное  программное и материально-техническое обеспечение деятельности 31,7 тыс. руб.) и ст. 290 (премия Мэра 0,3 тыс. руб.). Выделено дополнительно на оплату тепловой энергии, в связи с увеличением тарифов 38,4 тыс. руб</w:t>
            </w:r>
            <w:proofErr w:type="gramStart"/>
            <w:r w:rsidRPr="001039FA">
              <w:rPr>
                <w:rFonts w:ascii="Times New Roman" w:eastAsia="Times New Roman" w:hAnsi="Times New Roman" w:cs="Times New Roman"/>
                <w:color w:val="000000"/>
                <w:sz w:val="24"/>
                <w:szCs w:val="24"/>
                <w:lang w:eastAsia="ru-RU"/>
              </w:rPr>
              <w:t>..</w:t>
            </w:r>
            <w:proofErr w:type="gramEnd"/>
          </w:p>
        </w:tc>
        <w:tc>
          <w:tcPr>
            <w:tcW w:w="2693" w:type="dxa"/>
            <w:shd w:val="clear" w:color="auto" w:fill="auto"/>
            <w:hideMark/>
          </w:tcPr>
          <w:p w:rsidR="00AD5560" w:rsidRPr="001039FA" w:rsidRDefault="00AD5560"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(спр.02/906/35), (спр.02/906/36), (спр.02/906/37)</w:t>
            </w:r>
          </w:p>
        </w:tc>
      </w:tr>
      <w:tr w:rsidR="001039FA" w:rsidRPr="001039FA" w:rsidTr="00AD5560">
        <w:trPr>
          <w:trHeight w:val="1212"/>
          <w:jc w:val="center"/>
        </w:trPr>
        <w:tc>
          <w:tcPr>
            <w:tcW w:w="659"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t>4.4.</w:t>
            </w:r>
          </w:p>
        </w:tc>
        <w:tc>
          <w:tcPr>
            <w:tcW w:w="3281"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Информационное  программное и материально-техническое обеспечение деятельности</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-31,7</w:t>
            </w:r>
          </w:p>
        </w:tc>
        <w:tc>
          <w:tcPr>
            <w:tcW w:w="7943" w:type="dxa"/>
            <w:shd w:val="clear" w:color="auto" w:fill="auto"/>
            <w:vAlign w:val="center"/>
            <w:hideMark/>
          </w:tcPr>
          <w:p w:rsidR="001039FA" w:rsidRPr="001039FA" w:rsidRDefault="001039FA"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выплату заработной платы с начислениями, за счет экономии средств по ст. 226 </w:t>
            </w:r>
            <w:proofErr w:type="gramStart"/>
            <w:r w:rsidRPr="001039FA">
              <w:rPr>
                <w:rFonts w:ascii="Times New Roman" w:eastAsia="Times New Roman" w:hAnsi="Times New Roman" w:cs="Times New Roman"/>
                <w:color w:val="000000"/>
                <w:sz w:val="24"/>
                <w:szCs w:val="24"/>
                <w:lang w:eastAsia="ru-RU"/>
              </w:rPr>
              <w:t xml:space="preserve">( </w:t>
            </w:r>
            <w:proofErr w:type="gramEnd"/>
            <w:r w:rsidRPr="001039FA">
              <w:rPr>
                <w:rFonts w:ascii="Times New Roman" w:eastAsia="Times New Roman" w:hAnsi="Times New Roman" w:cs="Times New Roman"/>
                <w:color w:val="000000"/>
                <w:sz w:val="24"/>
                <w:szCs w:val="24"/>
                <w:lang w:eastAsia="ru-RU"/>
              </w:rPr>
              <w:t>информационное  программное и материально-техническое обеспечение деятельности)</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(спр.02/906/36)</w:t>
            </w:r>
          </w:p>
        </w:tc>
      </w:tr>
      <w:tr w:rsidR="001039FA" w:rsidRPr="001039FA" w:rsidTr="00AD5560">
        <w:trPr>
          <w:trHeight w:val="1612"/>
          <w:jc w:val="center"/>
        </w:trPr>
        <w:tc>
          <w:tcPr>
            <w:tcW w:w="659" w:type="dxa"/>
            <w:vMerge w:val="restart"/>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r w:rsidRPr="001039FA">
              <w:rPr>
                <w:rFonts w:ascii="Times New Roman" w:eastAsia="Times New Roman" w:hAnsi="Times New Roman" w:cs="Times New Roman"/>
                <w:color w:val="000000"/>
                <w:sz w:val="28"/>
                <w:szCs w:val="28"/>
                <w:lang w:eastAsia="ru-RU"/>
              </w:rPr>
              <w:lastRenderedPageBreak/>
              <w:t>4.5.</w:t>
            </w:r>
          </w:p>
        </w:tc>
        <w:tc>
          <w:tcPr>
            <w:tcW w:w="3281" w:type="dxa"/>
            <w:vMerge w:val="restart"/>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Премии Мэра города Волгодонска работникам учреждений культуры и дополнительного образования детей сферы культуры</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150,0</w:t>
            </w:r>
          </w:p>
        </w:tc>
        <w:tc>
          <w:tcPr>
            <w:tcW w:w="7943" w:type="dxa"/>
            <w:shd w:val="clear" w:color="auto" w:fill="auto"/>
            <w:vAlign w:val="center"/>
            <w:hideMark/>
          </w:tcPr>
          <w:p w:rsidR="001039FA" w:rsidRPr="001039FA" w:rsidRDefault="001039FA"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На основании постановления Администрации города Волгодонска от 08.05.2014 №1591 "О внесении изменений в постановление Администрации города Волгодонска от 20.03.2013 № 919   "Об учреждении премии  Мэра  города  Волгодонска  за  личный  вклад в   развитие культуры города Волгодонска"</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19.06.14г. № 41 (спр.02/906/10)</w:t>
            </w:r>
          </w:p>
        </w:tc>
      </w:tr>
      <w:tr w:rsidR="001039FA" w:rsidRPr="001039FA" w:rsidTr="00AD5560">
        <w:trPr>
          <w:trHeight w:val="842"/>
          <w:jc w:val="center"/>
        </w:trPr>
        <w:tc>
          <w:tcPr>
            <w:tcW w:w="659" w:type="dxa"/>
            <w:vMerge/>
            <w:hideMark/>
          </w:tcPr>
          <w:p w:rsidR="001039FA" w:rsidRPr="001039FA" w:rsidRDefault="001039FA" w:rsidP="001039FA">
            <w:pPr>
              <w:spacing w:after="0" w:line="240" w:lineRule="auto"/>
              <w:rPr>
                <w:rFonts w:ascii="Times New Roman" w:eastAsia="Times New Roman" w:hAnsi="Times New Roman" w:cs="Times New Roman"/>
                <w:color w:val="000000"/>
                <w:sz w:val="28"/>
                <w:szCs w:val="28"/>
                <w:lang w:eastAsia="ru-RU"/>
              </w:rPr>
            </w:pPr>
          </w:p>
        </w:tc>
        <w:tc>
          <w:tcPr>
            <w:tcW w:w="3281" w:type="dxa"/>
            <w:vMerge/>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-0,3</w:t>
            </w:r>
          </w:p>
        </w:tc>
        <w:tc>
          <w:tcPr>
            <w:tcW w:w="7943" w:type="dxa"/>
            <w:shd w:val="clear" w:color="auto" w:fill="auto"/>
            <w:vAlign w:val="center"/>
            <w:hideMark/>
          </w:tcPr>
          <w:p w:rsidR="001039FA" w:rsidRPr="001039FA" w:rsidRDefault="001039FA" w:rsidP="00AD5560">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xml:space="preserve">На выплату заработной платы с начислениями, за счет экономии средств по ст. 290 (премия Мэра 0,3 тыс. руб.). </w:t>
            </w:r>
          </w:p>
        </w:tc>
        <w:tc>
          <w:tcPr>
            <w:tcW w:w="2693" w:type="dxa"/>
            <w:shd w:val="clear" w:color="auto" w:fill="auto"/>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Решение ВГД от 27.11.14г. № 90 (спр.02/906/37)</w:t>
            </w:r>
          </w:p>
        </w:tc>
      </w:tr>
      <w:tr w:rsidR="001039FA" w:rsidRPr="001039FA" w:rsidTr="00FD6D08">
        <w:trPr>
          <w:trHeight w:val="315"/>
          <w:jc w:val="center"/>
        </w:trPr>
        <w:tc>
          <w:tcPr>
            <w:tcW w:w="659"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3281" w:type="dxa"/>
            <w:shd w:val="clear" w:color="auto" w:fill="auto"/>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ВСЕГО:</w:t>
            </w:r>
          </w:p>
        </w:tc>
        <w:tc>
          <w:tcPr>
            <w:tcW w:w="1070"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23 645,9</w:t>
            </w:r>
          </w:p>
        </w:tc>
        <w:tc>
          <w:tcPr>
            <w:tcW w:w="7943" w:type="dxa"/>
            <w:shd w:val="clear" w:color="auto" w:fill="auto"/>
            <w:vAlign w:val="center"/>
            <w:hideMark/>
          </w:tcPr>
          <w:p w:rsidR="001039FA" w:rsidRPr="001039FA" w:rsidRDefault="001039FA" w:rsidP="001039FA">
            <w:pPr>
              <w:spacing w:after="0" w:line="240" w:lineRule="auto"/>
              <w:jc w:val="center"/>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c>
          <w:tcPr>
            <w:tcW w:w="2693" w:type="dxa"/>
            <w:shd w:val="clear" w:color="auto" w:fill="auto"/>
            <w:vAlign w:val="center"/>
            <w:hideMark/>
          </w:tcPr>
          <w:p w:rsidR="001039FA" w:rsidRPr="001039FA" w:rsidRDefault="001039FA" w:rsidP="001039FA">
            <w:pPr>
              <w:spacing w:after="0" w:line="240" w:lineRule="auto"/>
              <w:rPr>
                <w:rFonts w:ascii="Times New Roman" w:eastAsia="Times New Roman" w:hAnsi="Times New Roman" w:cs="Times New Roman"/>
                <w:color w:val="000000"/>
                <w:sz w:val="24"/>
                <w:szCs w:val="24"/>
                <w:lang w:eastAsia="ru-RU"/>
              </w:rPr>
            </w:pPr>
            <w:r w:rsidRPr="001039FA">
              <w:rPr>
                <w:rFonts w:ascii="Times New Roman" w:eastAsia="Times New Roman" w:hAnsi="Times New Roman" w:cs="Times New Roman"/>
                <w:color w:val="000000"/>
                <w:sz w:val="24"/>
                <w:szCs w:val="24"/>
                <w:lang w:eastAsia="ru-RU"/>
              </w:rPr>
              <w:t> </w:t>
            </w:r>
          </w:p>
        </w:tc>
      </w:tr>
    </w:tbl>
    <w:p w:rsidR="00AD5560" w:rsidRDefault="00AD5560" w:rsidP="00AC3C4F">
      <w:pPr>
        <w:jc w:val="right"/>
        <w:rPr>
          <w:rFonts w:ascii="Times New Roman" w:eastAsia="Times New Roman" w:hAnsi="Times New Roman" w:cs="Times New Roman"/>
          <w:color w:val="000000"/>
          <w:lang w:eastAsia="ru-RU"/>
        </w:rPr>
      </w:pPr>
    </w:p>
    <w:p w:rsidR="00AD5560" w:rsidRPr="00D1209A" w:rsidRDefault="00AD5560" w:rsidP="00AD5560">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Начальник Отдела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Н.Г. Бондаренко</w:t>
      </w:r>
    </w:p>
    <w:p w:rsidR="00AD5560" w:rsidRPr="00D1209A" w:rsidRDefault="00AD5560" w:rsidP="00AD5560">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Главный бухгалтер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В.А. Фесенко</w:t>
      </w:r>
    </w:p>
    <w:p w:rsidR="00AD5560" w:rsidRPr="00223FFC" w:rsidRDefault="00AD5560" w:rsidP="00AD5560">
      <w:pPr>
        <w:spacing w:after="0"/>
        <w:ind w:firstLine="142"/>
        <w:jc w:val="both"/>
        <w:rPr>
          <w:rFonts w:ascii="Times New Roman" w:eastAsia="Times New Roman" w:hAnsi="Times New Roman" w:cs="Times New Roman"/>
          <w:color w:val="000000"/>
          <w:lang w:eastAsia="ru-RU"/>
        </w:rPr>
      </w:pPr>
      <w:r w:rsidRPr="00223FFC">
        <w:rPr>
          <w:rFonts w:ascii="Times New Roman" w:eastAsia="Times New Roman" w:hAnsi="Times New Roman" w:cs="Times New Roman"/>
          <w:color w:val="000000"/>
          <w:lang w:eastAsia="ru-RU"/>
        </w:rPr>
        <w:t>В.А. Фесенко</w:t>
      </w:r>
    </w:p>
    <w:p w:rsidR="00223FFC" w:rsidRPr="00223FFC" w:rsidRDefault="00AD5560" w:rsidP="00223FFC">
      <w:pPr>
        <w:ind w:firstLine="142"/>
        <w:rPr>
          <w:rFonts w:ascii="Times New Roman" w:eastAsia="Times New Roman" w:hAnsi="Times New Roman" w:cs="Times New Roman"/>
          <w:color w:val="000000"/>
          <w:lang w:eastAsia="ru-RU"/>
        </w:rPr>
      </w:pPr>
      <w:r w:rsidRPr="00223FFC">
        <w:rPr>
          <w:rFonts w:ascii="Times New Roman" w:eastAsia="Times New Roman" w:hAnsi="Times New Roman" w:cs="Times New Roman"/>
          <w:color w:val="000000"/>
          <w:lang w:eastAsia="ru-RU"/>
        </w:rPr>
        <w:t>22 54 60</w:t>
      </w:r>
    </w:p>
    <w:p w:rsidR="00223FFC" w:rsidRDefault="00223FFC" w:rsidP="00223FFC">
      <w:pPr>
        <w:ind w:firstLine="142"/>
        <w:rPr>
          <w:rFonts w:ascii="Times New Roman" w:eastAsia="Times New Roman" w:hAnsi="Times New Roman" w:cs="Times New Roman"/>
          <w:color w:val="000000"/>
          <w:lang w:eastAsia="ru-RU"/>
        </w:rPr>
        <w:sectPr w:rsidR="00223FFC" w:rsidSect="00D4230D">
          <w:pgSz w:w="16838" w:h="11906" w:orient="landscape" w:code="9"/>
          <w:pgMar w:top="567" w:right="567" w:bottom="454" w:left="567" w:header="709" w:footer="709" w:gutter="0"/>
          <w:cols w:space="708"/>
          <w:docGrid w:linePitch="360"/>
        </w:sectPr>
      </w:pPr>
    </w:p>
    <w:p w:rsidR="00AC3C4F" w:rsidRPr="00223FFC" w:rsidRDefault="00AC3C4F" w:rsidP="00223FFC">
      <w:pPr>
        <w:ind w:firstLine="142"/>
        <w:jc w:val="right"/>
        <w:rPr>
          <w:rFonts w:ascii="Times New Roman" w:eastAsia="Times New Roman" w:hAnsi="Times New Roman" w:cs="Times New Roman"/>
          <w:color w:val="000000"/>
          <w:sz w:val="28"/>
          <w:lang w:eastAsia="ru-RU"/>
        </w:rPr>
      </w:pPr>
      <w:r w:rsidRPr="00223FFC">
        <w:rPr>
          <w:rFonts w:ascii="Times New Roman" w:eastAsia="Times New Roman" w:hAnsi="Times New Roman" w:cs="Times New Roman"/>
          <w:color w:val="000000"/>
          <w:sz w:val="28"/>
          <w:lang w:eastAsia="ru-RU"/>
        </w:rPr>
        <w:lastRenderedPageBreak/>
        <w:t>Таблица № 1</w:t>
      </w:r>
    </w:p>
    <w:p w:rsidR="00223FFC" w:rsidRDefault="00223FFC" w:rsidP="00223FFC">
      <w:pPr>
        <w:spacing w:after="0"/>
        <w:jc w:val="center"/>
        <w:rPr>
          <w:rFonts w:ascii="Times New Roman" w:eastAsia="Times New Roman" w:hAnsi="Times New Roman" w:cs="Times New Roman"/>
          <w:color w:val="000000"/>
          <w:sz w:val="28"/>
          <w:szCs w:val="28"/>
          <w:lang w:eastAsia="ru-RU"/>
        </w:rPr>
      </w:pPr>
      <w:r w:rsidRPr="004C03BB">
        <w:rPr>
          <w:rFonts w:ascii="Times New Roman" w:eastAsia="Times New Roman" w:hAnsi="Times New Roman" w:cs="Times New Roman"/>
          <w:color w:val="000000"/>
          <w:sz w:val="28"/>
          <w:szCs w:val="28"/>
          <w:lang w:eastAsia="ru-RU"/>
        </w:rPr>
        <w:t xml:space="preserve">Сведения о результатах </w:t>
      </w:r>
      <w:proofErr w:type="gramStart"/>
      <w:r w:rsidRPr="004C03BB">
        <w:rPr>
          <w:rFonts w:ascii="Times New Roman" w:eastAsia="Times New Roman" w:hAnsi="Times New Roman" w:cs="Times New Roman"/>
          <w:color w:val="000000"/>
          <w:sz w:val="28"/>
          <w:szCs w:val="28"/>
          <w:lang w:eastAsia="ru-RU"/>
        </w:rPr>
        <w:t>деятельности реализации муниципальной программы города Волгодонска</w:t>
      </w:r>
      <w:proofErr w:type="gramEnd"/>
      <w:r w:rsidRPr="004C03BB">
        <w:rPr>
          <w:rFonts w:ascii="Times New Roman" w:eastAsia="Times New Roman" w:hAnsi="Times New Roman" w:cs="Times New Roman"/>
          <w:color w:val="000000"/>
          <w:sz w:val="28"/>
          <w:szCs w:val="28"/>
          <w:lang w:eastAsia="ru-RU"/>
        </w:rPr>
        <w:t xml:space="preserve"> </w:t>
      </w:r>
    </w:p>
    <w:p w:rsidR="00223FFC" w:rsidRPr="00223FFC" w:rsidRDefault="00223FFC" w:rsidP="00223FFC">
      <w:pPr>
        <w:spacing w:after="0"/>
        <w:ind w:firstLine="142"/>
        <w:jc w:val="center"/>
        <w:rPr>
          <w:sz w:val="24"/>
        </w:rPr>
      </w:pPr>
      <w:r w:rsidRPr="004C03BB">
        <w:rPr>
          <w:rFonts w:ascii="Times New Roman" w:eastAsia="Times New Roman" w:hAnsi="Times New Roman" w:cs="Times New Roman"/>
          <w:color w:val="000000"/>
          <w:sz w:val="28"/>
          <w:szCs w:val="28"/>
          <w:lang w:eastAsia="ru-RU"/>
        </w:rPr>
        <w:t>«Развитие культуры города Волгодонска»</w:t>
      </w:r>
      <w:r w:rsidRPr="004C03BB">
        <w:rPr>
          <w:rFonts w:ascii="Times New Roman" w:eastAsia="Times New Roman" w:hAnsi="Times New Roman" w:cs="Times New Roman"/>
          <w:color w:val="000000"/>
          <w:sz w:val="28"/>
          <w:szCs w:val="28"/>
          <w:lang w:eastAsia="ru-RU"/>
        </w:rPr>
        <w:br/>
        <w:t>за 2014 год</w:t>
      </w:r>
    </w:p>
    <w:tbl>
      <w:tblPr>
        <w:tblW w:w="15642" w:type="dxa"/>
        <w:tblInd w:w="93" w:type="dxa"/>
        <w:tblLayout w:type="fixed"/>
        <w:tblLook w:val="04A0" w:firstRow="1" w:lastRow="0" w:firstColumn="1" w:lastColumn="0" w:noHBand="0" w:noVBand="1"/>
      </w:tblPr>
      <w:tblGrid>
        <w:gridCol w:w="5544"/>
        <w:gridCol w:w="1559"/>
        <w:gridCol w:w="1417"/>
        <w:gridCol w:w="2552"/>
        <w:gridCol w:w="2268"/>
        <w:gridCol w:w="2302"/>
      </w:tblGrid>
      <w:tr w:rsidR="00AC3C4F" w:rsidRPr="004C03BB" w:rsidTr="0072288B">
        <w:trPr>
          <w:trHeight w:val="628"/>
        </w:trPr>
        <w:tc>
          <w:tcPr>
            <w:tcW w:w="5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Наименование основного мероприятия</w:t>
            </w:r>
          </w:p>
        </w:tc>
        <w:tc>
          <w:tcPr>
            <w:tcW w:w="2976" w:type="dxa"/>
            <w:gridSpan w:val="2"/>
            <w:tcBorders>
              <w:top w:val="single" w:sz="4" w:space="0" w:color="auto"/>
              <w:left w:val="nil"/>
              <w:bottom w:val="single" w:sz="4" w:space="0" w:color="auto"/>
              <w:right w:val="single" w:sz="4" w:space="0" w:color="000000"/>
            </w:tcBorders>
            <w:shd w:val="clear" w:color="auto" w:fill="auto"/>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Показатели муниципальной программы</w:t>
            </w:r>
          </w:p>
        </w:tc>
        <w:tc>
          <w:tcPr>
            <w:tcW w:w="7122" w:type="dxa"/>
            <w:gridSpan w:val="3"/>
            <w:tcBorders>
              <w:top w:val="single" w:sz="4" w:space="0" w:color="auto"/>
              <w:left w:val="nil"/>
              <w:bottom w:val="single" w:sz="4" w:space="0" w:color="auto"/>
              <w:right w:val="single" w:sz="4" w:space="0" w:color="000000"/>
            </w:tcBorders>
            <w:shd w:val="clear" w:color="auto" w:fill="auto"/>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Финансовое обеспечение муниципальной программы (тыс. руб.)</w:t>
            </w:r>
          </w:p>
        </w:tc>
      </w:tr>
      <w:tr w:rsidR="0072288B" w:rsidRPr="004C03BB" w:rsidTr="0072288B">
        <w:trPr>
          <w:trHeight w:val="708"/>
        </w:trPr>
        <w:tc>
          <w:tcPr>
            <w:tcW w:w="5544" w:type="dxa"/>
            <w:vMerge/>
            <w:tcBorders>
              <w:top w:val="single" w:sz="4" w:space="0" w:color="auto"/>
              <w:left w:val="single" w:sz="4" w:space="0" w:color="auto"/>
              <w:bottom w:val="single" w:sz="4" w:space="0" w:color="000000"/>
              <w:right w:val="single" w:sz="4" w:space="0" w:color="auto"/>
            </w:tcBorders>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План</w:t>
            </w:r>
          </w:p>
        </w:tc>
        <w:tc>
          <w:tcPr>
            <w:tcW w:w="1417" w:type="dxa"/>
            <w:tcBorders>
              <w:top w:val="nil"/>
              <w:left w:val="nil"/>
              <w:bottom w:val="single" w:sz="4" w:space="0" w:color="auto"/>
              <w:right w:val="single" w:sz="4" w:space="0" w:color="auto"/>
            </w:tcBorders>
            <w:shd w:val="clear" w:color="auto" w:fill="auto"/>
            <w:noWrap/>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Факт</w:t>
            </w:r>
          </w:p>
        </w:tc>
        <w:tc>
          <w:tcPr>
            <w:tcW w:w="2552" w:type="dxa"/>
            <w:tcBorders>
              <w:top w:val="nil"/>
              <w:left w:val="nil"/>
              <w:bottom w:val="single" w:sz="4" w:space="0" w:color="auto"/>
              <w:right w:val="single" w:sz="4" w:space="0" w:color="auto"/>
            </w:tcBorders>
            <w:shd w:val="clear" w:color="auto" w:fill="auto"/>
            <w:vAlign w:val="center"/>
            <w:hideMark/>
          </w:tcPr>
          <w:p w:rsidR="00223FFC"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Предусмотренные</w:t>
            </w:r>
          </w:p>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на начало периода</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proofErr w:type="gramStart"/>
            <w:r w:rsidRPr="004C03BB">
              <w:rPr>
                <w:rFonts w:ascii="Times New Roman" w:eastAsia="Times New Roman" w:hAnsi="Times New Roman" w:cs="Times New Roman"/>
                <w:color w:val="000000"/>
                <w:sz w:val="24"/>
                <w:szCs w:val="24"/>
                <w:lang w:eastAsia="ru-RU"/>
              </w:rPr>
              <w:t>Предусмотренные</w:t>
            </w:r>
            <w:proofErr w:type="gramEnd"/>
            <w:r w:rsidRPr="004C03BB">
              <w:rPr>
                <w:rFonts w:ascii="Times New Roman" w:eastAsia="Times New Roman" w:hAnsi="Times New Roman" w:cs="Times New Roman"/>
                <w:color w:val="000000"/>
                <w:sz w:val="24"/>
                <w:szCs w:val="24"/>
                <w:lang w:eastAsia="ru-RU"/>
              </w:rPr>
              <w:t xml:space="preserve"> на конец периода</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Фактические расходы</w:t>
            </w:r>
          </w:p>
        </w:tc>
      </w:tr>
      <w:tr w:rsidR="00AC3C4F" w:rsidRPr="004C03BB" w:rsidTr="00223FFC">
        <w:trPr>
          <w:trHeight w:val="407"/>
        </w:trPr>
        <w:tc>
          <w:tcPr>
            <w:tcW w:w="1564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Муниципальная программа города Волгодонска «Развитие культуры города Волгодонска»</w:t>
            </w:r>
          </w:p>
        </w:tc>
      </w:tr>
      <w:tr w:rsidR="00AC3C4F" w:rsidRPr="004C03BB" w:rsidTr="0072288B">
        <w:trPr>
          <w:trHeight w:val="587"/>
        </w:trPr>
        <w:tc>
          <w:tcPr>
            <w:tcW w:w="1564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Подпрограмма 1 "Дополнительное образование в сфере культуры"</w:t>
            </w:r>
          </w:p>
        </w:tc>
      </w:tr>
      <w:tr w:rsidR="0072288B" w:rsidRPr="004C03BB" w:rsidTr="0072288B">
        <w:trPr>
          <w:trHeight w:val="877"/>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223FFC">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 xml:space="preserve">Обеспечение сохранения и развития системы дополнительного образования детей                                                 </w:t>
            </w:r>
            <w:r>
              <w:rPr>
                <w:rFonts w:ascii="Times New Roman" w:eastAsia="Times New Roman" w:hAnsi="Times New Roman" w:cs="Times New Roman"/>
                <w:color w:val="000000"/>
                <w:sz w:val="24"/>
                <w:szCs w:val="24"/>
                <w:lang w:eastAsia="ru-RU"/>
              </w:rPr>
              <w:t xml:space="preserve">                              (</w:t>
            </w:r>
            <w:r w:rsidRPr="004C03BB">
              <w:rPr>
                <w:rFonts w:ascii="Times New Roman" w:eastAsia="Times New Roman" w:hAnsi="Times New Roman" w:cs="Times New Roman"/>
                <w:color w:val="000000"/>
                <w:sz w:val="24"/>
                <w:szCs w:val="24"/>
                <w:lang w:eastAsia="ru-RU"/>
              </w:rPr>
              <w:t>количество учащихся)</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2500</w:t>
            </w: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2697</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69 552,2</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70 564,2</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70 453,1</w:t>
            </w:r>
          </w:p>
        </w:tc>
      </w:tr>
      <w:tr w:rsidR="0072288B" w:rsidRPr="004C03BB" w:rsidTr="0072288B">
        <w:trPr>
          <w:trHeight w:val="639"/>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223FFC">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237,7</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1 702,8</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1 699,1</w:t>
            </w:r>
          </w:p>
        </w:tc>
      </w:tr>
      <w:tr w:rsidR="0072288B" w:rsidRPr="004C03BB" w:rsidTr="0072288B">
        <w:trPr>
          <w:trHeight w:val="898"/>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223FFC">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организации  и проведения  культурно-массовых мероприятий                                                                   (количество культурно-массовых мероприятий ед.)</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14</w:t>
            </w: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14</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159,5</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149,5</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149,5</w:t>
            </w:r>
          </w:p>
        </w:tc>
      </w:tr>
      <w:tr w:rsidR="00AC3C4F" w:rsidRPr="004C03BB" w:rsidTr="0072288B">
        <w:trPr>
          <w:trHeight w:val="531"/>
        </w:trPr>
        <w:tc>
          <w:tcPr>
            <w:tcW w:w="1564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C3C4F" w:rsidRPr="004C03BB" w:rsidRDefault="00AC3C4F" w:rsidP="00223FFC">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Подпрограмма 2 «Библиотечное обслуживание»</w:t>
            </w:r>
          </w:p>
        </w:tc>
      </w:tr>
      <w:tr w:rsidR="00AC3C4F" w:rsidRPr="004C03BB" w:rsidTr="0072288B">
        <w:trPr>
          <w:trHeight w:val="1124"/>
        </w:trPr>
        <w:tc>
          <w:tcPr>
            <w:tcW w:w="5544" w:type="dxa"/>
            <w:tcBorders>
              <w:top w:val="nil"/>
              <w:left w:val="single" w:sz="4" w:space="0" w:color="auto"/>
              <w:bottom w:val="single" w:sz="4" w:space="0" w:color="auto"/>
              <w:right w:val="nil"/>
            </w:tcBorders>
            <w:shd w:val="clear" w:color="auto" w:fill="auto"/>
            <w:vAlign w:val="center"/>
            <w:hideMark/>
          </w:tcPr>
          <w:p w:rsidR="00AC3C4F" w:rsidRPr="004C03BB" w:rsidRDefault="00AC3C4F" w:rsidP="00223FFC">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 xml:space="preserve">Обеспечение библиотечного и информационного обслуживания                           </w:t>
            </w:r>
            <w:r>
              <w:rPr>
                <w:rFonts w:ascii="Times New Roman" w:eastAsia="Times New Roman" w:hAnsi="Times New Roman" w:cs="Times New Roman"/>
                <w:color w:val="000000"/>
                <w:sz w:val="24"/>
                <w:szCs w:val="24"/>
                <w:lang w:eastAsia="ru-RU"/>
              </w:rPr>
              <w:t xml:space="preserve">                              (</w:t>
            </w:r>
            <w:r w:rsidRPr="004C03BB">
              <w:rPr>
                <w:rFonts w:ascii="Times New Roman" w:eastAsia="Times New Roman" w:hAnsi="Times New Roman" w:cs="Times New Roman"/>
                <w:color w:val="000000"/>
                <w:sz w:val="24"/>
                <w:szCs w:val="24"/>
                <w:lang w:eastAsia="ru-RU"/>
              </w:rPr>
              <w:t>количество пользователей библиотек чел.)</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67275</w:t>
            </w: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67275</w:t>
            </w:r>
          </w:p>
        </w:tc>
        <w:tc>
          <w:tcPr>
            <w:tcW w:w="2552" w:type="dxa"/>
            <w:tcBorders>
              <w:top w:val="nil"/>
              <w:left w:val="single" w:sz="4" w:space="0" w:color="auto"/>
              <w:bottom w:val="nil"/>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32 226,7</w:t>
            </w:r>
          </w:p>
        </w:tc>
        <w:tc>
          <w:tcPr>
            <w:tcW w:w="2268" w:type="dxa"/>
            <w:tcBorders>
              <w:top w:val="nil"/>
              <w:left w:val="nil"/>
              <w:bottom w:val="nil"/>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32 403,1</w:t>
            </w:r>
          </w:p>
        </w:tc>
        <w:tc>
          <w:tcPr>
            <w:tcW w:w="2302" w:type="dxa"/>
            <w:tcBorders>
              <w:top w:val="nil"/>
              <w:left w:val="nil"/>
              <w:bottom w:val="nil"/>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32284, 9</w:t>
            </w:r>
          </w:p>
        </w:tc>
      </w:tr>
      <w:tr w:rsidR="00AC3C4F" w:rsidRPr="004C03BB" w:rsidTr="0072288B">
        <w:trPr>
          <w:trHeight w:val="639"/>
        </w:trPr>
        <w:tc>
          <w:tcPr>
            <w:tcW w:w="5544" w:type="dxa"/>
            <w:tcBorders>
              <w:top w:val="nil"/>
              <w:left w:val="single" w:sz="4" w:space="0" w:color="auto"/>
              <w:bottom w:val="single" w:sz="4" w:space="0" w:color="auto"/>
              <w:right w:val="nil"/>
            </w:tcBorders>
            <w:shd w:val="clear" w:color="auto" w:fill="auto"/>
            <w:vAlign w:val="center"/>
            <w:hideMark/>
          </w:tcPr>
          <w:p w:rsidR="00AC3C4F" w:rsidRPr="004C03BB" w:rsidRDefault="00AC3C4F" w:rsidP="00223FFC">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183,9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245,1</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245,1</w:t>
            </w:r>
          </w:p>
        </w:tc>
      </w:tr>
      <w:tr w:rsidR="00AC3C4F" w:rsidRPr="004C03BB" w:rsidTr="0072288B">
        <w:trPr>
          <w:trHeight w:val="1556"/>
        </w:trPr>
        <w:tc>
          <w:tcPr>
            <w:tcW w:w="5544" w:type="dxa"/>
            <w:tcBorders>
              <w:top w:val="single" w:sz="4" w:space="0" w:color="auto"/>
              <w:left w:val="single" w:sz="4" w:space="0" w:color="auto"/>
              <w:bottom w:val="single" w:sz="4" w:space="0" w:color="auto"/>
              <w:right w:val="nil"/>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организации  и проведения  культурно-массовых мероприятий (количество культурно-массовых мероприятий ед.)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5</w:t>
            </w:r>
          </w:p>
        </w:tc>
        <w:tc>
          <w:tcPr>
            <w:tcW w:w="1417" w:type="dxa"/>
            <w:tcBorders>
              <w:top w:val="single" w:sz="4" w:space="0" w:color="auto"/>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21,5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21,5</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21,5</w:t>
            </w:r>
          </w:p>
        </w:tc>
      </w:tr>
      <w:tr w:rsidR="00AC3C4F" w:rsidRPr="004C03BB" w:rsidTr="0072288B">
        <w:trPr>
          <w:trHeight w:val="422"/>
        </w:trPr>
        <w:tc>
          <w:tcPr>
            <w:tcW w:w="1564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C3C4F" w:rsidRPr="004C03BB" w:rsidRDefault="00AC3C4F" w:rsidP="0072288B">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lastRenderedPageBreak/>
              <w:t>Подпрограмма 3  «Организация досуга»</w:t>
            </w:r>
          </w:p>
        </w:tc>
      </w:tr>
      <w:tr w:rsidR="00AC3C4F" w:rsidRPr="004C03BB" w:rsidTr="0072288B">
        <w:trPr>
          <w:trHeight w:val="1264"/>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организации досуга парком и клубными учреждениями (количество участников клубных формирований чел.)</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4319</w:t>
            </w: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4415</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lang w:eastAsia="ru-RU"/>
              </w:rPr>
            </w:pPr>
            <w:r w:rsidRPr="004C03BB">
              <w:rPr>
                <w:rFonts w:ascii="Times New Roman" w:eastAsia="Times New Roman" w:hAnsi="Times New Roman" w:cs="Times New Roman"/>
                <w:color w:val="000000"/>
                <w:lang w:eastAsia="ru-RU"/>
              </w:rPr>
              <w:t>57559,9</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77 297,3</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75 909,2</w:t>
            </w:r>
          </w:p>
        </w:tc>
      </w:tr>
      <w:tr w:rsidR="00AC3C4F" w:rsidRPr="004C03BB" w:rsidTr="0072288B">
        <w:trPr>
          <w:trHeight w:val="639"/>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both"/>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lang w:eastAsia="ru-RU"/>
              </w:rPr>
            </w:pPr>
            <w:r w:rsidRPr="004C03BB">
              <w:rPr>
                <w:rFonts w:ascii="Times New Roman" w:eastAsia="Times New Roman" w:hAnsi="Times New Roman" w:cs="Times New Roman"/>
                <w:color w:val="000000"/>
                <w:lang w:eastAsia="ru-RU"/>
              </w:rPr>
              <w:t>269,0</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1 236,4</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1 235,7</w:t>
            </w:r>
          </w:p>
        </w:tc>
      </w:tr>
      <w:tr w:rsidR="00AC3C4F" w:rsidRPr="004C03BB" w:rsidTr="0072288B">
        <w:trPr>
          <w:trHeight w:val="1178"/>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организации  и проведения  культурно-массовых мероприятий (количество культурно-массовых мероприятий ед.)</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3250</w:t>
            </w:r>
          </w:p>
        </w:tc>
        <w:tc>
          <w:tcPr>
            <w:tcW w:w="1417" w:type="dxa"/>
            <w:tcBorders>
              <w:top w:val="nil"/>
              <w:left w:val="nil"/>
              <w:bottom w:val="single" w:sz="4" w:space="0" w:color="auto"/>
              <w:right w:val="nil"/>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3437</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lang w:eastAsia="ru-RU"/>
              </w:rPr>
            </w:pPr>
            <w:r w:rsidRPr="004C03BB">
              <w:rPr>
                <w:rFonts w:ascii="Times New Roman" w:eastAsia="Times New Roman" w:hAnsi="Times New Roman" w:cs="Times New Roman"/>
                <w:color w:val="000000"/>
                <w:lang w:eastAsia="ru-RU"/>
              </w:rPr>
              <w:t>2819,0</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3 792,7</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3 792,7</w:t>
            </w:r>
          </w:p>
        </w:tc>
      </w:tr>
      <w:tr w:rsidR="00AC3C4F" w:rsidRPr="004C03BB" w:rsidTr="0072288B">
        <w:trPr>
          <w:trHeight w:val="557"/>
        </w:trPr>
        <w:tc>
          <w:tcPr>
            <w:tcW w:w="1564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C3C4F" w:rsidRPr="004C03BB" w:rsidRDefault="00AC3C4F" w:rsidP="0072288B">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Подпрограмма 4 «Обеспечение реализации муниципальной программы»</w:t>
            </w:r>
          </w:p>
        </w:tc>
      </w:tr>
      <w:tr w:rsidR="00AC3C4F" w:rsidRPr="004C03BB" w:rsidTr="0072288B">
        <w:trPr>
          <w:trHeight w:val="551"/>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 xml:space="preserve">Обеспечение реализации подпрограммы </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10 376,5</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10 966,6</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10 769,3</w:t>
            </w:r>
          </w:p>
        </w:tc>
      </w:tr>
      <w:tr w:rsidR="00AC3C4F" w:rsidRPr="004C03BB" w:rsidTr="0072288B">
        <w:trPr>
          <w:trHeight w:val="639"/>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10,5</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10,5</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9,2</w:t>
            </w:r>
          </w:p>
        </w:tc>
      </w:tr>
      <w:tr w:rsidR="00AC3C4F" w:rsidRPr="004C03BB" w:rsidTr="0072288B">
        <w:trPr>
          <w:trHeight w:val="483"/>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Организация повышения квалификации</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5,0</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5,0</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5,0</w:t>
            </w:r>
          </w:p>
        </w:tc>
      </w:tr>
      <w:tr w:rsidR="00AC3C4F" w:rsidRPr="004C03BB" w:rsidTr="0072288B">
        <w:trPr>
          <w:trHeight w:val="689"/>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Информационное  программное и материально-техническое обеспечение деятельности</w:t>
            </w:r>
          </w:p>
        </w:tc>
        <w:tc>
          <w:tcPr>
            <w:tcW w:w="1559"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187,8</w:t>
            </w:r>
          </w:p>
        </w:tc>
        <w:tc>
          <w:tcPr>
            <w:tcW w:w="2268"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156,1</w:t>
            </w:r>
          </w:p>
        </w:tc>
        <w:tc>
          <w:tcPr>
            <w:tcW w:w="2302" w:type="dxa"/>
            <w:tcBorders>
              <w:top w:val="nil"/>
              <w:left w:val="nil"/>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155,6</w:t>
            </w:r>
          </w:p>
        </w:tc>
      </w:tr>
      <w:tr w:rsidR="00AC3C4F" w:rsidRPr="004C03BB" w:rsidTr="0072288B">
        <w:trPr>
          <w:trHeight w:val="429"/>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AC3C4F" w:rsidRPr="004C03BB" w:rsidRDefault="00AC3C4F" w:rsidP="004120E9">
            <w:pPr>
              <w:spacing w:after="0" w:line="240" w:lineRule="auto"/>
              <w:rPr>
                <w:rFonts w:ascii="Times New Roman" w:eastAsia="Times New Roman" w:hAnsi="Times New Roman" w:cs="Times New Roman"/>
                <w:color w:val="000000"/>
                <w:sz w:val="24"/>
                <w:szCs w:val="24"/>
                <w:lang w:eastAsia="ru-RU"/>
              </w:rPr>
            </w:pPr>
            <w:r w:rsidRPr="004C03BB">
              <w:rPr>
                <w:rFonts w:ascii="Times New Roman" w:eastAsia="Times New Roman" w:hAnsi="Times New Roman" w:cs="Times New Roman"/>
                <w:color w:val="000000"/>
                <w:sz w:val="24"/>
                <w:szCs w:val="24"/>
                <w:lang w:eastAsia="ru-RU"/>
              </w:rPr>
              <w:t>Итого по программе</w:t>
            </w:r>
          </w:p>
        </w:tc>
        <w:tc>
          <w:tcPr>
            <w:tcW w:w="1559" w:type="dxa"/>
            <w:tcBorders>
              <w:top w:val="nil"/>
              <w:left w:val="nil"/>
              <w:bottom w:val="single" w:sz="4" w:space="0" w:color="auto"/>
              <w:right w:val="single" w:sz="4" w:space="0" w:color="auto"/>
            </w:tcBorders>
            <w:shd w:val="clear" w:color="auto" w:fill="auto"/>
            <w:noWrap/>
            <w:vAlign w:val="center"/>
            <w:hideMark/>
          </w:tcPr>
          <w:p w:rsidR="00AC3C4F" w:rsidRPr="004C03BB" w:rsidRDefault="00AC3C4F" w:rsidP="004120E9">
            <w:pPr>
              <w:spacing w:after="0" w:line="240" w:lineRule="auto"/>
              <w:jc w:val="center"/>
              <w:rPr>
                <w:rFonts w:ascii="Calibri" w:eastAsia="Times New Roman" w:hAnsi="Calibri" w:cs="Times New Roman"/>
                <w:color w:val="000000"/>
                <w:lang w:eastAsia="ru-RU"/>
              </w:rPr>
            </w:pPr>
          </w:p>
        </w:tc>
        <w:tc>
          <w:tcPr>
            <w:tcW w:w="1417" w:type="dxa"/>
            <w:tcBorders>
              <w:top w:val="nil"/>
              <w:left w:val="nil"/>
              <w:bottom w:val="single" w:sz="4" w:space="0" w:color="auto"/>
              <w:right w:val="single" w:sz="4" w:space="0" w:color="auto"/>
            </w:tcBorders>
            <w:shd w:val="clear" w:color="auto" w:fill="auto"/>
            <w:noWrap/>
            <w:vAlign w:val="center"/>
            <w:hideMark/>
          </w:tcPr>
          <w:p w:rsidR="00AC3C4F" w:rsidRPr="004C03BB" w:rsidRDefault="00AC3C4F" w:rsidP="004120E9">
            <w:pPr>
              <w:spacing w:after="0" w:line="240" w:lineRule="auto"/>
              <w:jc w:val="center"/>
              <w:rPr>
                <w:rFonts w:ascii="Calibri" w:eastAsia="Times New Roman" w:hAnsi="Calibri" w:cs="Times New Roman"/>
                <w:color w:val="000000"/>
                <w:lang w:eastAsia="ru-RU"/>
              </w:rPr>
            </w:pPr>
          </w:p>
        </w:tc>
        <w:tc>
          <w:tcPr>
            <w:tcW w:w="2552" w:type="dxa"/>
            <w:tcBorders>
              <w:top w:val="nil"/>
              <w:left w:val="nil"/>
              <w:bottom w:val="single" w:sz="4" w:space="0" w:color="auto"/>
              <w:right w:val="single" w:sz="4" w:space="0" w:color="auto"/>
            </w:tcBorders>
            <w:shd w:val="clear" w:color="auto" w:fill="auto"/>
            <w:noWrap/>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lang w:eastAsia="ru-RU"/>
              </w:rPr>
            </w:pPr>
            <w:r w:rsidRPr="004C03BB">
              <w:rPr>
                <w:rFonts w:ascii="Times New Roman" w:eastAsia="Times New Roman" w:hAnsi="Times New Roman" w:cs="Times New Roman"/>
                <w:color w:val="000000"/>
                <w:lang w:eastAsia="ru-RU"/>
              </w:rPr>
              <w:t>173 609,2</w:t>
            </w:r>
          </w:p>
        </w:tc>
        <w:tc>
          <w:tcPr>
            <w:tcW w:w="2268" w:type="dxa"/>
            <w:tcBorders>
              <w:top w:val="nil"/>
              <w:left w:val="nil"/>
              <w:bottom w:val="single" w:sz="4" w:space="0" w:color="auto"/>
              <w:right w:val="single" w:sz="4" w:space="0" w:color="auto"/>
            </w:tcBorders>
            <w:shd w:val="clear" w:color="auto" w:fill="auto"/>
            <w:noWrap/>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lang w:eastAsia="ru-RU"/>
              </w:rPr>
            </w:pPr>
            <w:r w:rsidRPr="004C03BB">
              <w:rPr>
                <w:rFonts w:ascii="Times New Roman" w:eastAsia="Times New Roman" w:hAnsi="Times New Roman" w:cs="Times New Roman"/>
                <w:color w:val="000000"/>
                <w:lang w:eastAsia="ru-RU"/>
              </w:rPr>
              <w:t>198 550,8</w:t>
            </w:r>
          </w:p>
        </w:tc>
        <w:tc>
          <w:tcPr>
            <w:tcW w:w="2302" w:type="dxa"/>
            <w:tcBorders>
              <w:top w:val="nil"/>
              <w:left w:val="nil"/>
              <w:bottom w:val="single" w:sz="4" w:space="0" w:color="auto"/>
              <w:right w:val="single" w:sz="4" w:space="0" w:color="auto"/>
            </w:tcBorders>
            <w:shd w:val="clear" w:color="auto" w:fill="auto"/>
            <w:noWrap/>
            <w:vAlign w:val="center"/>
            <w:hideMark/>
          </w:tcPr>
          <w:p w:rsidR="00AC3C4F" w:rsidRPr="004C03BB" w:rsidRDefault="00AC3C4F" w:rsidP="004120E9">
            <w:pPr>
              <w:spacing w:after="0" w:line="240" w:lineRule="auto"/>
              <w:jc w:val="center"/>
              <w:rPr>
                <w:rFonts w:ascii="Times New Roman" w:eastAsia="Times New Roman" w:hAnsi="Times New Roman" w:cs="Times New Roman"/>
                <w:color w:val="000000"/>
                <w:lang w:eastAsia="ru-RU"/>
              </w:rPr>
            </w:pPr>
            <w:r w:rsidRPr="004C03BB">
              <w:rPr>
                <w:rFonts w:ascii="Times New Roman" w:eastAsia="Times New Roman" w:hAnsi="Times New Roman" w:cs="Times New Roman"/>
                <w:color w:val="000000"/>
                <w:lang w:eastAsia="ru-RU"/>
              </w:rPr>
              <w:t>196 729,9</w:t>
            </w:r>
          </w:p>
        </w:tc>
      </w:tr>
    </w:tbl>
    <w:p w:rsidR="00AC3C4F" w:rsidRDefault="00AC3C4F" w:rsidP="00AC3C4F"/>
    <w:p w:rsidR="0072288B" w:rsidRDefault="0072288B" w:rsidP="00AC3C4F">
      <w:pPr>
        <w:widowControl w:val="0"/>
        <w:autoSpaceDE w:val="0"/>
        <w:autoSpaceDN w:val="0"/>
        <w:adjustRightInd w:val="0"/>
        <w:spacing w:after="0" w:line="240" w:lineRule="auto"/>
        <w:jc w:val="right"/>
        <w:outlineLvl w:val="2"/>
        <w:rPr>
          <w:rFonts w:ascii="Times New Roman" w:eastAsia="Calibri" w:hAnsi="Times New Roman" w:cs="Times New Roman"/>
          <w:sz w:val="24"/>
          <w:szCs w:val="24"/>
        </w:rPr>
      </w:pPr>
    </w:p>
    <w:p w:rsidR="0072288B" w:rsidRPr="00D1209A" w:rsidRDefault="0072288B" w:rsidP="0072288B">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Начальник Отдела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Н.Г. Бондаренко</w:t>
      </w:r>
    </w:p>
    <w:p w:rsidR="0072288B" w:rsidRPr="00223FFC" w:rsidRDefault="0072288B" w:rsidP="0072288B">
      <w:pPr>
        <w:spacing w:after="0"/>
        <w:ind w:firstLine="142"/>
        <w:jc w:val="both"/>
        <w:rPr>
          <w:rFonts w:ascii="Times New Roman" w:eastAsia="Times New Roman" w:hAnsi="Times New Roman" w:cs="Times New Roman"/>
          <w:color w:val="000000"/>
          <w:lang w:eastAsia="ru-RU"/>
        </w:rPr>
      </w:pPr>
      <w:r w:rsidRPr="00223FFC">
        <w:rPr>
          <w:rFonts w:ascii="Times New Roman" w:eastAsia="Times New Roman" w:hAnsi="Times New Roman" w:cs="Times New Roman"/>
          <w:color w:val="000000"/>
          <w:lang w:eastAsia="ru-RU"/>
        </w:rPr>
        <w:t>В.А. Фесенко</w:t>
      </w:r>
    </w:p>
    <w:p w:rsidR="0072288B" w:rsidRPr="00223FFC" w:rsidRDefault="0072288B" w:rsidP="0072288B">
      <w:pPr>
        <w:ind w:firstLine="142"/>
        <w:rPr>
          <w:rFonts w:ascii="Times New Roman" w:eastAsia="Times New Roman" w:hAnsi="Times New Roman" w:cs="Times New Roman"/>
          <w:color w:val="000000"/>
          <w:lang w:eastAsia="ru-RU"/>
        </w:rPr>
      </w:pPr>
      <w:r w:rsidRPr="00223FFC">
        <w:rPr>
          <w:rFonts w:ascii="Times New Roman" w:eastAsia="Times New Roman" w:hAnsi="Times New Roman" w:cs="Times New Roman"/>
          <w:color w:val="000000"/>
          <w:lang w:eastAsia="ru-RU"/>
        </w:rPr>
        <w:t>22 54 60</w:t>
      </w:r>
    </w:p>
    <w:p w:rsidR="0072288B" w:rsidRDefault="0072288B" w:rsidP="00AC3C4F">
      <w:pPr>
        <w:widowControl w:val="0"/>
        <w:autoSpaceDE w:val="0"/>
        <w:autoSpaceDN w:val="0"/>
        <w:adjustRightInd w:val="0"/>
        <w:spacing w:after="0" w:line="240" w:lineRule="auto"/>
        <w:jc w:val="right"/>
        <w:outlineLvl w:val="2"/>
        <w:rPr>
          <w:rFonts w:ascii="Times New Roman" w:eastAsia="Calibri" w:hAnsi="Times New Roman" w:cs="Times New Roman"/>
          <w:sz w:val="24"/>
          <w:szCs w:val="24"/>
        </w:rPr>
        <w:sectPr w:rsidR="0072288B" w:rsidSect="00D4230D">
          <w:pgSz w:w="16838" w:h="11906" w:orient="landscape" w:code="9"/>
          <w:pgMar w:top="567" w:right="567" w:bottom="454" w:left="567" w:header="709" w:footer="709" w:gutter="0"/>
          <w:cols w:space="708"/>
          <w:docGrid w:linePitch="360"/>
        </w:sectPr>
      </w:pPr>
    </w:p>
    <w:p w:rsidR="00AC3C4F" w:rsidRDefault="00AC3C4F" w:rsidP="00AC3C4F">
      <w:pPr>
        <w:widowControl w:val="0"/>
        <w:autoSpaceDE w:val="0"/>
        <w:autoSpaceDN w:val="0"/>
        <w:adjustRightInd w:val="0"/>
        <w:spacing w:after="0" w:line="240" w:lineRule="auto"/>
        <w:jc w:val="right"/>
        <w:outlineLvl w:val="2"/>
        <w:rPr>
          <w:rFonts w:ascii="Times New Roman" w:eastAsia="Calibri" w:hAnsi="Times New Roman" w:cs="Times New Roman"/>
          <w:sz w:val="28"/>
          <w:szCs w:val="24"/>
        </w:rPr>
      </w:pPr>
      <w:r w:rsidRPr="0072288B">
        <w:rPr>
          <w:rFonts w:ascii="Times New Roman" w:eastAsia="Calibri" w:hAnsi="Times New Roman" w:cs="Times New Roman"/>
          <w:sz w:val="28"/>
          <w:szCs w:val="24"/>
        </w:rPr>
        <w:lastRenderedPageBreak/>
        <w:t>Таблица 11</w:t>
      </w:r>
    </w:p>
    <w:p w:rsidR="00A74E99" w:rsidRPr="0072288B" w:rsidRDefault="00A74E99" w:rsidP="00AC3C4F">
      <w:pPr>
        <w:widowControl w:val="0"/>
        <w:autoSpaceDE w:val="0"/>
        <w:autoSpaceDN w:val="0"/>
        <w:adjustRightInd w:val="0"/>
        <w:spacing w:after="0" w:line="240" w:lineRule="auto"/>
        <w:jc w:val="right"/>
        <w:outlineLvl w:val="2"/>
        <w:rPr>
          <w:rFonts w:ascii="Times New Roman" w:eastAsia="Calibri" w:hAnsi="Times New Roman" w:cs="Times New Roman"/>
          <w:sz w:val="28"/>
          <w:szCs w:val="24"/>
        </w:rPr>
      </w:pPr>
    </w:p>
    <w:p w:rsidR="00AC3C4F" w:rsidRPr="0072288B" w:rsidRDefault="00AC3C4F" w:rsidP="0072288B">
      <w:pPr>
        <w:widowControl w:val="0"/>
        <w:autoSpaceDE w:val="0"/>
        <w:autoSpaceDN w:val="0"/>
        <w:adjustRightInd w:val="0"/>
        <w:spacing w:after="0" w:line="240" w:lineRule="auto"/>
        <w:ind w:firstLine="540"/>
        <w:jc w:val="center"/>
        <w:rPr>
          <w:rFonts w:ascii="Times New Roman" w:eastAsia="Calibri" w:hAnsi="Times New Roman" w:cs="Times New Roman"/>
          <w:sz w:val="28"/>
          <w:szCs w:val="24"/>
        </w:rPr>
      </w:pPr>
    </w:p>
    <w:p w:rsidR="00AC3C4F" w:rsidRPr="0072288B" w:rsidRDefault="00AC3C4F" w:rsidP="00AC3C4F">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8"/>
          <w:szCs w:val="24"/>
        </w:rPr>
      </w:pPr>
      <w:bookmarkStart w:id="0" w:name="Par1422"/>
      <w:bookmarkEnd w:id="0"/>
      <w:r w:rsidRPr="0072288B">
        <w:rPr>
          <w:rFonts w:ascii="Times New Roman" w:eastAsia="Calibri" w:hAnsi="Times New Roman" w:cs="Times New Roman"/>
          <w:sz w:val="28"/>
          <w:szCs w:val="24"/>
        </w:rPr>
        <w:t>Сведения о достижении значений показателей</w:t>
      </w:r>
    </w:p>
    <w:p w:rsidR="0072288B" w:rsidRDefault="00AC3C4F" w:rsidP="00D1209A">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8"/>
          <w:szCs w:val="24"/>
        </w:rPr>
      </w:pPr>
      <w:r w:rsidRPr="0072288B">
        <w:rPr>
          <w:rFonts w:ascii="Times New Roman" w:eastAsia="Calibri" w:hAnsi="Times New Roman" w:cs="Times New Roman"/>
          <w:sz w:val="28"/>
          <w:szCs w:val="24"/>
        </w:rPr>
        <w:t>муниципальной программы города Волгодонска «Развитие культуры города Волгодонска»</w:t>
      </w:r>
    </w:p>
    <w:p w:rsidR="00AC3C4F" w:rsidRPr="0072288B" w:rsidRDefault="00AC3C4F" w:rsidP="0072288B">
      <w:pPr>
        <w:widowControl w:val="0"/>
        <w:shd w:val="clear" w:color="auto" w:fill="FFFFFF"/>
        <w:autoSpaceDE w:val="0"/>
        <w:autoSpaceDN w:val="0"/>
        <w:adjustRightInd w:val="0"/>
        <w:spacing w:after="0" w:line="240" w:lineRule="auto"/>
        <w:ind w:firstLine="540"/>
        <w:jc w:val="center"/>
        <w:rPr>
          <w:rFonts w:ascii="Times New Roman" w:eastAsia="Calibri" w:hAnsi="Times New Roman" w:cs="Times New Roman"/>
          <w:sz w:val="28"/>
          <w:szCs w:val="24"/>
        </w:rPr>
      </w:pPr>
      <w:r w:rsidRPr="0072288B">
        <w:rPr>
          <w:rFonts w:ascii="Times New Roman" w:eastAsia="Calibri" w:hAnsi="Times New Roman" w:cs="Times New Roman"/>
          <w:sz w:val="28"/>
          <w:szCs w:val="24"/>
        </w:rPr>
        <w:t>за 2014 год</w:t>
      </w:r>
    </w:p>
    <w:p w:rsidR="00AC3C4F" w:rsidRPr="0072571B" w:rsidRDefault="00AC3C4F" w:rsidP="00AC3C4F">
      <w:pPr>
        <w:widowControl w:val="0"/>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710"/>
        <w:gridCol w:w="3247"/>
        <w:gridCol w:w="1658"/>
        <w:gridCol w:w="1518"/>
        <w:gridCol w:w="35"/>
        <w:gridCol w:w="1282"/>
        <w:gridCol w:w="22"/>
        <w:gridCol w:w="1383"/>
        <w:gridCol w:w="35"/>
        <w:gridCol w:w="5704"/>
      </w:tblGrid>
      <w:tr w:rsidR="00AC3C4F" w:rsidRPr="0072571B" w:rsidTr="00D1209A">
        <w:trPr>
          <w:trHeight w:val="1048"/>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D1209A"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 </w:t>
            </w:r>
          </w:p>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72571B">
              <w:rPr>
                <w:rFonts w:ascii="Times New Roman" w:eastAsia="Times New Roman" w:hAnsi="Times New Roman" w:cs="Times New Roman"/>
                <w:sz w:val="24"/>
                <w:szCs w:val="24"/>
                <w:lang w:eastAsia="ru-RU"/>
              </w:rPr>
              <w:t>п</w:t>
            </w:r>
            <w:proofErr w:type="gramEnd"/>
            <w:r w:rsidRPr="0072571B">
              <w:rPr>
                <w:rFonts w:ascii="Times New Roman" w:eastAsia="Times New Roman" w:hAnsi="Times New Roman" w:cs="Times New Roman"/>
                <w:sz w:val="24"/>
                <w:szCs w:val="24"/>
                <w:lang w:eastAsia="ru-RU"/>
              </w:rPr>
              <w:t>/п</w:t>
            </w:r>
          </w:p>
        </w:tc>
        <w:tc>
          <w:tcPr>
            <w:tcW w:w="3247" w:type="dxa"/>
            <w:vMerge w:val="restart"/>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Показатель </w:t>
            </w:r>
            <w:r w:rsidRPr="0072571B">
              <w:rPr>
                <w:rFonts w:ascii="Times New Roman" w:eastAsia="Times New Roman" w:hAnsi="Times New Roman" w:cs="Times New Roman"/>
                <w:sz w:val="24"/>
                <w:szCs w:val="24"/>
                <w:lang w:eastAsia="ru-RU"/>
              </w:rPr>
              <w:br/>
              <w:t xml:space="preserve"> (наименование)</w:t>
            </w:r>
          </w:p>
        </w:tc>
        <w:tc>
          <w:tcPr>
            <w:tcW w:w="1658" w:type="dxa"/>
            <w:vMerge w:val="restart"/>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Ед.</w:t>
            </w:r>
          </w:p>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измерения</w:t>
            </w:r>
          </w:p>
        </w:tc>
        <w:tc>
          <w:tcPr>
            <w:tcW w:w="4275" w:type="dxa"/>
            <w:gridSpan w:val="6"/>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Значения показателей муниципальной программы, подпрограммы муниципальной программы</w:t>
            </w:r>
          </w:p>
        </w:tc>
        <w:tc>
          <w:tcPr>
            <w:tcW w:w="5704" w:type="dxa"/>
            <w:vMerge w:val="restart"/>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Обоснование отклонений  </w:t>
            </w:r>
            <w:r w:rsidRPr="0072571B">
              <w:rPr>
                <w:rFonts w:ascii="Times New Roman" w:eastAsia="Times New Roman" w:hAnsi="Times New Roman" w:cs="Times New Roman"/>
                <w:sz w:val="24"/>
                <w:szCs w:val="24"/>
                <w:lang w:eastAsia="ru-RU"/>
              </w:rPr>
              <w:br/>
              <w:t xml:space="preserve"> значений показателя    </w:t>
            </w:r>
            <w:r w:rsidRPr="0072571B">
              <w:rPr>
                <w:rFonts w:ascii="Times New Roman" w:eastAsia="Times New Roman" w:hAnsi="Times New Roman" w:cs="Times New Roman"/>
                <w:sz w:val="24"/>
                <w:szCs w:val="24"/>
                <w:lang w:eastAsia="ru-RU"/>
              </w:rPr>
              <w:br/>
              <w:t>на конец отчетного года</w:t>
            </w:r>
          </w:p>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(при наличии)</w:t>
            </w:r>
          </w:p>
        </w:tc>
      </w:tr>
      <w:tr w:rsidR="00AC3C4F" w:rsidRPr="0072571B" w:rsidTr="00D1209A">
        <w:trPr>
          <w:trHeight w:val="389"/>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spacing w:after="0" w:line="240" w:lineRule="auto"/>
              <w:jc w:val="center"/>
              <w:rPr>
                <w:rFonts w:ascii="Times New Roman" w:eastAsia="Times New Roman" w:hAnsi="Times New Roman" w:cs="Times New Roman"/>
                <w:sz w:val="24"/>
                <w:szCs w:val="24"/>
                <w:lang w:eastAsia="ru-RU"/>
              </w:rPr>
            </w:pPr>
          </w:p>
        </w:tc>
        <w:tc>
          <w:tcPr>
            <w:tcW w:w="3247"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spacing w:after="0" w:line="240" w:lineRule="auto"/>
              <w:jc w:val="center"/>
              <w:rPr>
                <w:rFonts w:ascii="Times New Roman" w:eastAsia="Times New Roman" w:hAnsi="Times New Roman" w:cs="Times New Roman"/>
                <w:sz w:val="24"/>
                <w:szCs w:val="24"/>
                <w:lang w:eastAsia="ru-RU"/>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spacing w:after="0" w:line="240" w:lineRule="auto"/>
              <w:jc w:val="center"/>
              <w:rPr>
                <w:rFonts w:ascii="Times New Roman" w:eastAsia="Times New Roman" w:hAnsi="Times New Roman" w:cs="Times New Roman"/>
                <w:sz w:val="24"/>
                <w:szCs w:val="24"/>
                <w:lang w:eastAsia="ru-RU"/>
              </w:rPr>
            </w:pPr>
          </w:p>
        </w:tc>
        <w:tc>
          <w:tcPr>
            <w:tcW w:w="1553" w:type="dxa"/>
            <w:gridSpan w:val="2"/>
            <w:vMerge w:val="restart"/>
            <w:tcBorders>
              <w:top w:val="nil"/>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год, </w:t>
            </w:r>
            <w:r w:rsidRPr="0072571B">
              <w:rPr>
                <w:rFonts w:ascii="Times New Roman" w:eastAsia="Times New Roman" w:hAnsi="Times New Roman" w:cs="Times New Roman"/>
                <w:sz w:val="24"/>
                <w:szCs w:val="24"/>
                <w:lang w:eastAsia="ru-RU"/>
              </w:rPr>
              <w:br/>
              <w:t xml:space="preserve">предшествующий </w:t>
            </w:r>
            <w:r w:rsidRPr="0072571B">
              <w:rPr>
                <w:rFonts w:ascii="Times New Roman" w:eastAsia="Times New Roman" w:hAnsi="Times New Roman" w:cs="Times New Roman"/>
                <w:sz w:val="24"/>
                <w:szCs w:val="24"/>
                <w:lang w:eastAsia="ru-RU"/>
              </w:rPr>
              <w:br/>
            </w:r>
            <w:proofErr w:type="gramStart"/>
            <w:r w:rsidRPr="0072571B">
              <w:rPr>
                <w:rFonts w:ascii="Times New Roman" w:eastAsia="Times New Roman" w:hAnsi="Times New Roman" w:cs="Times New Roman"/>
                <w:sz w:val="24"/>
                <w:szCs w:val="24"/>
                <w:lang w:eastAsia="ru-RU"/>
              </w:rPr>
              <w:t>отчетному</w:t>
            </w:r>
            <w:proofErr w:type="gramEnd"/>
            <w:r w:rsidRPr="0072571B">
              <w:rPr>
                <w:rFonts w:ascii="Times New Roman" w:eastAsia="Times New Roman" w:hAnsi="Times New Roman" w:cs="Times New Roman"/>
                <w:sz w:val="24"/>
                <w:szCs w:val="24"/>
                <w:lang w:eastAsia="ru-RU"/>
              </w:rPr>
              <w:fldChar w:fldCharType="begin"/>
            </w:r>
            <w:r w:rsidRPr="0072571B">
              <w:rPr>
                <w:rFonts w:ascii="Times New Roman" w:eastAsia="Times New Roman" w:hAnsi="Times New Roman" w:cs="Times New Roman"/>
                <w:sz w:val="24"/>
                <w:szCs w:val="24"/>
                <w:lang w:eastAsia="ru-RU"/>
              </w:rPr>
              <w:instrText xml:space="preserve"> HYPERLINK "file:///C:\\Users\\User\\Desktop\\культура%20программа%20до%202020%20года\\архив%20за%202014%20год\\Новая%20папка\\мет.указ.%20по%20программе%20и%20отчету\\138.1.doc" \l "Par1462" </w:instrText>
            </w:r>
            <w:r w:rsidRPr="0072571B">
              <w:rPr>
                <w:rFonts w:ascii="Times New Roman" w:eastAsia="Times New Roman" w:hAnsi="Times New Roman" w:cs="Times New Roman"/>
                <w:sz w:val="24"/>
                <w:szCs w:val="24"/>
                <w:lang w:eastAsia="ru-RU"/>
              </w:rPr>
              <w:fldChar w:fldCharType="separate"/>
            </w:r>
            <w:r w:rsidRPr="0072571B">
              <w:rPr>
                <w:rFonts w:ascii="Times New Roman" w:eastAsia="Times New Roman" w:hAnsi="Times New Roman" w:cs="Calibri"/>
                <w:u w:val="single"/>
                <w:lang w:eastAsia="ru-RU"/>
              </w:rPr>
              <w:t>&lt;1&gt;</w:t>
            </w:r>
            <w:r w:rsidRPr="0072571B">
              <w:rPr>
                <w:rFonts w:ascii="Times New Roman" w:eastAsia="Times New Roman" w:hAnsi="Times New Roman" w:cs="Times New Roman"/>
                <w:sz w:val="24"/>
                <w:szCs w:val="24"/>
                <w:lang w:eastAsia="ru-RU"/>
              </w:rPr>
              <w:fldChar w:fldCharType="end"/>
            </w:r>
          </w:p>
        </w:tc>
        <w:tc>
          <w:tcPr>
            <w:tcW w:w="2722" w:type="dxa"/>
            <w:gridSpan w:val="4"/>
            <w:tcBorders>
              <w:top w:val="nil"/>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отчетный год 2014</w:t>
            </w:r>
          </w:p>
        </w:tc>
        <w:tc>
          <w:tcPr>
            <w:tcW w:w="5704"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4120E9">
            <w:pPr>
              <w:spacing w:after="0" w:line="240" w:lineRule="auto"/>
              <w:rPr>
                <w:rFonts w:ascii="Times New Roman" w:eastAsia="Times New Roman" w:hAnsi="Times New Roman" w:cs="Times New Roman"/>
                <w:sz w:val="24"/>
                <w:szCs w:val="24"/>
                <w:lang w:eastAsia="ru-RU"/>
              </w:rPr>
            </w:pPr>
          </w:p>
        </w:tc>
      </w:tr>
      <w:tr w:rsidR="00AC3C4F" w:rsidRPr="0072571B" w:rsidTr="00D1209A">
        <w:trPr>
          <w:trHeight w:val="857"/>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spacing w:after="0" w:line="240" w:lineRule="auto"/>
              <w:jc w:val="center"/>
              <w:rPr>
                <w:rFonts w:ascii="Times New Roman" w:eastAsia="Times New Roman" w:hAnsi="Times New Roman" w:cs="Times New Roman"/>
                <w:sz w:val="24"/>
                <w:szCs w:val="24"/>
                <w:lang w:eastAsia="ru-RU"/>
              </w:rPr>
            </w:pPr>
          </w:p>
        </w:tc>
        <w:tc>
          <w:tcPr>
            <w:tcW w:w="3247"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spacing w:after="0" w:line="240" w:lineRule="auto"/>
              <w:jc w:val="center"/>
              <w:rPr>
                <w:rFonts w:ascii="Times New Roman" w:eastAsia="Times New Roman" w:hAnsi="Times New Roman" w:cs="Times New Roman"/>
                <w:sz w:val="24"/>
                <w:szCs w:val="24"/>
                <w:lang w:eastAsia="ru-RU"/>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A74E99">
            <w:pPr>
              <w:spacing w:after="0" w:line="240" w:lineRule="auto"/>
              <w:jc w:val="center"/>
              <w:rPr>
                <w:rFonts w:ascii="Times New Roman" w:eastAsia="Times New Roman" w:hAnsi="Times New Roman" w:cs="Times New Roman"/>
                <w:sz w:val="24"/>
                <w:szCs w:val="24"/>
                <w:lang w:eastAsia="ru-RU"/>
              </w:rPr>
            </w:pPr>
          </w:p>
        </w:tc>
        <w:tc>
          <w:tcPr>
            <w:tcW w:w="1553" w:type="dxa"/>
            <w:gridSpan w:val="2"/>
            <w:vMerge/>
            <w:tcBorders>
              <w:top w:val="nil"/>
              <w:left w:val="single" w:sz="4" w:space="0" w:color="auto"/>
              <w:bottom w:val="single" w:sz="4" w:space="0" w:color="auto"/>
              <w:right w:val="single" w:sz="4" w:space="0" w:color="auto"/>
            </w:tcBorders>
            <w:vAlign w:val="center"/>
            <w:hideMark/>
          </w:tcPr>
          <w:p w:rsidR="00AC3C4F" w:rsidRPr="0072571B" w:rsidRDefault="00AC3C4F" w:rsidP="00A74E99">
            <w:pPr>
              <w:spacing w:after="0" w:line="240" w:lineRule="auto"/>
              <w:jc w:val="center"/>
              <w:rPr>
                <w:rFonts w:ascii="Times New Roman" w:eastAsia="Times New Roman" w:hAnsi="Times New Roman" w:cs="Times New Roman"/>
                <w:sz w:val="24"/>
                <w:szCs w:val="24"/>
                <w:lang w:eastAsia="ru-RU"/>
              </w:rPr>
            </w:pPr>
          </w:p>
        </w:tc>
        <w:tc>
          <w:tcPr>
            <w:tcW w:w="1304" w:type="dxa"/>
            <w:gridSpan w:val="2"/>
            <w:tcBorders>
              <w:top w:val="nil"/>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план</w:t>
            </w:r>
          </w:p>
        </w:tc>
        <w:tc>
          <w:tcPr>
            <w:tcW w:w="1418" w:type="dxa"/>
            <w:gridSpan w:val="2"/>
            <w:tcBorders>
              <w:top w:val="nil"/>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факт</w:t>
            </w:r>
          </w:p>
        </w:tc>
        <w:tc>
          <w:tcPr>
            <w:tcW w:w="5704"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4120E9">
            <w:pPr>
              <w:spacing w:after="0" w:line="240" w:lineRule="auto"/>
              <w:rPr>
                <w:rFonts w:ascii="Times New Roman" w:eastAsia="Times New Roman" w:hAnsi="Times New Roman" w:cs="Times New Roman"/>
                <w:sz w:val="24"/>
                <w:szCs w:val="24"/>
                <w:lang w:eastAsia="ru-RU"/>
              </w:rPr>
            </w:pPr>
          </w:p>
        </w:tc>
      </w:tr>
      <w:tr w:rsidR="00AC3C4F" w:rsidRPr="0072571B" w:rsidTr="00D1209A">
        <w:trPr>
          <w:jc w:val="center"/>
        </w:trPr>
        <w:tc>
          <w:tcPr>
            <w:tcW w:w="710" w:type="dxa"/>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w:t>
            </w:r>
          </w:p>
        </w:tc>
        <w:tc>
          <w:tcPr>
            <w:tcW w:w="3247" w:type="dxa"/>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2</w:t>
            </w:r>
          </w:p>
        </w:tc>
        <w:tc>
          <w:tcPr>
            <w:tcW w:w="1658" w:type="dxa"/>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3</w:t>
            </w:r>
          </w:p>
        </w:tc>
        <w:tc>
          <w:tcPr>
            <w:tcW w:w="1553" w:type="dxa"/>
            <w:gridSpan w:val="2"/>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4</w:t>
            </w:r>
          </w:p>
        </w:tc>
        <w:tc>
          <w:tcPr>
            <w:tcW w:w="1304" w:type="dxa"/>
            <w:gridSpan w:val="2"/>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5</w:t>
            </w:r>
          </w:p>
        </w:tc>
        <w:tc>
          <w:tcPr>
            <w:tcW w:w="1418" w:type="dxa"/>
            <w:gridSpan w:val="2"/>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6</w:t>
            </w:r>
          </w:p>
        </w:tc>
        <w:tc>
          <w:tcPr>
            <w:tcW w:w="5704" w:type="dxa"/>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7</w:t>
            </w:r>
          </w:p>
        </w:tc>
      </w:tr>
      <w:tr w:rsidR="00AC3C4F" w:rsidRPr="0072571B" w:rsidTr="00D1209A">
        <w:trPr>
          <w:trHeight w:val="561"/>
          <w:jc w:val="center"/>
        </w:trPr>
        <w:tc>
          <w:tcPr>
            <w:tcW w:w="15594" w:type="dxa"/>
            <w:gridSpan w:val="10"/>
            <w:tcBorders>
              <w:top w:val="nil"/>
              <w:left w:val="single" w:sz="4" w:space="0" w:color="auto"/>
              <w:bottom w:val="single" w:sz="4" w:space="0" w:color="auto"/>
              <w:right w:val="single" w:sz="4" w:space="0" w:color="auto"/>
            </w:tcBorders>
            <w:vAlign w:val="center"/>
            <w:hideMark/>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Муниципальная программа города Волгодонска «Развитие культуры города Волгодонска»</w:t>
            </w:r>
          </w:p>
        </w:tc>
      </w:tr>
      <w:tr w:rsidR="00D1209A" w:rsidRPr="0072571B" w:rsidTr="00D1209A">
        <w:trPr>
          <w:trHeight w:val="1513"/>
          <w:jc w:val="center"/>
        </w:trPr>
        <w:tc>
          <w:tcPr>
            <w:tcW w:w="710"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spacing w:after="0" w:line="240" w:lineRule="auto"/>
              <w:rPr>
                <w:rFonts w:ascii="Times New Roman" w:eastAsia="Times New Roman" w:hAnsi="Times New Roman" w:cs="Times New Roman"/>
                <w:sz w:val="24"/>
                <w:szCs w:val="24"/>
                <w:lang w:eastAsia="ru-RU"/>
              </w:rPr>
            </w:pPr>
            <w:r w:rsidRPr="0072571B">
              <w:rPr>
                <w:rFonts w:ascii="Times New Roman" w:eastAsia="Calibri" w:hAnsi="Times New Roman" w:cs="Times New Roman"/>
                <w:sz w:val="24"/>
                <w:szCs w:val="24"/>
              </w:rPr>
              <w:t>Уровень фактической обеспеченности учреждениями культуры в городском округе от нормативной потребности:</w:t>
            </w:r>
          </w:p>
        </w:tc>
        <w:tc>
          <w:tcPr>
            <w:tcW w:w="1658" w:type="dxa"/>
            <w:tcBorders>
              <w:top w:val="single" w:sz="4" w:space="0" w:color="auto"/>
              <w:left w:val="single" w:sz="4" w:space="0" w:color="auto"/>
              <w:bottom w:val="single" w:sz="4" w:space="0" w:color="auto"/>
              <w:right w:val="single" w:sz="4" w:space="0" w:color="auto"/>
            </w:tcBorders>
          </w:tcPr>
          <w:p w:rsidR="00AC3C4F" w:rsidRPr="0072571B" w:rsidRDefault="00AC3C4F" w:rsidP="00A74E99">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3"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A74E9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04"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A74E9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A74E9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704" w:type="dxa"/>
            <w:tcBorders>
              <w:top w:val="single" w:sz="4" w:space="0" w:color="auto"/>
              <w:left w:val="single" w:sz="4" w:space="0" w:color="auto"/>
              <w:bottom w:val="single" w:sz="4" w:space="0" w:color="auto"/>
              <w:right w:val="single" w:sz="4" w:space="0" w:color="auto"/>
            </w:tcBorders>
          </w:tcPr>
          <w:p w:rsidR="00AC3C4F" w:rsidRPr="0072571B" w:rsidRDefault="00AC3C4F" w:rsidP="00A74E9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1209A" w:rsidRPr="0072571B" w:rsidTr="00D1209A">
        <w:trPr>
          <w:trHeight w:val="791"/>
          <w:jc w:val="center"/>
        </w:trPr>
        <w:tc>
          <w:tcPr>
            <w:tcW w:w="710" w:type="dxa"/>
            <w:tcBorders>
              <w:top w:val="single" w:sz="4" w:space="0" w:color="auto"/>
              <w:left w:val="single" w:sz="4" w:space="0" w:color="auto"/>
              <w:bottom w:val="single" w:sz="4" w:space="0" w:color="auto"/>
              <w:right w:val="single" w:sz="4" w:space="0" w:color="auto"/>
            </w:tcBorders>
            <w:vAlign w:val="center"/>
          </w:tcPr>
          <w:p w:rsidR="00AC3C4F" w:rsidRPr="0072571B" w:rsidRDefault="00AC3C4F" w:rsidP="00A74E9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spacing w:after="0" w:line="240" w:lineRule="auto"/>
              <w:rPr>
                <w:rFonts w:ascii="Times New Roman" w:eastAsia="Calibri" w:hAnsi="Times New Roman" w:cs="Times New Roman"/>
                <w:sz w:val="24"/>
                <w:szCs w:val="24"/>
              </w:rPr>
            </w:pPr>
            <w:r w:rsidRPr="0072571B">
              <w:rPr>
                <w:rFonts w:ascii="Times New Roman" w:eastAsia="Calibri" w:hAnsi="Times New Roman" w:cs="Times New Roman"/>
                <w:sz w:val="24"/>
                <w:szCs w:val="24"/>
              </w:rPr>
              <w:t>клубами и учреждениями клубного типа</w:t>
            </w:r>
          </w:p>
        </w:tc>
        <w:tc>
          <w:tcPr>
            <w:tcW w:w="1658" w:type="dxa"/>
            <w:tcBorders>
              <w:top w:val="single" w:sz="4" w:space="0" w:color="auto"/>
              <w:left w:val="single" w:sz="4" w:space="0" w:color="auto"/>
              <w:bottom w:val="single" w:sz="4" w:space="0" w:color="auto"/>
              <w:right w:val="single" w:sz="4" w:space="0" w:color="auto"/>
            </w:tcBorders>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w:t>
            </w:r>
          </w:p>
        </w:tc>
        <w:tc>
          <w:tcPr>
            <w:tcW w:w="1553"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87,5</w:t>
            </w:r>
          </w:p>
        </w:tc>
        <w:tc>
          <w:tcPr>
            <w:tcW w:w="1304"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D1209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2571B">
              <w:rPr>
                <w:rFonts w:ascii="Times New Roman" w:eastAsia="Times New Roman" w:hAnsi="Times New Roman" w:cs="Times New Roman"/>
                <w:sz w:val="24"/>
                <w:szCs w:val="24"/>
                <w:lang w:eastAsia="ru-RU"/>
              </w:rPr>
              <w:t>87,5</w:t>
            </w:r>
          </w:p>
        </w:tc>
        <w:tc>
          <w:tcPr>
            <w:tcW w:w="141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D1209A">
            <w:pPr>
              <w:widowControl w:val="0"/>
              <w:tabs>
                <w:tab w:val="center" w:pos="921"/>
                <w:tab w:val="right" w:pos="1843"/>
              </w:tabs>
              <w:autoSpaceDE w:val="0"/>
              <w:autoSpaceDN w:val="0"/>
              <w:adjustRightInd w:val="0"/>
              <w:spacing w:after="0" w:line="240" w:lineRule="auto"/>
              <w:jc w:val="center"/>
              <w:rPr>
                <w:rFonts w:ascii="Times New Roman" w:eastAsia="Times New Roman" w:hAnsi="Times New Roman" w:cs="Times New Roman"/>
                <w:sz w:val="24"/>
                <w:szCs w:val="24"/>
              </w:rPr>
            </w:pPr>
            <w:r w:rsidRPr="0072571B">
              <w:rPr>
                <w:rFonts w:ascii="Times New Roman" w:eastAsia="Times New Roman" w:hAnsi="Times New Roman" w:cs="Times New Roman"/>
                <w:sz w:val="24"/>
                <w:szCs w:val="24"/>
                <w:lang w:eastAsia="ru-RU"/>
              </w:rPr>
              <w:t>87,5</w:t>
            </w:r>
          </w:p>
        </w:tc>
        <w:tc>
          <w:tcPr>
            <w:tcW w:w="5704" w:type="dxa"/>
            <w:tcBorders>
              <w:top w:val="single" w:sz="4" w:space="0" w:color="auto"/>
              <w:left w:val="single" w:sz="4" w:space="0" w:color="auto"/>
              <w:bottom w:val="single" w:sz="4" w:space="0" w:color="auto"/>
              <w:right w:val="single" w:sz="4" w:space="0" w:color="auto"/>
            </w:tcBorders>
            <w:vAlign w:val="center"/>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209A" w:rsidRPr="0072571B" w:rsidTr="00D1209A">
        <w:trPr>
          <w:trHeight w:val="1958"/>
          <w:jc w:val="center"/>
        </w:trPr>
        <w:tc>
          <w:tcPr>
            <w:tcW w:w="710"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tabs>
                <w:tab w:val="left" w:pos="1956"/>
              </w:tabs>
              <w:rPr>
                <w:rFonts w:ascii="Times New Roman" w:eastAsia="Calibri" w:hAnsi="Times New Roman" w:cs="Times New Roman"/>
                <w:sz w:val="24"/>
                <w:szCs w:val="24"/>
              </w:rPr>
            </w:pPr>
            <w:r w:rsidRPr="0072571B">
              <w:rPr>
                <w:rFonts w:ascii="Times New Roman" w:eastAsia="Calibri" w:hAnsi="Times New Roman" w:cs="Times New Roman"/>
                <w:sz w:val="24"/>
                <w:szCs w:val="24"/>
              </w:rPr>
              <w:t>библиотеками</w:t>
            </w:r>
          </w:p>
        </w:tc>
        <w:tc>
          <w:tcPr>
            <w:tcW w:w="1658" w:type="dxa"/>
            <w:tcBorders>
              <w:top w:val="single" w:sz="4" w:space="0" w:color="auto"/>
              <w:left w:val="single" w:sz="4" w:space="0" w:color="auto"/>
              <w:bottom w:val="single" w:sz="4" w:space="0" w:color="auto"/>
              <w:right w:val="single" w:sz="4" w:space="0" w:color="auto"/>
            </w:tcBorders>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w:t>
            </w:r>
          </w:p>
        </w:tc>
        <w:tc>
          <w:tcPr>
            <w:tcW w:w="1553"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105,88</w:t>
            </w:r>
          </w:p>
        </w:tc>
        <w:tc>
          <w:tcPr>
            <w:tcW w:w="1304"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D1209A">
            <w:pPr>
              <w:spacing w:after="0"/>
              <w:jc w:val="center"/>
              <w:rPr>
                <w:rFonts w:ascii="Times New Roman" w:eastAsia="Calibri" w:hAnsi="Times New Roman" w:cs="Times New Roman"/>
                <w:sz w:val="24"/>
                <w:szCs w:val="24"/>
              </w:rPr>
            </w:pPr>
            <w:r w:rsidRPr="0072571B">
              <w:rPr>
                <w:rFonts w:ascii="Times New Roman" w:eastAsia="Times New Roman" w:hAnsi="Times New Roman" w:cs="Times New Roman"/>
                <w:sz w:val="24"/>
                <w:szCs w:val="24"/>
                <w:lang w:eastAsia="ru-RU"/>
              </w:rPr>
              <w:t>100</w:t>
            </w:r>
          </w:p>
        </w:tc>
        <w:tc>
          <w:tcPr>
            <w:tcW w:w="141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D1209A">
            <w:pPr>
              <w:spacing w:after="0"/>
              <w:jc w:val="center"/>
              <w:rPr>
                <w:rFonts w:ascii="Times New Roman" w:eastAsia="Calibri" w:hAnsi="Times New Roman" w:cs="Times New Roman"/>
                <w:sz w:val="24"/>
                <w:szCs w:val="24"/>
              </w:rPr>
            </w:pPr>
            <w:r w:rsidRPr="0072571B">
              <w:rPr>
                <w:rFonts w:ascii="Times New Roman" w:eastAsia="Times New Roman" w:hAnsi="Times New Roman" w:cs="Times New Roman"/>
                <w:sz w:val="24"/>
                <w:szCs w:val="24"/>
                <w:lang w:eastAsia="ru-RU"/>
              </w:rPr>
              <w:t>100</w:t>
            </w:r>
          </w:p>
        </w:tc>
        <w:tc>
          <w:tcPr>
            <w:tcW w:w="57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A74E9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Снижение значения показателя, по сравнению с 2013 годом,  «Уровень фактической обеспеченности учреждениями культуры в городском округе от нормативной потребности библиотеками  произошло в связи с оптимизацией (сокращением) 1филиала муниципального учреждения культуры «Централизованная библиотечная система».</w:t>
            </w:r>
          </w:p>
        </w:tc>
      </w:tr>
      <w:tr w:rsidR="00D1209A" w:rsidRPr="0072571B" w:rsidTr="00D1209A">
        <w:trPr>
          <w:trHeight w:val="615"/>
          <w:jc w:val="center"/>
        </w:trPr>
        <w:tc>
          <w:tcPr>
            <w:tcW w:w="710" w:type="dxa"/>
            <w:tcBorders>
              <w:top w:val="nil"/>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spacing w:after="0"/>
              <w:rPr>
                <w:rFonts w:ascii="Times New Roman" w:eastAsia="Calibri" w:hAnsi="Times New Roman" w:cs="Times New Roman"/>
                <w:sz w:val="24"/>
                <w:szCs w:val="24"/>
              </w:rPr>
            </w:pPr>
            <w:r w:rsidRPr="0072571B">
              <w:rPr>
                <w:rFonts w:ascii="Times New Roman" w:eastAsia="Calibri" w:hAnsi="Times New Roman" w:cs="Times New Roman"/>
                <w:sz w:val="24"/>
                <w:szCs w:val="24"/>
              </w:rPr>
              <w:t>парками культуры и отдыха</w:t>
            </w:r>
          </w:p>
        </w:tc>
        <w:tc>
          <w:tcPr>
            <w:tcW w:w="1658" w:type="dxa"/>
            <w:tcBorders>
              <w:top w:val="nil"/>
              <w:left w:val="single" w:sz="4" w:space="0" w:color="auto"/>
              <w:bottom w:val="single" w:sz="4" w:space="0" w:color="auto"/>
              <w:right w:val="single" w:sz="4" w:space="0" w:color="auto"/>
            </w:tcBorders>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w:t>
            </w:r>
          </w:p>
        </w:tc>
        <w:tc>
          <w:tcPr>
            <w:tcW w:w="1553" w:type="dxa"/>
            <w:gridSpan w:val="2"/>
            <w:tcBorders>
              <w:top w:val="nil"/>
              <w:left w:val="single" w:sz="4" w:space="0" w:color="auto"/>
              <w:bottom w:val="single" w:sz="4" w:space="0" w:color="auto"/>
              <w:right w:val="single" w:sz="4" w:space="0" w:color="auto"/>
            </w:tcBorders>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100,0</w:t>
            </w:r>
          </w:p>
        </w:tc>
        <w:tc>
          <w:tcPr>
            <w:tcW w:w="1304" w:type="dxa"/>
            <w:gridSpan w:val="2"/>
            <w:tcBorders>
              <w:top w:val="nil"/>
              <w:left w:val="single" w:sz="4" w:space="0" w:color="auto"/>
              <w:bottom w:val="single" w:sz="4" w:space="0" w:color="auto"/>
              <w:right w:val="single" w:sz="4" w:space="0" w:color="auto"/>
            </w:tcBorders>
          </w:tcPr>
          <w:p w:rsidR="00AC3C4F" w:rsidRPr="0072571B" w:rsidRDefault="00AC3C4F" w:rsidP="00D1209A">
            <w:pPr>
              <w:spacing w:after="0"/>
              <w:jc w:val="center"/>
              <w:rPr>
                <w:rFonts w:ascii="Times New Roman" w:eastAsia="Calibri" w:hAnsi="Times New Roman" w:cs="Times New Roman"/>
                <w:sz w:val="24"/>
                <w:szCs w:val="24"/>
              </w:rPr>
            </w:pPr>
            <w:r w:rsidRPr="0072571B">
              <w:rPr>
                <w:rFonts w:ascii="Times New Roman" w:eastAsia="Times New Roman" w:hAnsi="Times New Roman" w:cs="Times New Roman"/>
                <w:sz w:val="24"/>
                <w:szCs w:val="24"/>
                <w:lang w:eastAsia="ru-RU"/>
              </w:rPr>
              <w:t>100</w:t>
            </w:r>
          </w:p>
        </w:tc>
        <w:tc>
          <w:tcPr>
            <w:tcW w:w="1418" w:type="dxa"/>
            <w:gridSpan w:val="2"/>
            <w:tcBorders>
              <w:top w:val="nil"/>
              <w:left w:val="single" w:sz="4" w:space="0" w:color="auto"/>
              <w:bottom w:val="single" w:sz="4" w:space="0" w:color="auto"/>
              <w:right w:val="single" w:sz="4" w:space="0" w:color="auto"/>
            </w:tcBorders>
          </w:tcPr>
          <w:p w:rsidR="00AC3C4F" w:rsidRPr="0072571B" w:rsidRDefault="00AC3C4F" w:rsidP="00D1209A">
            <w:pPr>
              <w:spacing w:after="0"/>
              <w:jc w:val="center"/>
              <w:rPr>
                <w:rFonts w:ascii="Times New Roman" w:eastAsia="Calibri" w:hAnsi="Times New Roman" w:cs="Times New Roman"/>
                <w:sz w:val="24"/>
                <w:szCs w:val="24"/>
              </w:rPr>
            </w:pPr>
            <w:r w:rsidRPr="0072571B">
              <w:rPr>
                <w:rFonts w:ascii="Times New Roman" w:eastAsia="Times New Roman" w:hAnsi="Times New Roman" w:cs="Times New Roman"/>
                <w:sz w:val="24"/>
                <w:szCs w:val="24"/>
                <w:lang w:eastAsia="ru-RU"/>
              </w:rPr>
              <w:t>100</w:t>
            </w:r>
          </w:p>
        </w:tc>
        <w:tc>
          <w:tcPr>
            <w:tcW w:w="5704" w:type="dxa"/>
            <w:tcBorders>
              <w:top w:val="nil"/>
              <w:left w:val="single" w:sz="4" w:space="0" w:color="auto"/>
              <w:bottom w:val="single" w:sz="4" w:space="0" w:color="auto"/>
              <w:right w:val="single" w:sz="4" w:space="0" w:color="auto"/>
            </w:tcBorders>
            <w:vAlign w:val="center"/>
          </w:tcPr>
          <w:p w:rsidR="00AC3C4F" w:rsidRPr="0072571B" w:rsidRDefault="00AC3C4F" w:rsidP="00A74E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C3C4F" w:rsidRPr="0072571B" w:rsidTr="00D1209A">
        <w:trPr>
          <w:trHeight w:val="491"/>
          <w:jc w:val="center"/>
        </w:trPr>
        <w:tc>
          <w:tcPr>
            <w:tcW w:w="710"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884" w:type="dxa"/>
            <w:gridSpan w:val="9"/>
            <w:tcBorders>
              <w:top w:val="single" w:sz="4" w:space="0" w:color="auto"/>
              <w:left w:val="single" w:sz="4" w:space="0" w:color="auto"/>
              <w:bottom w:val="single" w:sz="4" w:space="0" w:color="auto"/>
            </w:tcBorders>
            <w:vAlign w:val="center"/>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2571B">
              <w:rPr>
                <w:rFonts w:ascii="Times New Roman" w:eastAsia="Times New Roman" w:hAnsi="Times New Roman" w:cs="Times New Roman"/>
                <w:sz w:val="28"/>
                <w:szCs w:val="28"/>
                <w:lang w:eastAsia="ru-RU"/>
              </w:rPr>
              <w:t>Подпрограмма 1 "Дополнительное образование в сфере культуры"</w:t>
            </w:r>
          </w:p>
        </w:tc>
      </w:tr>
      <w:tr w:rsidR="00AC3C4F" w:rsidRPr="0072571B" w:rsidTr="00D1209A">
        <w:trPr>
          <w:jc w:val="center"/>
        </w:trPr>
        <w:tc>
          <w:tcPr>
            <w:tcW w:w="710" w:type="dxa"/>
            <w:tcBorders>
              <w:top w:val="nil"/>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Наименование услуги</w:t>
            </w:r>
          </w:p>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и ее содержание:</w:t>
            </w:r>
          </w:p>
        </w:tc>
        <w:tc>
          <w:tcPr>
            <w:tcW w:w="11637" w:type="dxa"/>
            <w:gridSpan w:val="8"/>
            <w:tcBorders>
              <w:top w:val="nil"/>
              <w:left w:val="single" w:sz="4" w:space="0" w:color="auto"/>
              <w:bottom w:val="single" w:sz="4" w:space="0" w:color="auto"/>
            </w:tcBorders>
            <w:tcMar>
              <w:top w:w="28" w:type="dxa"/>
              <w:left w:w="28" w:type="dxa"/>
              <w:bottom w:w="28" w:type="dxa"/>
              <w:right w:w="28" w:type="dxa"/>
            </w:tcMar>
            <w:vAlign w:val="center"/>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2571B">
              <w:rPr>
                <w:rFonts w:ascii="Times New Roman" w:eastAsia="Times New Roman" w:hAnsi="Times New Roman" w:cs="Times New Roman"/>
                <w:sz w:val="24"/>
                <w:szCs w:val="24"/>
                <w:lang w:eastAsia="ru-RU"/>
              </w:rPr>
              <w:t>Обучение по  программам</w:t>
            </w:r>
            <w:proofErr w:type="gramEnd"/>
            <w:r w:rsidRPr="0072571B">
              <w:rPr>
                <w:rFonts w:ascii="Times New Roman" w:eastAsia="Times New Roman" w:hAnsi="Times New Roman" w:cs="Times New Roman"/>
                <w:sz w:val="24"/>
                <w:szCs w:val="24"/>
                <w:lang w:eastAsia="ru-RU"/>
              </w:rPr>
              <w:t xml:space="preserve">  дополнительного образования детей</w:t>
            </w:r>
          </w:p>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C3C4F" w:rsidRPr="0072571B" w:rsidTr="00D1209A">
        <w:trPr>
          <w:trHeight w:val="1543"/>
          <w:jc w:val="center"/>
        </w:trPr>
        <w:tc>
          <w:tcPr>
            <w:tcW w:w="710" w:type="dxa"/>
            <w:tcBorders>
              <w:top w:val="single" w:sz="4" w:space="0" w:color="auto"/>
              <w:left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Охват </w:t>
            </w:r>
            <w:proofErr w:type="gramStart"/>
            <w:r w:rsidRPr="0072571B">
              <w:rPr>
                <w:rFonts w:ascii="Times New Roman" w:eastAsia="Times New Roman" w:hAnsi="Times New Roman" w:cs="Times New Roman"/>
                <w:sz w:val="24"/>
                <w:szCs w:val="24"/>
                <w:lang w:eastAsia="ru-RU"/>
              </w:rPr>
              <w:t>дополнительным</w:t>
            </w:r>
            <w:proofErr w:type="gramEnd"/>
            <w:r w:rsidRPr="0072571B">
              <w:rPr>
                <w:rFonts w:ascii="Times New Roman" w:eastAsia="Times New Roman" w:hAnsi="Times New Roman" w:cs="Times New Roman"/>
                <w:sz w:val="24"/>
                <w:szCs w:val="24"/>
                <w:lang w:eastAsia="ru-RU"/>
              </w:rPr>
              <w:t xml:space="preserve"> </w:t>
            </w:r>
          </w:p>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образованием сферы культуры детей от общего количества детей в возрасте от 5 до 18 лет.</w:t>
            </w:r>
          </w:p>
        </w:tc>
        <w:tc>
          <w:tcPr>
            <w:tcW w:w="1658" w:type="dxa"/>
            <w:tcBorders>
              <w:top w:val="single" w:sz="4" w:space="0" w:color="auto"/>
              <w:left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w:t>
            </w:r>
            <w:bookmarkStart w:id="1" w:name="_GoBack"/>
            <w:bookmarkEnd w:id="1"/>
          </w:p>
        </w:tc>
        <w:tc>
          <w:tcPr>
            <w:tcW w:w="1553"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12</w:t>
            </w:r>
          </w:p>
        </w:tc>
        <w:tc>
          <w:tcPr>
            <w:tcW w:w="1304"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12</w:t>
            </w:r>
          </w:p>
        </w:tc>
        <w:tc>
          <w:tcPr>
            <w:tcW w:w="1418"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12,3</w:t>
            </w:r>
          </w:p>
        </w:tc>
        <w:tc>
          <w:tcPr>
            <w:tcW w:w="5704" w:type="dxa"/>
            <w:tcBorders>
              <w:top w:val="single" w:sz="4" w:space="0" w:color="auto"/>
              <w:left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Перевыполнение показателя за  2014 года</w:t>
            </w:r>
            <w:r w:rsidRPr="0072571B">
              <w:rPr>
                <w:rFonts w:ascii="Calibri" w:eastAsia="Times New Roman" w:hAnsi="Calibri" w:cs="Calibri"/>
                <w:sz w:val="24"/>
                <w:szCs w:val="24"/>
                <w:lang w:eastAsia="ru-RU"/>
              </w:rPr>
              <w:t xml:space="preserve"> </w:t>
            </w:r>
            <w:r w:rsidRPr="0072571B">
              <w:rPr>
                <w:rFonts w:ascii="Times New Roman" w:eastAsia="Times New Roman" w:hAnsi="Times New Roman" w:cs="Times New Roman"/>
                <w:sz w:val="24"/>
                <w:szCs w:val="24"/>
                <w:lang w:eastAsia="ru-RU"/>
              </w:rPr>
              <w:t xml:space="preserve">- набор </w:t>
            </w:r>
          </w:p>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учащихся по </w:t>
            </w:r>
            <w:proofErr w:type="spellStart"/>
            <w:r w:rsidRPr="0072571B">
              <w:rPr>
                <w:rFonts w:ascii="Times New Roman" w:eastAsia="Times New Roman" w:hAnsi="Times New Roman" w:cs="Times New Roman"/>
                <w:sz w:val="24"/>
                <w:szCs w:val="24"/>
                <w:lang w:eastAsia="ru-RU"/>
              </w:rPr>
              <w:t>предпрофильным</w:t>
            </w:r>
            <w:proofErr w:type="spellEnd"/>
            <w:r w:rsidRPr="0072571B">
              <w:rPr>
                <w:rFonts w:ascii="Times New Roman" w:eastAsia="Times New Roman" w:hAnsi="Times New Roman" w:cs="Times New Roman"/>
                <w:sz w:val="24"/>
                <w:szCs w:val="24"/>
                <w:lang w:eastAsia="ru-RU"/>
              </w:rPr>
              <w:t xml:space="preserve"> программам за счет средств местного бюджета.</w:t>
            </w:r>
          </w:p>
        </w:tc>
      </w:tr>
      <w:tr w:rsidR="00AC3C4F" w:rsidRPr="0072571B" w:rsidTr="00D1209A">
        <w:trPr>
          <w:trHeight w:val="1778"/>
          <w:jc w:val="center"/>
        </w:trPr>
        <w:tc>
          <w:tcPr>
            <w:tcW w:w="710" w:type="dxa"/>
            <w:tcBorders>
              <w:top w:val="single" w:sz="4" w:space="0" w:color="auto"/>
              <w:left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1.1</w:t>
            </w: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Основное мероприятие 1.1 обеспечение сохранения и развития системы дополнительного образования детей</w:t>
            </w:r>
          </w:p>
        </w:tc>
        <w:tc>
          <w:tcPr>
            <w:tcW w:w="165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Количество учащихся учреждений дополнительного образования детей</w:t>
            </w:r>
          </w:p>
        </w:tc>
        <w:tc>
          <w:tcPr>
            <w:tcW w:w="1553"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2500</w:t>
            </w:r>
          </w:p>
        </w:tc>
        <w:tc>
          <w:tcPr>
            <w:tcW w:w="1304"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2500</w:t>
            </w:r>
          </w:p>
        </w:tc>
        <w:tc>
          <w:tcPr>
            <w:tcW w:w="141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2697</w:t>
            </w:r>
          </w:p>
        </w:tc>
        <w:tc>
          <w:tcPr>
            <w:tcW w:w="57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Перевыполнение плана 2014 года</w:t>
            </w:r>
            <w:r w:rsidRPr="0072571B">
              <w:rPr>
                <w:rFonts w:ascii="Calibri" w:eastAsia="Times New Roman" w:hAnsi="Calibri" w:cs="Calibri"/>
                <w:sz w:val="24"/>
                <w:szCs w:val="24"/>
                <w:lang w:eastAsia="ru-RU"/>
              </w:rPr>
              <w:t xml:space="preserve"> </w:t>
            </w:r>
            <w:r w:rsidRPr="0072571B">
              <w:rPr>
                <w:rFonts w:ascii="Times New Roman" w:eastAsia="Times New Roman" w:hAnsi="Times New Roman" w:cs="Times New Roman"/>
                <w:sz w:val="24"/>
                <w:szCs w:val="24"/>
                <w:lang w:eastAsia="ru-RU"/>
              </w:rPr>
              <w:t xml:space="preserve">- набор учащихся по </w:t>
            </w:r>
            <w:proofErr w:type="spellStart"/>
            <w:r w:rsidRPr="0072571B">
              <w:rPr>
                <w:rFonts w:ascii="Times New Roman" w:eastAsia="Times New Roman" w:hAnsi="Times New Roman" w:cs="Times New Roman"/>
                <w:sz w:val="24"/>
                <w:szCs w:val="24"/>
                <w:lang w:eastAsia="ru-RU"/>
              </w:rPr>
              <w:t>предпрофильным</w:t>
            </w:r>
            <w:proofErr w:type="spellEnd"/>
            <w:r w:rsidRPr="0072571B">
              <w:rPr>
                <w:rFonts w:ascii="Times New Roman" w:eastAsia="Times New Roman" w:hAnsi="Times New Roman" w:cs="Times New Roman"/>
                <w:sz w:val="24"/>
                <w:szCs w:val="24"/>
                <w:lang w:eastAsia="ru-RU"/>
              </w:rPr>
              <w:t xml:space="preserve"> программам за счет средств местного бюджета.</w:t>
            </w:r>
            <w:r w:rsidRPr="0072571B">
              <w:rPr>
                <w:rFonts w:ascii="Calibri" w:eastAsia="Times New Roman" w:hAnsi="Calibri" w:cs="Calibri"/>
                <w:sz w:val="24"/>
                <w:szCs w:val="24"/>
                <w:lang w:eastAsia="ru-RU"/>
              </w:rPr>
              <w:t xml:space="preserve"> </w:t>
            </w:r>
          </w:p>
        </w:tc>
      </w:tr>
      <w:tr w:rsidR="00AC3C4F" w:rsidRPr="0072571B" w:rsidTr="00D1209A">
        <w:trPr>
          <w:trHeight w:val="643"/>
          <w:jc w:val="center"/>
        </w:trPr>
        <w:tc>
          <w:tcPr>
            <w:tcW w:w="710"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Наименование услуги </w:t>
            </w:r>
          </w:p>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и ее содержание:</w:t>
            </w:r>
          </w:p>
        </w:tc>
        <w:tc>
          <w:tcPr>
            <w:tcW w:w="11637" w:type="dxa"/>
            <w:gridSpan w:val="8"/>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Услуги/работы по организации и проведению различных по форме и тематике культурно-массовых мероприятий</w:t>
            </w:r>
          </w:p>
        </w:tc>
      </w:tr>
      <w:tr w:rsidR="00AC3C4F" w:rsidRPr="0072571B" w:rsidTr="00D1209A">
        <w:trPr>
          <w:jc w:val="center"/>
        </w:trPr>
        <w:tc>
          <w:tcPr>
            <w:tcW w:w="710" w:type="dxa"/>
            <w:tcBorders>
              <w:top w:val="nil"/>
              <w:left w:val="single" w:sz="4" w:space="0" w:color="auto"/>
              <w:bottom w:val="single" w:sz="4" w:space="0" w:color="auto"/>
              <w:right w:val="single" w:sz="4" w:space="0" w:color="auto"/>
            </w:tcBorders>
            <w:hideMark/>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1.3</w:t>
            </w:r>
          </w:p>
        </w:tc>
        <w:tc>
          <w:tcPr>
            <w:tcW w:w="3247" w:type="dxa"/>
            <w:tcBorders>
              <w:top w:val="nil"/>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Основное мероприятие 1.3 Обеспечение организации и  проведения  культурно-массовых мероприятий</w:t>
            </w:r>
          </w:p>
        </w:tc>
        <w:tc>
          <w:tcPr>
            <w:tcW w:w="1658" w:type="dxa"/>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Количество культурно-массовых мероприятий</w:t>
            </w:r>
          </w:p>
        </w:tc>
        <w:tc>
          <w:tcPr>
            <w:tcW w:w="1553" w:type="dxa"/>
            <w:gridSpan w:val="2"/>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21</w:t>
            </w:r>
          </w:p>
        </w:tc>
        <w:tc>
          <w:tcPr>
            <w:tcW w:w="1304" w:type="dxa"/>
            <w:gridSpan w:val="2"/>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14</w:t>
            </w:r>
          </w:p>
        </w:tc>
        <w:tc>
          <w:tcPr>
            <w:tcW w:w="1418" w:type="dxa"/>
            <w:gridSpan w:val="2"/>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14</w:t>
            </w:r>
          </w:p>
        </w:tc>
        <w:tc>
          <w:tcPr>
            <w:tcW w:w="5704" w:type="dxa"/>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Снижение показателя по сравнению с 2013 годом - внесение изменений комплексный план мероприятий в сфере культуры</w:t>
            </w:r>
            <w:r w:rsidRPr="0072571B">
              <w:rPr>
                <w:rFonts w:ascii="Calibri" w:eastAsia="Times New Roman" w:hAnsi="Calibri" w:cs="Calibri"/>
                <w:lang w:eastAsia="ru-RU"/>
              </w:rPr>
              <w:t xml:space="preserve"> </w:t>
            </w:r>
            <w:r w:rsidRPr="0072571B">
              <w:rPr>
                <w:rFonts w:ascii="Times New Roman" w:eastAsia="Times New Roman" w:hAnsi="Times New Roman" w:cs="Times New Roman"/>
                <w:sz w:val="24"/>
                <w:szCs w:val="24"/>
                <w:lang w:eastAsia="ru-RU"/>
              </w:rPr>
              <w:t>(государственных и традиционных народных праздников, городских мероприятий, творческих инициатив)</w:t>
            </w:r>
          </w:p>
        </w:tc>
      </w:tr>
      <w:tr w:rsidR="00AC3C4F" w:rsidRPr="0072571B" w:rsidTr="00D1209A">
        <w:trPr>
          <w:trHeight w:val="567"/>
          <w:jc w:val="center"/>
        </w:trPr>
        <w:tc>
          <w:tcPr>
            <w:tcW w:w="710" w:type="dxa"/>
            <w:tcBorders>
              <w:top w:val="nil"/>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84" w:type="dxa"/>
            <w:gridSpan w:val="9"/>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rsidR="00AC3C4F" w:rsidRPr="0072571B" w:rsidRDefault="00AC3C4F" w:rsidP="00D1209A">
            <w:pPr>
              <w:spacing w:after="0"/>
              <w:jc w:val="center"/>
              <w:rPr>
                <w:rFonts w:ascii="Times New Roman" w:eastAsia="Calibri" w:hAnsi="Times New Roman" w:cs="Times New Roman"/>
                <w:bCs/>
                <w:iCs/>
                <w:sz w:val="28"/>
                <w:szCs w:val="28"/>
              </w:rPr>
            </w:pPr>
            <w:r w:rsidRPr="0072571B">
              <w:rPr>
                <w:rFonts w:ascii="Times New Roman" w:eastAsia="Calibri" w:hAnsi="Times New Roman" w:cs="Times New Roman"/>
                <w:bCs/>
                <w:iCs/>
                <w:sz w:val="28"/>
                <w:szCs w:val="28"/>
              </w:rPr>
              <w:t>Подпрограмма  2  «Библиотечное обслуживание»</w:t>
            </w:r>
          </w:p>
        </w:tc>
      </w:tr>
      <w:tr w:rsidR="00AC3C4F" w:rsidRPr="00D1209A" w:rsidTr="00D1209A">
        <w:trPr>
          <w:trHeight w:val="661"/>
          <w:jc w:val="center"/>
        </w:trPr>
        <w:tc>
          <w:tcPr>
            <w:tcW w:w="710" w:type="dxa"/>
            <w:tcBorders>
              <w:top w:val="nil"/>
              <w:left w:val="single" w:sz="4" w:space="0" w:color="auto"/>
              <w:bottom w:val="single" w:sz="4" w:space="0" w:color="auto"/>
              <w:right w:val="single" w:sz="4" w:space="0" w:color="auto"/>
            </w:tcBorders>
            <w:hideMark/>
          </w:tcPr>
          <w:p w:rsidR="00AC3C4F" w:rsidRPr="00D1209A"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nil"/>
              <w:left w:val="single" w:sz="4" w:space="0" w:color="auto"/>
              <w:bottom w:val="single" w:sz="4" w:space="0" w:color="auto"/>
              <w:right w:val="single" w:sz="4" w:space="0" w:color="auto"/>
            </w:tcBorders>
            <w:tcMar>
              <w:top w:w="28" w:type="dxa"/>
              <w:left w:w="28" w:type="dxa"/>
              <w:bottom w:w="28" w:type="dxa"/>
              <w:right w:w="28" w:type="dxa"/>
            </w:tcMar>
            <w:hideMark/>
          </w:tcPr>
          <w:p w:rsidR="00AC3C4F" w:rsidRPr="00D1209A" w:rsidRDefault="00AC3C4F" w:rsidP="004120E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D1209A">
              <w:rPr>
                <w:rFonts w:ascii="Times New Roman" w:eastAsia="Times New Roman" w:hAnsi="Times New Roman" w:cs="Times New Roman"/>
                <w:sz w:val="24"/>
                <w:szCs w:val="20"/>
                <w:lang w:eastAsia="ru-RU"/>
              </w:rPr>
              <w:t xml:space="preserve">Наименование услуги </w:t>
            </w:r>
          </w:p>
          <w:p w:rsidR="00AC3C4F" w:rsidRPr="00D1209A"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1209A">
              <w:rPr>
                <w:rFonts w:ascii="Times New Roman" w:eastAsia="Times New Roman" w:hAnsi="Times New Roman" w:cs="Times New Roman"/>
                <w:sz w:val="24"/>
                <w:szCs w:val="20"/>
                <w:lang w:eastAsia="ru-RU"/>
              </w:rPr>
              <w:t>и ее содержание:</w:t>
            </w:r>
          </w:p>
        </w:tc>
        <w:tc>
          <w:tcPr>
            <w:tcW w:w="11637" w:type="dxa"/>
            <w:gridSpan w:val="8"/>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D1209A" w:rsidRDefault="00AC3C4F" w:rsidP="004120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209A">
              <w:rPr>
                <w:rFonts w:ascii="Times New Roman" w:eastAsia="Times New Roman" w:hAnsi="Times New Roman" w:cs="Times New Roman"/>
                <w:sz w:val="24"/>
                <w:szCs w:val="24"/>
                <w:lang w:eastAsia="ru-RU"/>
              </w:rPr>
              <w:tab/>
              <w:t>Библиотечные услуги/работы</w:t>
            </w:r>
          </w:p>
        </w:tc>
      </w:tr>
      <w:tr w:rsidR="00AC3C4F" w:rsidRPr="0072571B" w:rsidTr="00D1209A">
        <w:trPr>
          <w:jc w:val="center"/>
        </w:trPr>
        <w:tc>
          <w:tcPr>
            <w:tcW w:w="710" w:type="dxa"/>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2.1.</w:t>
            </w:r>
          </w:p>
        </w:tc>
        <w:tc>
          <w:tcPr>
            <w:tcW w:w="3247" w:type="dxa"/>
            <w:tcBorders>
              <w:top w:val="nil"/>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Основное мероприятие 2.1                   Обеспечение библиотечного и информационного обслуживания</w:t>
            </w:r>
          </w:p>
        </w:tc>
        <w:tc>
          <w:tcPr>
            <w:tcW w:w="1658" w:type="dxa"/>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Количество пользователей библиотек</w:t>
            </w:r>
          </w:p>
        </w:tc>
        <w:tc>
          <w:tcPr>
            <w:tcW w:w="1553" w:type="dxa"/>
            <w:gridSpan w:val="2"/>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69425</w:t>
            </w:r>
          </w:p>
        </w:tc>
        <w:tc>
          <w:tcPr>
            <w:tcW w:w="1304" w:type="dxa"/>
            <w:gridSpan w:val="2"/>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67275</w:t>
            </w:r>
          </w:p>
        </w:tc>
        <w:tc>
          <w:tcPr>
            <w:tcW w:w="1418" w:type="dxa"/>
            <w:gridSpan w:val="2"/>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67275</w:t>
            </w:r>
          </w:p>
        </w:tc>
        <w:tc>
          <w:tcPr>
            <w:tcW w:w="5704" w:type="dxa"/>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Снижение значения показателя,  по сравнению с 2013 годом, «Количество пользователей библиотек» произошло в связи с оптимизацией (сокращением) 1филиала муниципального учреждения культуры «Централизованная библиотечная система».</w:t>
            </w:r>
          </w:p>
        </w:tc>
      </w:tr>
      <w:tr w:rsidR="00AC3C4F" w:rsidRPr="0072571B" w:rsidTr="00D1209A">
        <w:trPr>
          <w:trHeight w:val="695"/>
          <w:jc w:val="center"/>
        </w:trPr>
        <w:tc>
          <w:tcPr>
            <w:tcW w:w="710" w:type="dxa"/>
            <w:tcBorders>
              <w:top w:val="nil"/>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nil"/>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Наименование услуги </w:t>
            </w:r>
          </w:p>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и ее содержание:</w:t>
            </w:r>
          </w:p>
        </w:tc>
        <w:tc>
          <w:tcPr>
            <w:tcW w:w="11637" w:type="dxa"/>
            <w:gridSpan w:val="8"/>
            <w:tcBorders>
              <w:top w:val="nil"/>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Услуги/работы по организации и проведению различных по форме и тематике культурно-массовых мероприятий</w:t>
            </w:r>
          </w:p>
        </w:tc>
      </w:tr>
      <w:tr w:rsidR="00AC3C4F" w:rsidRPr="0072571B" w:rsidTr="00D1209A">
        <w:trPr>
          <w:trHeight w:val="1244"/>
          <w:jc w:val="center"/>
        </w:trPr>
        <w:tc>
          <w:tcPr>
            <w:tcW w:w="710" w:type="dxa"/>
            <w:tcBorders>
              <w:top w:val="single" w:sz="4" w:space="0" w:color="auto"/>
              <w:left w:val="single" w:sz="4" w:space="0" w:color="auto"/>
              <w:bottom w:val="single" w:sz="4" w:space="0" w:color="auto"/>
              <w:right w:val="single" w:sz="4" w:space="0" w:color="auto"/>
            </w:tcBorders>
            <w:hideMark/>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lastRenderedPageBreak/>
              <w:t>2.3.</w:t>
            </w: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Основное мероприятие 2.3 Обеспечение организации и проведения  культурно-массовых мероприятий</w:t>
            </w:r>
          </w:p>
        </w:tc>
        <w:tc>
          <w:tcPr>
            <w:tcW w:w="165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Количество культурно-массовых мероприятий</w:t>
            </w:r>
          </w:p>
        </w:tc>
        <w:tc>
          <w:tcPr>
            <w:tcW w:w="1553"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5</w:t>
            </w:r>
          </w:p>
        </w:tc>
        <w:tc>
          <w:tcPr>
            <w:tcW w:w="1304"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5</w:t>
            </w:r>
          </w:p>
        </w:tc>
        <w:tc>
          <w:tcPr>
            <w:tcW w:w="141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5</w:t>
            </w:r>
          </w:p>
        </w:tc>
        <w:tc>
          <w:tcPr>
            <w:tcW w:w="57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C3C4F" w:rsidRPr="0072571B" w:rsidTr="00D1209A">
        <w:trPr>
          <w:trHeight w:val="499"/>
          <w:jc w:val="center"/>
        </w:trPr>
        <w:tc>
          <w:tcPr>
            <w:tcW w:w="15594" w:type="dxa"/>
            <w:gridSpan w:val="10"/>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D1209A">
            <w:pPr>
              <w:spacing w:after="0"/>
              <w:jc w:val="center"/>
              <w:rPr>
                <w:rFonts w:ascii="Times New Roman" w:eastAsia="Calibri" w:hAnsi="Times New Roman" w:cs="Times New Roman"/>
                <w:bCs/>
                <w:iCs/>
                <w:sz w:val="28"/>
                <w:szCs w:val="28"/>
              </w:rPr>
            </w:pPr>
            <w:r w:rsidRPr="0072571B">
              <w:rPr>
                <w:rFonts w:ascii="Times New Roman" w:eastAsia="Calibri" w:hAnsi="Times New Roman" w:cs="Times New Roman"/>
                <w:bCs/>
                <w:iCs/>
                <w:sz w:val="28"/>
                <w:szCs w:val="28"/>
              </w:rPr>
              <w:t>Подпрограмма 3  «Организация досуга»</w:t>
            </w:r>
          </w:p>
        </w:tc>
      </w:tr>
      <w:tr w:rsidR="00AC3C4F" w:rsidRPr="0072571B" w:rsidTr="00D1209A">
        <w:trPr>
          <w:jc w:val="center"/>
        </w:trPr>
        <w:tc>
          <w:tcPr>
            <w:tcW w:w="710"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Наименование услуги </w:t>
            </w:r>
          </w:p>
          <w:p w:rsidR="00AC3C4F" w:rsidRPr="0072571B" w:rsidRDefault="00AC3C4F" w:rsidP="00D1209A">
            <w:pPr>
              <w:spacing w:after="0" w:line="240" w:lineRule="auto"/>
              <w:ind w:right="492"/>
              <w:rPr>
                <w:rFonts w:ascii="Times New Roman" w:eastAsia="Calibri" w:hAnsi="Times New Roman" w:cs="Times New Roman"/>
                <w:sz w:val="24"/>
                <w:szCs w:val="24"/>
              </w:rPr>
            </w:pPr>
            <w:r w:rsidRPr="0072571B">
              <w:rPr>
                <w:rFonts w:ascii="Times New Roman" w:eastAsia="Calibri" w:hAnsi="Times New Roman" w:cs="Times New Roman"/>
                <w:sz w:val="24"/>
                <w:szCs w:val="24"/>
              </w:rPr>
              <w:t>и ее содержание:</w:t>
            </w:r>
          </w:p>
        </w:tc>
        <w:tc>
          <w:tcPr>
            <w:tcW w:w="11637" w:type="dxa"/>
            <w:gridSpan w:val="8"/>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spacing w:after="0"/>
              <w:jc w:val="both"/>
              <w:rPr>
                <w:rFonts w:ascii="Times New Roman" w:eastAsia="Calibri" w:hAnsi="Times New Roman" w:cs="Times New Roman"/>
                <w:sz w:val="24"/>
                <w:szCs w:val="24"/>
              </w:rPr>
            </w:pPr>
            <w:r w:rsidRPr="0072571B">
              <w:rPr>
                <w:rFonts w:ascii="Times New Roman" w:eastAsia="Calibri" w:hAnsi="Times New Roman" w:cs="Times New Roman"/>
                <w:sz w:val="24"/>
                <w:szCs w:val="24"/>
              </w:rPr>
              <w:t>Услуги/ работы по организации деятельности клубных формирований</w:t>
            </w:r>
          </w:p>
        </w:tc>
      </w:tr>
      <w:tr w:rsidR="00AC3C4F" w:rsidRPr="0072571B" w:rsidTr="00D1209A">
        <w:trPr>
          <w:trHeight w:val="1353"/>
          <w:jc w:val="center"/>
        </w:trPr>
        <w:tc>
          <w:tcPr>
            <w:tcW w:w="710"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3.1.</w:t>
            </w: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D1209A">
            <w:pPr>
              <w:spacing w:after="0" w:line="240" w:lineRule="auto"/>
              <w:ind w:right="492"/>
              <w:rPr>
                <w:rFonts w:ascii="Times New Roman" w:eastAsia="Calibri" w:hAnsi="Times New Roman" w:cs="Times New Roman"/>
                <w:sz w:val="24"/>
                <w:szCs w:val="24"/>
              </w:rPr>
            </w:pPr>
            <w:r w:rsidRPr="0072571B">
              <w:rPr>
                <w:rFonts w:ascii="Times New Roman" w:eastAsia="Calibri" w:hAnsi="Times New Roman" w:cs="Times New Roman"/>
                <w:sz w:val="24"/>
                <w:szCs w:val="24"/>
              </w:rPr>
              <w:t>Основное мероприятие 3.1 Обеспечение организации досуга парком и клубными учреждениями</w:t>
            </w:r>
          </w:p>
        </w:tc>
        <w:tc>
          <w:tcPr>
            <w:tcW w:w="165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Количество участников клубных формирований</w:t>
            </w:r>
          </w:p>
        </w:tc>
        <w:tc>
          <w:tcPr>
            <w:tcW w:w="1553"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4319</w:t>
            </w:r>
          </w:p>
        </w:tc>
        <w:tc>
          <w:tcPr>
            <w:tcW w:w="1304"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4319</w:t>
            </w:r>
          </w:p>
        </w:tc>
        <w:tc>
          <w:tcPr>
            <w:tcW w:w="141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4415</w:t>
            </w:r>
          </w:p>
        </w:tc>
        <w:tc>
          <w:tcPr>
            <w:tcW w:w="57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spacing w:after="0"/>
              <w:jc w:val="both"/>
              <w:rPr>
                <w:rFonts w:ascii="Times New Roman" w:eastAsia="Calibri" w:hAnsi="Times New Roman" w:cs="Times New Roman"/>
                <w:sz w:val="24"/>
                <w:szCs w:val="24"/>
              </w:rPr>
            </w:pPr>
            <w:r w:rsidRPr="0072571B">
              <w:rPr>
                <w:rFonts w:ascii="Times New Roman" w:eastAsia="Calibri" w:hAnsi="Times New Roman" w:cs="Times New Roman"/>
                <w:sz w:val="24"/>
                <w:szCs w:val="24"/>
              </w:rPr>
              <w:t>Перевыполнение показателя произошло за счет расширения и разнообразия перечня культурных услуг, перепрофилирования и открытия новых кружков, клубов по интересам и любительских объединений.</w:t>
            </w:r>
            <w:r w:rsidRPr="0072571B">
              <w:rPr>
                <w:rFonts w:ascii="Times New Roman" w:eastAsia="Calibri" w:hAnsi="Times New Roman" w:cs="Times New Roman"/>
                <w:sz w:val="24"/>
                <w:szCs w:val="24"/>
              </w:rPr>
              <w:tab/>
            </w:r>
            <w:r w:rsidRPr="0072571B">
              <w:rPr>
                <w:rFonts w:ascii="Times New Roman" w:eastAsia="Calibri" w:hAnsi="Times New Roman" w:cs="Times New Roman"/>
                <w:sz w:val="24"/>
                <w:szCs w:val="24"/>
              </w:rPr>
              <w:tab/>
            </w:r>
            <w:r w:rsidRPr="0072571B">
              <w:rPr>
                <w:rFonts w:ascii="Times New Roman" w:eastAsia="Calibri" w:hAnsi="Times New Roman" w:cs="Times New Roman"/>
                <w:sz w:val="24"/>
                <w:szCs w:val="24"/>
              </w:rPr>
              <w:tab/>
            </w:r>
            <w:r w:rsidRPr="0072571B">
              <w:rPr>
                <w:rFonts w:ascii="Times New Roman" w:eastAsia="Calibri" w:hAnsi="Times New Roman" w:cs="Times New Roman"/>
                <w:sz w:val="24"/>
                <w:szCs w:val="24"/>
              </w:rPr>
              <w:tab/>
            </w:r>
            <w:r w:rsidRPr="0072571B">
              <w:rPr>
                <w:rFonts w:ascii="Times New Roman" w:eastAsia="Calibri" w:hAnsi="Times New Roman" w:cs="Times New Roman"/>
                <w:sz w:val="24"/>
                <w:szCs w:val="24"/>
              </w:rPr>
              <w:tab/>
            </w:r>
          </w:p>
        </w:tc>
      </w:tr>
      <w:tr w:rsidR="00AC3C4F" w:rsidRPr="0072571B" w:rsidTr="00D1209A">
        <w:trPr>
          <w:trHeight w:val="691"/>
          <w:jc w:val="center"/>
        </w:trPr>
        <w:tc>
          <w:tcPr>
            <w:tcW w:w="710" w:type="dxa"/>
            <w:tcBorders>
              <w:top w:val="single" w:sz="4" w:space="0" w:color="auto"/>
              <w:left w:val="single" w:sz="4" w:space="0" w:color="auto"/>
              <w:bottom w:val="single" w:sz="4" w:space="0" w:color="auto"/>
              <w:right w:val="single" w:sz="4" w:space="0" w:color="auto"/>
            </w:tcBorders>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Наименование услуги и ее содержание:</w:t>
            </w:r>
          </w:p>
        </w:tc>
        <w:tc>
          <w:tcPr>
            <w:tcW w:w="11637" w:type="dxa"/>
            <w:gridSpan w:val="8"/>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spacing w:after="0"/>
              <w:jc w:val="both"/>
              <w:rPr>
                <w:rFonts w:ascii="Times New Roman" w:eastAsia="Calibri" w:hAnsi="Times New Roman" w:cs="Times New Roman"/>
                <w:sz w:val="24"/>
                <w:szCs w:val="24"/>
              </w:rPr>
            </w:pPr>
            <w:r w:rsidRPr="0072571B">
              <w:rPr>
                <w:rFonts w:ascii="Times New Roman" w:eastAsia="Calibri" w:hAnsi="Times New Roman" w:cs="Times New Roman"/>
                <w:sz w:val="24"/>
                <w:szCs w:val="24"/>
              </w:rPr>
              <w:t>Услуги/работы по организации и проведению различных по форме и тематике культурно-массовых мероприятий</w:t>
            </w:r>
          </w:p>
        </w:tc>
      </w:tr>
      <w:tr w:rsidR="00AC3C4F" w:rsidRPr="0072571B" w:rsidTr="00D1209A">
        <w:trPr>
          <w:jc w:val="center"/>
        </w:trPr>
        <w:tc>
          <w:tcPr>
            <w:tcW w:w="710"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3.3.</w:t>
            </w: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Основное мероприятие 3.3 Обеспечение организации и проведения  культурно-массовых мероприятий </w:t>
            </w:r>
          </w:p>
        </w:tc>
        <w:tc>
          <w:tcPr>
            <w:tcW w:w="165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Количество культурно-массовых мероприятий</w:t>
            </w:r>
          </w:p>
        </w:tc>
        <w:tc>
          <w:tcPr>
            <w:tcW w:w="1553"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3250</w:t>
            </w:r>
          </w:p>
        </w:tc>
        <w:tc>
          <w:tcPr>
            <w:tcW w:w="1304"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3250</w:t>
            </w:r>
          </w:p>
        </w:tc>
        <w:tc>
          <w:tcPr>
            <w:tcW w:w="141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3437</w:t>
            </w:r>
          </w:p>
        </w:tc>
        <w:tc>
          <w:tcPr>
            <w:tcW w:w="57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D1209A">
            <w:pPr>
              <w:spacing w:after="0"/>
              <w:jc w:val="both"/>
              <w:rPr>
                <w:rFonts w:ascii="Times New Roman" w:eastAsia="Calibri" w:hAnsi="Times New Roman" w:cs="Times New Roman"/>
                <w:sz w:val="24"/>
                <w:szCs w:val="24"/>
              </w:rPr>
            </w:pPr>
            <w:r w:rsidRPr="0072571B">
              <w:rPr>
                <w:rFonts w:ascii="Times New Roman" w:eastAsia="Calibri" w:hAnsi="Times New Roman" w:cs="Times New Roman"/>
                <w:sz w:val="24"/>
                <w:szCs w:val="24"/>
              </w:rPr>
              <w:t xml:space="preserve">Перевыполнение показателя произошло за счет повышения качества проводимых мероприятий, увеличения в учреждениях мероприятий на платной и бюджетной основе путем внедрения новых форм работы, увеличение количества мероприятий на открытых площадках и в микрорайонах города. </w:t>
            </w:r>
          </w:p>
        </w:tc>
      </w:tr>
      <w:tr w:rsidR="00AC3C4F" w:rsidRPr="0072571B" w:rsidTr="00D1209A">
        <w:trPr>
          <w:trHeight w:val="433"/>
          <w:jc w:val="center"/>
        </w:trPr>
        <w:tc>
          <w:tcPr>
            <w:tcW w:w="710" w:type="dxa"/>
            <w:tcBorders>
              <w:top w:val="single" w:sz="4" w:space="0" w:color="auto"/>
              <w:left w:val="single" w:sz="4" w:space="0" w:color="auto"/>
              <w:bottom w:val="single" w:sz="4" w:space="0" w:color="auto"/>
              <w:right w:val="single" w:sz="4" w:space="0" w:color="auto"/>
            </w:tcBorders>
            <w:hideMark/>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4</w:t>
            </w:r>
            <w:r w:rsidR="00D1209A">
              <w:rPr>
                <w:rFonts w:ascii="Times New Roman" w:eastAsia="Times New Roman" w:hAnsi="Times New Roman" w:cs="Times New Roman"/>
                <w:sz w:val="24"/>
                <w:szCs w:val="24"/>
                <w:lang w:eastAsia="ru-RU"/>
              </w:rPr>
              <w:t>.</w:t>
            </w:r>
            <w:r w:rsidRPr="0072571B">
              <w:rPr>
                <w:rFonts w:ascii="Times New Roman" w:eastAsia="Times New Roman" w:hAnsi="Times New Roman" w:cs="Times New Roman"/>
                <w:sz w:val="24"/>
                <w:szCs w:val="24"/>
                <w:lang w:eastAsia="ru-RU"/>
              </w:rPr>
              <w:t>0</w:t>
            </w:r>
          </w:p>
        </w:tc>
        <w:tc>
          <w:tcPr>
            <w:tcW w:w="14884" w:type="dxa"/>
            <w:gridSpan w:val="9"/>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D1209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2571B">
              <w:rPr>
                <w:rFonts w:ascii="Times New Roman" w:eastAsia="Times New Roman" w:hAnsi="Times New Roman" w:cs="Times New Roman"/>
                <w:sz w:val="28"/>
                <w:szCs w:val="28"/>
                <w:lang w:eastAsia="ru-RU"/>
              </w:rPr>
              <w:t>Подпрограмма 4 «Обеспечение реализации муниципальной программы»</w:t>
            </w:r>
          </w:p>
        </w:tc>
      </w:tr>
      <w:tr w:rsidR="00AC3C4F" w:rsidRPr="0072571B" w:rsidTr="00D1209A">
        <w:trPr>
          <w:jc w:val="center"/>
        </w:trPr>
        <w:tc>
          <w:tcPr>
            <w:tcW w:w="710"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4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 xml:space="preserve">Обеспечение выполнения целевых показателей муниципальной программы                        </w:t>
            </w:r>
          </w:p>
        </w:tc>
        <w:tc>
          <w:tcPr>
            <w:tcW w:w="165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w:t>
            </w:r>
          </w:p>
        </w:tc>
        <w:tc>
          <w:tcPr>
            <w:tcW w:w="15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100</w:t>
            </w:r>
          </w:p>
        </w:tc>
        <w:tc>
          <w:tcPr>
            <w:tcW w:w="131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100</w:t>
            </w:r>
          </w:p>
        </w:tc>
        <w:tc>
          <w:tcPr>
            <w:tcW w:w="1405"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F3300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2571B">
              <w:rPr>
                <w:rFonts w:ascii="Times New Roman" w:eastAsia="Times New Roman" w:hAnsi="Times New Roman" w:cs="Times New Roman"/>
                <w:sz w:val="24"/>
                <w:szCs w:val="24"/>
                <w:lang w:eastAsia="ru-RU"/>
              </w:rPr>
              <w:t>100</w:t>
            </w:r>
          </w:p>
        </w:tc>
        <w:tc>
          <w:tcPr>
            <w:tcW w:w="5739"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AC3C4F" w:rsidRPr="0072571B" w:rsidRDefault="00AC3C4F" w:rsidP="004120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AC3C4F" w:rsidRPr="0072571B" w:rsidRDefault="00AC3C4F" w:rsidP="00AC3C4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AC3C4F" w:rsidRPr="0072571B" w:rsidRDefault="00AC3C4F" w:rsidP="00AC3C4F">
      <w:pPr>
        <w:widowControl w:val="0"/>
        <w:autoSpaceDE w:val="0"/>
        <w:autoSpaceDN w:val="0"/>
        <w:adjustRightInd w:val="0"/>
        <w:spacing w:after="0" w:line="240" w:lineRule="auto"/>
        <w:jc w:val="right"/>
        <w:outlineLvl w:val="2"/>
        <w:rPr>
          <w:rFonts w:ascii="Times New Roman" w:eastAsia="Calibri" w:hAnsi="Times New Roman" w:cs="Times New Roman"/>
          <w:sz w:val="24"/>
          <w:szCs w:val="24"/>
        </w:rPr>
      </w:pPr>
    </w:p>
    <w:p w:rsidR="00AC3C4F" w:rsidRPr="0072571B" w:rsidRDefault="00AC3C4F" w:rsidP="00AC3C4F">
      <w:pPr>
        <w:widowControl w:val="0"/>
        <w:autoSpaceDE w:val="0"/>
        <w:autoSpaceDN w:val="0"/>
        <w:adjustRightInd w:val="0"/>
        <w:spacing w:after="0" w:line="240" w:lineRule="auto"/>
        <w:jc w:val="right"/>
        <w:outlineLvl w:val="2"/>
        <w:rPr>
          <w:rFonts w:ascii="Times New Roman" w:eastAsia="Calibri" w:hAnsi="Times New Roman" w:cs="Times New Roman"/>
          <w:sz w:val="24"/>
          <w:szCs w:val="24"/>
        </w:rPr>
      </w:pPr>
    </w:p>
    <w:p w:rsidR="00AC3C4F" w:rsidRPr="0072571B" w:rsidRDefault="00AC3C4F" w:rsidP="006578F9">
      <w:pPr>
        <w:widowControl w:val="0"/>
        <w:tabs>
          <w:tab w:val="left" w:pos="10560"/>
        </w:tabs>
        <w:autoSpaceDE w:val="0"/>
        <w:autoSpaceDN w:val="0"/>
        <w:adjustRightInd w:val="0"/>
        <w:spacing w:after="0" w:line="240" w:lineRule="auto"/>
        <w:ind w:firstLine="142"/>
        <w:outlineLvl w:val="2"/>
        <w:rPr>
          <w:rFonts w:ascii="Times New Roman" w:eastAsia="Calibri" w:hAnsi="Times New Roman" w:cs="Times New Roman"/>
          <w:sz w:val="28"/>
          <w:szCs w:val="28"/>
        </w:rPr>
      </w:pPr>
      <w:r w:rsidRPr="0072571B">
        <w:rPr>
          <w:rFonts w:ascii="Times New Roman" w:eastAsia="Calibri" w:hAnsi="Times New Roman" w:cs="Times New Roman"/>
          <w:sz w:val="28"/>
          <w:szCs w:val="28"/>
        </w:rPr>
        <w:t>Начальник Отдела</w:t>
      </w:r>
      <w:r w:rsidR="00D1209A">
        <w:rPr>
          <w:rFonts w:ascii="Times New Roman" w:eastAsia="Calibri" w:hAnsi="Times New Roman" w:cs="Times New Roman"/>
          <w:sz w:val="28"/>
          <w:szCs w:val="28"/>
        </w:rPr>
        <w:tab/>
      </w:r>
      <w:r w:rsidR="00D1209A">
        <w:rPr>
          <w:rFonts w:ascii="Times New Roman" w:eastAsia="Calibri" w:hAnsi="Times New Roman" w:cs="Times New Roman"/>
          <w:sz w:val="28"/>
          <w:szCs w:val="28"/>
        </w:rPr>
        <w:tab/>
      </w:r>
      <w:r w:rsidR="00D1209A">
        <w:rPr>
          <w:rFonts w:ascii="Times New Roman" w:eastAsia="Calibri" w:hAnsi="Times New Roman" w:cs="Times New Roman"/>
          <w:sz w:val="28"/>
          <w:szCs w:val="28"/>
        </w:rPr>
        <w:tab/>
      </w:r>
      <w:r w:rsidRPr="0072571B">
        <w:rPr>
          <w:rFonts w:ascii="Times New Roman" w:eastAsia="Calibri" w:hAnsi="Times New Roman" w:cs="Times New Roman"/>
          <w:sz w:val="28"/>
          <w:szCs w:val="28"/>
        </w:rPr>
        <w:tab/>
        <w:t>Н.Г. Бондаренко</w:t>
      </w:r>
    </w:p>
    <w:p w:rsidR="00AC3C4F" w:rsidRPr="0058762C" w:rsidRDefault="00AC3C4F" w:rsidP="006578F9">
      <w:pPr>
        <w:widowControl w:val="0"/>
        <w:autoSpaceDE w:val="0"/>
        <w:autoSpaceDN w:val="0"/>
        <w:adjustRightInd w:val="0"/>
        <w:spacing w:after="0" w:line="240" w:lineRule="auto"/>
        <w:ind w:firstLine="142"/>
        <w:jc w:val="right"/>
        <w:outlineLvl w:val="2"/>
        <w:rPr>
          <w:rFonts w:ascii="Times New Roman" w:eastAsia="Calibri" w:hAnsi="Times New Roman" w:cs="Times New Roman"/>
          <w:sz w:val="16"/>
          <w:szCs w:val="24"/>
        </w:rPr>
      </w:pP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 w:val="24"/>
          <w:szCs w:val="24"/>
        </w:rPr>
      </w:pP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 w:val="24"/>
          <w:szCs w:val="24"/>
        </w:rPr>
      </w:pPr>
      <w:proofErr w:type="spellStart"/>
      <w:r w:rsidRPr="0072571B">
        <w:rPr>
          <w:rFonts w:ascii="Times New Roman" w:eastAsia="Calibri" w:hAnsi="Times New Roman" w:cs="Times New Roman"/>
          <w:sz w:val="24"/>
          <w:szCs w:val="24"/>
        </w:rPr>
        <w:t>В.А.Фесенко</w:t>
      </w:r>
      <w:proofErr w:type="spellEnd"/>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 w:val="24"/>
          <w:szCs w:val="24"/>
        </w:rPr>
      </w:pPr>
      <w:r w:rsidRPr="0072571B">
        <w:rPr>
          <w:rFonts w:ascii="Times New Roman" w:eastAsia="Calibri" w:hAnsi="Times New Roman" w:cs="Times New Roman"/>
          <w:sz w:val="24"/>
          <w:szCs w:val="24"/>
        </w:rPr>
        <w:t>22</w:t>
      </w:r>
      <w:r w:rsidR="00D1209A">
        <w:rPr>
          <w:rFonts w:ascii="Times New Roman" w:eastAsia="Calibri" w:hAnsi="Times New Roman" w:cs="Times New Roman"/>
          <w:sz w:val="24"/>
          <w:szCs w:val="24"/>
        </w:rPr>
        <w:t xml:space="preserve"> </w:t>
      </w:r>
      <w:r w:rsidRPr="0072571B">
        <w:rPr>
          <w:rFonts w:ascii="Times New Roman" w:eastAsia="Calibri" w:hAnsi="Times New Roman" w:cs="Times New Roman"/>
          <w:sz w:val="24"/>
          <w:szCs w:val="24"/>
        </w:rPr>
        <w:t>54</w:t>
      </w:r>
      <w:r w:rsidR="00D1209A">
        <w:rPr>
          <w:rFonts w:ascii="Times New Roman" w:eastAsia="Calibri" w:hAnsi="Times New Roman" w:cs="Times New Roman"/>
          <w:sz w:val="24"/>
          <w:szCs w:val="24"/>
        </w:rPr>
        <w:t xml:space="preserve"> </w:t>
      </w:r>
      <w:r w:rsidRPr="0072571B">
        <w:rPr>
          <w:rFonts w:ascii="Times New Roman" w:eastAsia="Calibri" w:hAnsi="Times New Roman" w:cs="Times New Roman"/>
          <w:sz w:val="24"/>
          <w:szCs w:val="24"/>
        </w:rPr>
        <w:t>60</w:t>
      </w:r>
    </w:p>
    <w:p w:rsidR="00D1209A" w:rsidRDefault="00D1209A" w:rsidP="00AC3C4F">
      <w:pPr>
        <w:widowControl w:val="0"/>
        <w:autoSpaceDE w:val="0"/>
        <w:autoSpaceDN w:val="0"/>
        <w:adjustRightInd w:val="0"/>
        <w:spacing w:after="0" w:line="240" w:lineRule="auto"/>
        <w:jc w:val="right"/>
        <w:outlineLvl w:val="2"/>
        <w:rPr>
          <w:rFonts w:ascii="Times New Roman" w:eastAsia="Calibri" w:hAnsi="Times New Roman" w:cs="Times New Roman"/>
          <w:sz w:val="24"/>
          <w:szCs w:val="24"/>
        </w:rPr>
        <w:sectPr w:rsidR="00D1209A" w:rsidSect="00D4230D">
          <w:pgSz w:w="16838" w:h="11906" w:orient="landscape" w:code="9"/>
          <w:pgMar w:top="567" w:right="567" w:bottom="454" w:left="567" w:header="709" w:footer="709" w:gutter="0"/>
          <w:cols w:space="708"/>
          <w:docGrid w:linePitch="360"/>
        </w:sectPr>
      </w:pPr>
    </w:p>
    <w:p w:rsidR="00AC3C4F" w:rsidRPr="00D1209A" w:rsidRDefault="00AC3C4F" w:rsidP="00AC3C4F">
      <w:pPr>
        <w:widowControl w:val="0"/>
        <w:autoSpaceDE w:val="0"/>
        <w:autoSpaceDN w:val="0"/>
        <w:adjustRightInd w:val="0"/>
        <w:spacing w:after="0" w:line="240" w:lineRule="auto"/>
        <w:jc w:val="right"/>
        <w:outlineLvl w:val="2"/>
        <w:rPr>
          <w:rFonts w:ascii="Times New Roman" w:eastAsia="Calibri" w:hAnsi="Times New Roman" w:cs="Times New Roman"/>
          <w:sz w:val="28"/>
          <w:szCs w:val="24"/>
        </w:rPr>
      </w:pPr>
      <w:r w:rsidRPr="00D1209A">
        <w:rPr>
          <w:rFonts w:ascii="Times New Roman" w:eastAsia="Calibri" w:hAnsi="Times New Roman" w:cs="Times New Roman"/>
          <w:sz w:val="28"/>
          <w:szCs w:val="24"/>
        </w:rPr>
        <w:lastRenderedPageBreak/>
        <w:t>Таблица 12</w:t>
      </w:r>
    </w:p>
    <w:p w:rsidR="00AC3C4F" w:rsidRPr="00D1209A" w:rsidRDefault="00AC3C4F" w:rsidP="00AC3C4F">
      <w:pPr>
        <w:widowControl w:val="0"/>
        <w:autoSpaceDE w:val="0"/>
        <w:autoSpaceDN w:val="0"/>
        <w:adjustRightInd w:val="0"/>
        <w:spacing w:after="0" w:line="240" w:lineRule="auto"/>
        <w:ind w:firstLine="540"/>
        <w:jc w:val="both"/>
        <w:rPr>
          <w:rFonts w:ascii="Times New Roman" w:eastAsia="Calibri" w:hAnsi="Times New Roman" w:cs="Times New Roman"/>
          <w:sz w:val="28"/>
          <w:szCs w:val="24"/>
        </w:rPr>
      </w:pPr>
    </w:p>
    <w:p w:rsidR="00AC3C4F" w:rsidRPr="00D1209A" w:rsidRDefault="00AC3C4F" w:rsidP="00AC3C4F">
      <w:pPr>
        <w:widowControl w:val="0"/>
        <w:autoSpaceDE w:val="0"/>
        <w:autoSpaceDN w:val="0"/>
        <w:adjustRightInd w:val="0"/>
        <w:spacing w:after="0" w:line="240" w:lineRule="auto"/>
        <w:jc w:val="center"/>
        <w:rPr>
          <w:rFonts w:ascii="Times New Roman" w:eastAsia="Calibri" w:hAnsi="Times New Roman" w:cs="Times New Roman"/>
          <w:sz w:val="28"/>
          <w:szCs w:val="24"/>
        </w:rPr>
      </w:pPr>
      <w:bookmarkStart w:id="2" w:name="Par1520"/>
      <w:bookmarkEnd w:id="2"/>
      <w:r w:rsidRPr="00D1209A">
        <w:rPr>
          <w:rFonts w:ascii="Times New Roman" w:eastAsia="Calibri" w:hAnsi="Times New Roman" w:cs="Times New Roman"/>
          <w:sz w:val="28"/>
          <w:szCs w:val="24"/>
        </w:rPr>
        <w:t>Сведения</w:t>
      </w:r>
    </w:p>
    <w:p w:rsidR="00D1209A" w:rsidRDefault="00AC3C4F" w:rsidP="00AC3C4F">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D1209A">
        <w:rPr>
          <w:rFonts w:ascii="Times New Roman" w:eastAsia="Times New Roman" w:hAnsi="Times New Roman" w:cs="Courier New"/>
          <w:sz w:val="28"/>
          <w:szCs w:val="24"/>
          <w:lang w:eastAsia="ru-RU"/>
        </w:rPr>
        <w:t xml:space="preserve">о степени </w:t>
      </w:r>
      <w:proofErr w:type="gramStart"/>
      <w:r w:rsidRPr="00D1209A">
        <w:rPr>
          <w:rFonts w:ascii="Times New Roman" w:eastAsia="Times New Roman" w:hAnsi="Times New Roman" w:cs="Courier New"/>
          <w:sz w:val="28"/>
          <w:szCs w:val="24"/>
          <w:lang w:eastAsia="ru-RU"/>
        </w:rPr>
        <w:t xml:space="preserve">выполнения основных мероприятий </w:t>
      </w:r>
      <w:r w:rsidRPr="00D1209A">
        <w:rPr>
          <w:rFonts w:ascii="Times New Roman" w:eastAsia="Times New Roman" w:hAnsi="Times New Roman" w:cs="Times New Roman"/>
          <w:sz w:val="28"/>
          <w:szCs w:val="24"/>
          <w:lang w:eastAsia="ru-RU"/>
        </w:rPr>
        <w:t>муниципальной программы города Волгодонска</w:t>
      </w:r>
      <w:proofErr w:type="gramEnd"/>
      <w:r w:rsidRPr="00D1209A">
        <w:rPr>
          <w:rFonts w:ascii="Times New Roman" w:eastAsia="Times New Roman" w:hAnsi="Times New Roman" w:cs="Times New Roman"/>
          <w:sz w:val="28"/>
          <w:szCs w:val="24"/>
          <w:lang w:eastAsia="ru-RU"/>
        </w:rPr>
        <w:t xml:space="preserve"> </w:t>
      </w:r>
    </w:p>
    <w:p w:rsidR="00D1209A" w:rsidRDefault="00AC3C4F" w:rsidP="00AC3C4F">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D1209A">
        <w:rPr>
          <w:rFonts w:ascii="Times New Roman" w:eastAsia="Times New Roman" w:hAnsi="Times New Roman" w:cs="Times New Roman"/>
          <w:sz w:val="28"/>
          <w:szCs w:val="24"/>
          <w:lang w:eastAsia="ru-RU"/>
        </w:rPr>
        <w:t xml:space="preserve">«Развитие культуры города Волгодонска»     </w:t>
      </w:r>
    </w:p>
    <w:p w:rsidR="00AC3C4F" w:rsidRPr="00D1209A" w:rsidRDefault="00AC3C4F" w:rsidP="00AC3C4F">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D1209A">
        <w:rPr>
          <w:rFonts w:ascii="Times New Roman" w:eastAsia="Times New Roman" w:hAnsi="Times New Roman" w:cs="Times New Roman"/>
          <w:sz w:val="28"/>
          <w:szCs w:val="24"/>
          <w:lang w:eastAsia="ru-RU"/>
        </w:rPr>
        <w:t>за 2014 г.</w:t>
      </w:r>
    </w:p>
    <w:p w:rsidR="00AC3C4F" w:rsidRPr="00C81679" w:rsidRDefault="00AC3C4F" w:rsidP="00AC3C4F">
      <w:pPr>
        <w:widowControl w:val="0"/>
        <w:autoSpaceDE w:val="0"/>
        <w:autoSpaceDN w:val="0"/>
        <w:adjustRightInd w:val="0"/>
        <w:spacing w:after="0" w:line="240" w:lineRule="auto"/>
        <w:jc w:val="center"/>
        <w:rPr>
          <w:rFonts w:ascii="Times New Roman" w:eastAsia="Calibri" w:hAnsi="Times New Roman" w:cs="Times New Roman"/>
          <w:sz w:val="16"/>
          <w:szCs w:val="24"/>
        </w:rPr>
      </w:pPr>
    </w:p>
    <w:tbl>
      <w:tblPr>
        <w:tblW w:w="1564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2"/>
        <w:gridCol w:w="2425"/>
        <w:gridCol w:w="1985"/>
        <w:gridCol w:w="1291"/>
        <w:gridCol w:w="1276"/>
        <w:gridCol w:w="1236"/>
        <w:gridCol w:w="142"/>
        <w:gridCol w:w="1276"/>
        <w:gridCol w:w="1779"/>
        <w:gridCol w:w="41"/>
        <w:gridCol w:w="2268"/>
        <w:gridCol w:w="1215"/>
      </w:tblGrid>
      <w:tr w:rsidR="00AC3C4F" w:rsidRPr="0072571B" w:rsidTr="00C81679">
        <w:trPr>
          <w:trHeight w:val="828"/>
          <w:jc w:val="center"/>
        </w:trPr>
        <w:tc>
          <w:tcPr>
            <w:tcW w:w="568" w:type="dxa"/>
            <w:vMerge w:val="restart"/>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 </w:t>
            </w:r>
            <w:proofErr w:type="gramStart"/>
            <w:r w:rsidRPr="0072571B">
              <w:rPr>
                <w:rFonts w:ascii="Times New Roman" w:eastAsia="Calibri" w:hAnsi="Times New Roman" w:cs="Times New Roman"/>
                <w:sz w:val="20"/>
                <w:szCs w:val="20"/>
              </w:rPr>
              <w:t>п</w:t>
            </w:r>
            <w:proofErr w:type="gramEnd"/>
            <w:r w:rsidRPr="0072571B">
              <w:rPr>
                <w:rFonts w:ascii="Times New Roman" w:eastAsia="Calibri" w:hAnsi="Times New Roman" w:cs="Times New Roman"/>
                <w:sz w:val="20"/>
                <w:szCs w:val="20"/>
              </w:rPr>
              <w:t>/п</w:t>
            </w:r>
          </w:p>
        </w:tc>
        <w:tc>
          <w:tcPr>
            <w:tcW w:w="2567" w:type="dxa"/>
            <w:gridSpan w:val="2"/>
            <w:vMerge w:val="restart"/>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Наименование основного мероприятия подпрограммы, мероприятия ведомственной целевой программы</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Ответственный исполнитель</w:t>
            </w:r>
          </w:p>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заместитель руководителя ОИВ/ФИО)</w:t>
            </w:r>
          </w:p>
        </w:tc>
        <w:tc>
          <w:tcPr>
            <w:tcW w:w="2567"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Плановый срок</w:t>
            </w:r>
          </w:p>
        </w:tc>
        <w:tc>
          <w:tcPr>
            <w:tcW w:w="2654" w:type="dxa"/>
            <w:gridSpan w:val="3"/>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Фактический срок</w:t>
            </w:r>
          </w:p>
        </w:tc>
        <w:tc>
          <w:tcPr>
            <w:tcW w:w="4088" w:type="dxa"/>
            <w:gridSpan w:val="3"/>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Результаты</w:t>
            </w:r>
          </w:p>
        </w:tc>
        <w:tc>
          <w:tcPr>
            <w:tcW w:w="1215" w:type="dxa"/>
            <w:vMerge w:val="restart"/>
            <w:tcBorders>
              <w:top w:val="single" w:sz="4" w:space="0" w:color="auto"/>
              <w:left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Проблемы, возникшие в ходе реализации мероприятия </w:t>
            </w:r>
          </w:p>
        </w:tc>
      </w:tr>
      <w:tr w:rsidR="00AC3C4F" w:rsidRPr="0072571B" w:rsidTr="00C81679">
        <w:trP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4120E9">
            <w:pPr>
              <w:spacing w:after="0" w:line="240" w:lineRule="auto"/>
              <w:rPr>
                <w:rFonts w:ascii="Times New Roman" w:eastAsia="Calibri" w:hAnsi="Times New Roman" w:cs="Times New Roman"/>
                <w:sz w:val="20"/>
                <w:szCs w:val="20"/>
              </w:rPr>
            </w:pPr>
          </w:p>
        </w:tc>
        <w:tc>
          <w:tcPr>
            <w:tcW w:w="2567" w:type="dxa"/>
            <w:gridSpan w:val="2"/>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4120E9">
            <w:pPr>
              <w:spacing w:after="0" w:line="240" w:lineRule="auto"/>
              <w:rPr>
                <w:rFonts w:ascii="Times New Roman" w:eastAsia="Calibri"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4120E9">
            <w:pPr>
              <w:spacing w:after="0" w:line="240" w:lineRule="auto"/>
              <w:rPr>
                <w:rFonts w:ascii="Times New Roman" w:eastAsia="Calibri"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начала реализации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окончания реализации</w:t>
            </w:r>
          </w:p>
        </w:tc>
        <w:tc>
          <w:tcPr>
            <w:tcW w:w="1236" w:type="dxa"/>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начала реализации</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окончания реализации</w:t>
            </w:r>
          </w:p>
        </w:tc>
        <w:tc>
          <w:tcPr>
            <w:tcW w:w="1779" w:type="dxa"/>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запланированные</w:t>
            </w:r>
          </w:p>
        </w:tc>
        <w:tc>
          <w:tcPr>
            <w:tcW w:w="2309" w:type="dxa"/>
            <w:gridSpan w:val="2"/>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достигнутые</w:t>
            </w:r>
          </w:p>
        </w:tc>
        <w:tc>
          <w:tcPr>
            <w:tcW w:w="1215" w:type="dxa"/>
            <w:vMerge/>
            <w:tcBorders>
              <w:left w:val="single" w:sz="4" w:space="0" w:color="auto"/>
              <w:bottom w:val="single" w:sz="4" w:space="0" w:color="auto"/>
              <w:right w:val="single" w:sz="4" w:space="0" w:color="auto"/>
            </w:tcBorders>
            <w:vAlign w:val="center"/>
            <w:hideMark/>
          </w:tcPr>
          <w:p w:rsidR="00AC3C4F" w:rsidRPr="0072571B" w:rsidRDefault="00AC3C4F" w:rsidP="004120E9">
            <w:pPr>
              <w:spacing w:after="0" w:line="240" w:lineRule="auto"/>
              <w:rPr>
                <w:rFonts w:ascii="Times New Roman" w:eastAsia="Calibri" w:hAnsi="Times New Roman" w:cs="Times New Roman"/>
                <w:sz w:val="20"/>
                <w:szCs w:val="20"/>
              </w:rPr>
            </w:pPr>
          </w:p>
        </w:tc>
      </w:tr>
      <w:tr w:rsidR="00AC3C4F" w:rsidRPr="0072571B" w:rsidTr="00C81679">
        <w:trPr>
          <w:jc w:val="center"/>
        </w:trPr>
        <w:tc>
          <w:tcPr>
            <w:tcW w:w="568"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1</w:t>
            </w:r>
          </w:p>
        </w:tc>
        <w:tc>
          <w:tcPr>
            <w:tcW w:w="2567"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3</w:t>
            </w:r>
          </w:p>
        </w:tc>
        <w:tc>
          <w:tcPr>
            <w:tcW w:w="1291"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5</w:t>
            </w:r>
          </w:p>
        </w:tc>
        <w:tc>
          <w:tcPr>
            <w:tcW w:w="1236"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6</w:t>
            </w:r>
          </w:p>
        </w:tc>
        <w:tc>
          <w:tcPr>
            <w:tcW w:w="1418"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7</w:t>
            </w:r>
          </w:p>
        </w:tc>
        <w:tc>
          <w:tcPr>
            <w:tcW w:w="1779"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8</w:t>
            </w:r>
          </w:p>
        </w:tc>
        <w:tc>
          <w:tcPr>
            <w:tcW w:w="2309"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9</w:t>
            </w:r>
          </w:p>
        </w:tc>
        <w:tc>
          <w:tcPr>
            <w:tcW w:w="1215"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10</w:t>
            </w:r>
          </w:p>
        </w:tc>
      </w:tr>
      <w:tr w:rsidR="00AC3C4F" w:rsidRPr="0072571B" w:rsidTr="00C81679">
        <w:trPr>
          <w:trHeight w:val="405"/>
          <w:jc w:val="center"/>
        </w:trPr>
        <w:tc>
          <w:tcPr>
            <w:tcW w:w="15644" w:type="dxa"/>
            <w:gridSpan w:val="13"/>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b/>
                <w:sz w:val="20"/>
                <w:szCs w:val="20"/>
              </w:rPr>
              <w:t>Подпрограмма 1 "Дополнительное образование в сфере культуры</w:t>
            </w:r>
          </w:p>
        </w:tc>
      </w:tr>
      <w:tr w:rsidR="00AC3C4F" w:rsidRPr="0072571B" w:rsidTr="00C81679">
        <w:trPr>
          <w:trHeight w:val="2720"/>
          <w:jc w:val="center"/>
        </w:trPr>
        <w:tc>
          <w:tcPr>
            <w:tcW w:w="568"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1.1</w:t>
            </w:r>
          </w:p>
        </w:tc>
        <w:tc>
          <w:tcPr>
            <w:tcW w:w="2567"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 xml:space="preserve">Основное мероприятие 1.1 </w:t>
            </w:r>
          </w:p>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Обеспечение сохранения и развития системы дополнительного образования детей</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Times New Roman" w:hAnsi="Times New Roman" w:cs="Courier New"/>
                <w:sz w:val="20"/>
                <w:szCs w:val="20"/>
                <w:lang w:eastAsia="ru-RU"/>
              </w:rPr>
              <w:t>Заместитель начальника                    Л.В. Пушкина              Главный бухгалтер В.А. Фесенко</w:t>
            </w:r>
          </w:p>
          <w:p w:rsidR="00AC3C4F" w:rsidRPr="0072571B" w:rsidRDefault="00AC3C4F" w:rsidP="00C81679">
            <w:pPr>
              <w:widowControl w:val="0"/>
              <w:autoSpaceDE w:val="0"/>
              <w:autoSpaceDN w:val="0"/>
              <w:adjustRightInd w:val="0"/>
              <w:spacing w:after="0"/>
              <w:rPr>
                <w:rFonts w:ascii="Calibri" w:eastAsia="Calibri" w:hAnsi="Calibri" w:cs="Times New Roman"/>
                <w:sz w:val="20"/>
                <w:szCs w:val="20"/>
                <w:lang w:eastAsia="ru-RU"/>
              </w:rPr>
            </w:pPr>
            <w:r w:rsidRPr="0072571B">
              <w:rPr>
                <w:rFonts w:ascii="Times New Roman" w:eastAsia="Calibri" w:hAnsi="Times New Roman" w:cs="Times New Roman"/>
                <w:sz w:val="20"/>
                <w:szCs w:val="20"/>
              </w:rPr>
              <w:t>Ведущий специалист                     Н.А. Сидорова,</w:t>
            </w:r>
            <w:r w:rsidRPr="0072571B">
              <w:rPr>
                <w:rFonts w:ascii="Times New Roman" w:eastAsia="Times New Roman" w:hAnsi="Times New Roman" w:cs="Times New Roman"/>
                <w:sz w:val="20"/>
                <w:szCs w:val="20"/>
                <w:lang w:eastAsia="ru-RU"/>
              </w:rPr>
              <w:t xml:space="preserve"> учреждения дополнительного образования детей</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23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41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Сохранение охвата дополнительным образованием сферы культуры детей от общего количества детей в возрасте от 5 до 18 лет</w:t>
            </w:r>
            <w:r w:rsidRPr="0072571B">
              <w:rPr>
                <w:rFonts w:ascii="Calibri" w:eastAsia="Calibri" w:hAnsi="Calibri" w:cs="Times New Roman"/>
                <w:sz w:val="20"/>
                <w:szCs w:val="20"/>
              </w:rPr>
              <w:t>.</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Times New Roman" w:hAnsi="Times New Roman" w:cs="Courier New"/>
                <w:sz w:val="20"/>
                <w:szCs w:val="20"/>
                <w:lang w:eastAsia="ru-RU"/>
              </w:rPr>
            </w:pPr>
            <w:r w:rsidRPr="0072571B">
              <w:rPr>
                <w:rFonts w:ascii="Times New Roman" w:eastAsia="Times New Roman" w:hAnsi="Times New Roman" w:cs="Times New Roman"/>
                <w:sz w:val="20"/>
                <w:szCs w:val="20"/>
                <w:lang w:eastAsia="ru-RU"/>
              </w:rPr>
              <w:t>Контрольная цифра муниципальной программы города Волгодонска «Развитие культуры города Волгодонска» -2500 учащихся, план перевыполнен на 197 человек</w:t>
            </w:r>
            <w:proofErr w:type="gramStart"/>
            <w:r w:rsidRPr="0072571B">
              <w:rPr>
                <w:rFonts w:ascii="Times New Roman" w:eastAsia="Times New Roman" w:hAnsi="Times New Roman" w:cs="Times New Roman"/>
                <w:sz w:val="20"/>
                <w:szCs w:val="20"/>
                <w:lang w:eastAsia="ru-RU"/>
              </w:rPr>
              <w:t xml:space="preserve"> ,</w:t>
            </w:r>
            <w:proofErr w:type="gramEnd"/>
            <w:r w:rsidRPr="0072571B">
              <w:rPr>
                <w:rFonts w:ascii="Times New Roman" w:eastAsia="Times New Roman" w:hAnsi="Times New Roman" w:cs="Times New Roman"/>
                <w:sz w:val="20"/>
                <w:szCs w:val="20"/>
                <w:lang w:eastAsia="ru-RU"/>
              </w:rPr>
              <w:t xml:space="preserve"> фактическое число  учащихся 2697,  показатель выполнен на 107,9 %.</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trHeight w:val="2606"/>
          <w:jc w:val="center"/>
        </w:trPr>
        <w:tc>
          <w:tcPr>
            <w:tcW w:w="568" w:type="dxa"/>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1.2</w:t>
            </w:r>
          </w:p>
        </w:tc>
        <w:tc>
          <w:tcPr>
            <w:tcW w:w="2567"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 xml:space="preserve">Основное        </w:t>
            </w:r>
            <w:r w:rsidRPr="0072571B">
              <w:rPr>
                <w:rFonts w:ascii="Times New Roman" w:eastAsia="Times New Roman" w:hAnsi="Times New Roman" w:cs="Times New Roman"/>
                <w:sz w:val="20"/>
                <w:szCs w:val="20"/>
                <w:lang w:eastAsia="ru-RU"/>
              </w:rPr>
              <w:br/>
              <w:t>мероприятие 1.2 -  обеспечение первичных мер пожарной безопасности</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rPr>
                <w:rFonts w:ascii="Times New Roman" w:eastAsia="Times New Roman" w:hAnsi="Times New Roman" w:cs="Times New Roman"/>
                <w:sz w:val="20"/>
                <w:szCs w:val="20"/>
                <w:lang w:eastAsia="ru-RU"/>
              </w:rPr>
            </w:pPr>
            <w:r w:rsidRPr="0072571B">
              <w:rPr>
                <w:rFonts w:ascii="Times New Roman" w:eastAsia="Calibri" w:hAnsi="Times New Roman" w:cs="Times New Roman"/>
                <w:sz w:val="20"/>
                <w:szCs w:val="20"/>
              </w:rPr>
              <w:t>Ведущий специалист О.А. Назаренко</w:t>
            </w:r>
            <w:r w:rsidRPr="0072571B">
              <w:rPr>
                <w:rFonts w:ascii="Times New Roman" w:eastAsia="Times New Roman" w:hAnsi="Times New Roman" w:cs="Times New Roman"/>
                <w:sz w:val="20"/>
                <w:szCs w:val="20"/>
                <w:lang w:eastAsia="ru-RU"/>
              </w:rPr>
              <w:t xml:space="preserve"> учреждения дополнительного образования детей</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23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41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Обеспечение пожарной безопасности</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rPr>
                <w:rFonts w:ascii="Times New Roman" w:eastAsia="Times New Roman" w:hAnsi="Times New Roman" w:cs="Times New Roman"/>
                <w:sz w:val="20"/>
                <w:szCs w:val="20"/>
                <w:lang w:eastAsia="ru-RU"/>
              </w:rPr>
            </w:pPr>
            <w:r w:rsidRPr="0072571B">
              <w:rPr>
                <w:rFonts w:ascii="Times New Roman" w:eastAsia="Calibri" w:hAnsi="Times New Roman" w:cs="Times New Roman"/>
                <w:sz w:val="20"/>
                <w:szCs w:val="20"/>
              </w:rPr>
              <w:t xml:space="preserve">Обеспечение пожарной безопасности  и </w:t>
            </w:r>
            <w:r w:rsidRPr="0072571B">
              <w:rPr>
                <w:rFonts w:ascii="Times New Roman" w:eastAsia="Times New Roman" w:hAnsi="Times New Roman" w:cs="Times New Roman"/>
                <w:sz w:val="20"/>
                <w:szCs w:val="20"/>
                <w:lang w:eastAsia="ru-RU"/>
              </w:rPr>
              <w:t>возможность предоставления муниципальных услуг (выполнения работ)   в области дополнительного образования детей</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568"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1.3</w:t>
            </w:r>
          </w:p>
        </w:tc>
        <w:tc>
          <w:tcPr>
            <w:tcW w:w="2567"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Основное мероприятие 1.3 -  обеспечение организации  и проведения  культурно-массовых мероприятий</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 xml:space="preserve">Ведущий специалист Н.А. Сидорова, учреждения дополнительного </w:t>
            </w:r>
            <w:r w:rsidRPr="0072571B">
              <w:rPr>
                <w:rFonts w:ascii="Times New Roman" w:eastAsia="Times New Roman" w:hAnsi="Times New Roman" w:cs="Times New Roman"/>
                <w:sz w:val="20"/>
                <w:szCs w:val="20"/>
                <w:lang w:eastAsia="ru-RU"/>
              </w:rPr>
              <w:lastRenderedPageBreak/>
              <w:t>образования детей</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lastRenderedPageBreak/>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23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41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Повышение культурного уровня различных возрастных и  социальных слоев </w:t>
            </w:r>
            <w:r w:rsidRPr="0072571B">
              <w:rPr>
                <w:rFonts w:ascii="Times New Roman" w:eastAsia="Calibri" w:hAnsi="Times New Roman" w:cs="Times New Roman"/>
                <w:sz w:val="20"/>
                <w:szCs w:val="20"/>
              </w:rPr>
              <w:lastRenderedPageBreak/>
              <w:t>населения города</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jc w:val="both"/>
              <w:rPr>
                <w:rFonts w:ascii="Times New Roman" w:eastAsia="Calibri" w:hAnsi="Times New Roman" w:cs="Times New Roman"/>
                <w:sz w:val="20"/>
                <w:szCs w:val="20"/>
              </w:rPr>
            </w:pPr>
            <w:r w:rsidRPr="0072571B">
              <w:rPr>
                <w:rFonts w:ascii="Times New Roman" w:eastAsia="Times New Roman" w:hAnsi="Times New Roman" w:cs="Times New Roman"/>
                <w:sz w:val="20"/>
                <w:szCs w:val="20"/>
                <w:lang w:eastAsia="ru-RU"/>
              </w:rPr>
              <w:lastRenderedPageBreak/>
              <w:t xml:space="preserve">Повышение культурного уровня различных возрастных и  социальных слоев </w:t>
            </w:r>
            <w:r w:rsidRPr="0072571B">
              <w:rPr>
                <w:rFonts w:ascii="Times New Roman" w:eastAsia="Times New Roman" w:hAnsi="Times New Roman" w:cs="Times New Roman"/>
                <w:sz w:val="20"/>
                <w:szCs w:val="20"/>
                <w:lang w:eastAsia="ru-RU"/>
              </w:rPr>
              <w:lastRenderedPageBreak/>
              <w:t xml:space="preserve">населения города Волгодонска.                       В школах искусств 2014 году было проведено   14 (100%) культурно-массовых мероприятий. </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568" w:type="dxa"/>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p>
        </w:tc>
        <w:tc>
          <w:tcPr>
            <w:tcW w:w="2567"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spacing w:after="0"/>
              <w:jc w:val="both"/>
              <w:rPr>
                <w:rFonts w:ascii="Times New Roman" w:eastAsia="Calibri" w:hAnsi="Times New Roman" w:cs="Times New Roman"/>
                <w:sz w:val="20"/>
                <w:szCs w:val="20"/>
              </w:rPr>
            </w:pPr>
            <w:r w:rsidRPr="0072571B">
              <w:rPr>
                <w:rFonts w:ascii="Times New Roman" w:eastAsia="Calibri" w:hAnsi="Times New Roman" w:cs="Times New Roman"/>
                <w:b/>
                <w:sz w:val="20"/>
                <w:szCs w:val="20"/>
              </w:rPr>
              <w:t xml:space="preserve">Контрольное событие  </w:t>
            </w:r>
            <w:r w:rsidRPr="0072571B">
              <w:rPr>
                <w:rFonts w:ascii="Times New Roman" w:eastAsia="Calibri" w:hAnsi="Times New Roman" w:cs="Times New Roman"/>
                <w:b/>
                <w:sz w:val="20"/>
                <w:szCs w:val="20"/>
              </w:rPr>
              <w:br/>
              <w:t xml:space="preserve">подпрограммы: </w:t>
            </w:r>
            <w:r w:rsidRPr="0072571B">
              <w:rPr>
                <w:rFonts w:ascii="Times New Roman" w:eastAsia="Calibri" w:hAnsi="Times New Roman" w:cs="Times New Roman"/>
                <w:sz w:val="20"/>
                <w:szCs w:val="20"/>
              </w:rPr>
              <w:t xml:space="preserve">создание условий для обеспечения эффективной деятельности учреждений дополнительного образования детей. </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spacing w:after="0"/>
              <w:jc w:val="both"/>
              <w:rPr>
                <w:rFonts w:ascii="Times New Roman" w:eastAsia="Calibri"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Х</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36" w:type="dxa"/>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Х</w:t>
            </w:r>
          </w:p>
        </w:tc>
        <w:tc>
          <w:tcPr>
            <w:tcW w:w="141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779" w:type="dxa"/>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Охват дополнительным образованием в сфере культуры 12,0% детей от общего количества детей в возрасте от 5 до 18 лет.</w:t>
            </w:r>
          </w:p>
        </w:tc>
        <w:tc>
          <w:tcPr>
            <w:tcW w:w="2309"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spacing w:after="0"/>
              <w:jc w:val="both"/>
              <w:rPr>
                <w:rFonts w:ascii="Times New Roman" w:eastAsia="Calibri" w:hAnsi="Times New Roman" w:cs="Times New Roman"/>
                <w:sz w:val="20"/>
                <w:szCs w:val="20"/>
              </w:rPr>
            </w:pPr>
            <w:r w:rsidRPr="0072571B">
              <w:rPr>
                <w:rFonts w:ascii="Times New Roman" w:eastAsia="Calibri" w:hAnsi="Times New Roman" w:cs="Times New Roman"/>
                <w:sz w:val="20"/>
                <w:szCs w:val="20"/>
              </w:rPr>
              <w:t>Процент охвата эстетическим образованием обучающихся в школах искусств  города составляет 12,3%, при социальном нормативе – 12%.</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trHeight w:val="411"/>
          <w:jc w:val="center"/>
        </w:trPr>
        <w:tc>
          <w:tcPr>
            <w:tcW w:w="15644" w:type="dxa"/>
            <w:gridSpan w:val="13"/>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spacing w:after="0"/>
              <w:jc w:val="center"/>
              <w:rPr>
                <w:rFonts w:ascii="Times New Roman" w:eastAsia="Calibri" w:hAnsi="Times New Roman" w:cs="Times New Roman"/>
                <w:b/>
                <w:bCs/>
                <w:iCs/>
                <w:sz w:val="20"/>
                <w:szCs w:val="20"/>
              </w:rPr>
            </w:pPr>
            <w:r w:rsidRPr="0072571B">
              <w:rPr>
                <w:rFonts w:ascii="Times New Roman" w:eastAsia="Calibri" w:hAnsi="Times New Roman" w:cs="Times New Roman"/>
                <w:b/>
                <w:sz w:val="20"/>
                <w:szCs w:val="20"/>
              </w:rPr>
              <w:t xml:space="preserve">Подпрограмма 2 </w:t>
            </w:r>
            <w:r w:rsidRPr="0072571B">
              <w:rPr>
                <w:rFonts w:ascii="Times New Roman" w:eastAsia="Calibri" w:hAnsi="Times New Roman" w:cs="Times New Roman"/>
                <w:b/>
                <w:bCs/>
                <w:iCs/>
                <w:sz w:val="20"/>
                <w:szCs w:val="20"/>
              </w:rPr>
              <w:t>"Библиотечное обслуживание"</w:t>
            </w: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2.1</w:t>
            </w:r>
          </w:p>
        </w:tc>
        <w:tc>
          <w:tcPr>
            <w:tcW w:w="2425"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 xml:space="preserve">Основное мероприятие 2.1 </w:t>
            </w:r>
          </w:p>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Обеспечение библиотечного и информационного обслуживания</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Заместитель начальника                    Л.В. Пушкина              Главный бухгалтер             В.А. Фесенко Старший инспектор А.В. Рыжова  «Централизованная библиотечная система»             И.Ю. Алтухова</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Количество пользователей библиотек не менее 69 425 чел</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contextualSpacing/>
              <w:jc w:val="both"/>
              <w:rPr>
                <w:rFonts w:ascii="Times New Roman" w:eastAsia="Calibri" w:hAnsi="Times New Roman" w:cs="Times New Roman"/>
                <w:sz w:val="20"/>
                <w:szCs w:val="20"/>
              </w:rPr>
            </w:pPr>
            <w:r w:rsidRPr="0072571B">
              <w:rPr>
                <w:rFonts w:ascii="Times New Roman" w:eastAsia="Calibri" w:hAnsi="Times New Roman" w:cs="Times New Roman"/>
                <w:color w:val="000000" w:themeColor="text1"/>
                <w:sz w:val="20"/>
                <w:szCs w:val="20"/>
              </w:rPr>
              <w:t xml:space="preserve">По итогам 2014 года количество пользователей МУК «ЦБС» составило 67275 человек  при плане 67275 и составляет 100%  Достижение данного показателя, стало возможным благодаря четкому  планированию и  выполнению плана работы, анализу промежуточных результатов; обеспечению свободного доступа населения                         к информационным ресурсам муниципальных библиотек. </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2.2</w:t>
            </w:r>
          </w:p>
        </w:tc>
        <w:tc>
          <w:tcPr>
            <w:tcW w:w="2425" w:type="dxa"/>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 xml:space="preserve">Основное        </w:t>
            </w:r>
            <w:r w:rsidRPr="0072571B">
              <w:rPr>
                <w:rFonts w:ascii="Times New Roman" w:eastAsia="Times New Roman" w:hAnsi="Times New Roman" w:cs="Times New Roman"/>
                <w:sz w:val="20"/>
                <w:szCs w:val="20"/>
                <w:lang w:eastAsia="ru-RU"/>
              </w:rPr>
              <w:br/>
              <w:t>мероприятие</w:t>
            </w:r>
          </w:p>
          <w:p w:rsidR="00AC3C4F" w:rsidRPr="0072571B" w:rsidRDefault="00AC3C4F" w:rsidP="00C8167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 xml:space="preserve"> 2.2-  обеспечение </w:t>
            </w:r>
            <w:r w:rsidRPr="0072571B">
              <w:rPr>
                <w:rFonts w:ascii="Times New Roman" w:eastAsia="Times New Roman" w:hAnsi="Times New Roman" w:cs="Times New Roman"/>
                <w:sz w:val="20"/>
                <w:szCs w:val="20"/>
                <w:lang w:eastAsia="ru-RU"/>
              </w:rPr>
              <w:lastRenderedPageBreak/>
              <w:t>первичных мер пожарной безопасности</w:t>
            </w:r>
          </w:p>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lastRenderedPageBreak/>
              <w:t xml:space="preserve">Ведущий специалист                     О.А. Назаренко </w:t>
            </w:r>
            <w:r w:rsidRPr="0072571B">
              <w:rPr>
                <w:rFonts w:ascii="Times New Roman" w:eastAsia="Calibri" w:hAnsi="Times New Roman" w:cs="Times New Roman"/>
                <w:sz w:val="20"/>
                <w:szCs w:val="20"/>
              </w:rPr>
              <w:lastRenderedPageBreak/>
              <w:t>Директор МУК «Централизованная библиотечная система»                     И.Ю. Алтухова</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lastRenderedPageBreak/>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Обеспечение пожарной безопасности</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72571B">
              <w:rPr>
                <w:rFonts w:ascii="Times New Roman" w:eastAsia="Calibri" w:hAnsi="Times New Roman" w:cs="Times New Roman"/>
                <w:sz w:val="20"/>
                <w:szCs w:val="20"/>
              </w:rPr>
              <w:t>Обеспечение пожарной безопасности</w:t>
            </w:r>
            <w:r w:rsidRPr="0072571B">
              <w:rPr>
                <w:rFonts w:ascii="Times New Roman" w:eastAsia="Times New Roman" w:hAnsi="Times New Roman" w:cs="Times New Roman"/>
                <w:sz w:val="20"/>
                <w:szCs w:val="20"/>
                <w:lang w:eastAsia="ru-RU"/>
              </w:rPr>
              <w:t xml:space="preserve">  и возможность </w:t>
            </w:r>
            <w:r w:rsidRPr="0072571B">
              <w:rPr>
                <w:rFonts w:ascii="Times New Roman" w:eastAsia="Times New Roman" w:hAnsi="Times New Roman" w:cs="Times New Roman"/>
                <w:sz w:val="20"/>
                <w:szCs w:val="20"/>
                <w:lang w:eastAsia="ru-RU"/>
              </w:rPr>
              <w:lastRenderedPageBreak/>
              <w:t>предоставления населению города муниципальных услуг (выполнения работ) в области библиотечного обслуживания</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lastRenderedPageBreak/>
              <w:t>2.3</w:t>
            </w:r>
          </w:p>
        </w:tc>
        <w:tc>
          <w:tcPr>
            <w:tcW w:w="2425" w:type="dxa"/>
            <w:tcBorders>
              <w:top w:val="single" w:sz="4" w:space="0" w:color="auto"/>
              <w:left w:val="single" w:sz="4" w:space="0" w:color="auto"/>
              <w:bottom w:val="single" w:sz="4" w:space="0" w:color="auto"/>
              <w:right w:val="single" w:sz="4" w:space="0" w:color="auto"/>
            </w:tcBorders>
            <w:hideMark/>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Основное мероприятие  2.3 -  обеспечение организации  и проведения  культурно-массовых мероприятий</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Старший инспектор А.В. Рыжова Директор МУК «Централизованная библиотечная система»                       И.Ю. Алтухова</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Times New Roman" w:hAnsi="Times New Roman" w:cs="Times New Roman"/>
                <w:sz w:val="20"/>
                <w:szCs w:val="20"/>
                <w:lang w:eastAsia="ru-RU"/>
              </w:rPr>
              <w:t>Повышение культурного уровня различных возрастных и  социальных слоев населения города</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spacing w:after="0"/>
              <w:contextualSpacing/>
              <w:jc w:val="both"/>
              <w:rPr>
                <w:rFonts w:ascii="Times New Roman" w:eastAsia="Calibri" w:hAnsi="Times New Roman" w:cs="Times New Roman"/>
                <w:sz w:val="20"/>
                <w:szCs w:val="20"/>
              </w:rPr>
            </w:pPr>
            <w:r w:rsidRPr="0072571B">
              <w:rPr>
                <w:rFonts w:ascii="Times New Roman" w:eastAsia="Calibri" w:hAnsi="Times New Roman" w:cs="Times New Roman"/>
                <w:color w:val="000000" w:themeColor="text1"/>
                <w:sz w:val="20"/>
                <w:szCs w:val="20"/>
              </w:rPr>
              <w:t xml:space="preserve">В библиотеках города в 2014 году было проведено    5   (100%) мероприятий  при годовом плане -5. </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b/>
                <w:sz w:val="20"/>
                <w:szCs w:val="20"/>
              </w:rPr>
              <w:t xml:space="preserve">Контрольное событие  </w:t>
            </w:r>
            <w:r w:rsidRPr="0072571B">
              <w:rPr>
                <w:rFonts w:ascii="Times New Roman" w:eastAsia="Calibri" w:hAnsi="Times New Roman" w:cs="Times New Roman"/>
                <w:b/>
                <w:sz w:val="20"/>
                <w:szCs w:val="20"/>
              </w:rPr>
              <w:br/>
              <w:t>подпрограммы:</w:t>
            </w:r>
            <w:r w:rsidRPr="0072571B">
              <w:rPr>
                <w:rFonts w:ascii="Times New Roman" w:eastAsia="Calibri" w:hAnsi="Times New Roman" w:cs="Times New Roman"/>
                <w:sz w:val="20"/>
                <w:szCs w:val="20"/>
              </w:rPr>
              <w:t xml:space="preserve"> создание условий для обеспечения эффективной деятельности муниципальных библиотек</w:t>
            </w:r>
            <w:r w:rsidRPr="0072571B">
              <w:rPr>
                <w:rFonts w:ascii="Times New Roman" w:eastAsia="Calibri" w:hAnsi="Times New Roman" w:cs="Times New Roman"/>
                <w:b/>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Calibri" w:hAnsi="Times New Roman" w:cs="Times New Roman"/>
                <w:sz w:val="20"/>
                <w:szCs w:val="20"/>
              </w:rPr>
              <w:t xml:space="preserve">Количество пользователей библиотек не менее </w:t>
            </w:r>
            <w:r w:rsidRPr="0072571B">
              <w:rPr>
                <w:rFonts w:ascii="Times New Roman" w:eastAsia="Calibri" w:hAnsi="Times New Roman" w:cs="Times New Roman"/>
                <w:color w:val="000000" w:themeColor="text1"/>
                <w:sz w:val="20"/>
                <w:szCs w:val="20"/>
              </w:rPr>
              <w:t>67275</w:t>
            </w:r>
            <w:r w:rsidRPr="0072571B">
              <w:rPr>
                <w:rFonts w:ascii="Times New Roman" w:eastAsia="Calibri" w:hAnsi="Times New Roman" w:cs="Times New Roman"/>
                <w:sz w:val="20"/>
                <w:szCs w:val="20"/>
              </w:rPr>
              <w:t>чел</w:t>
            </w:r>
            <w:r w:rsidRPr="0072571B">
              <w:rPr>
                <w:rFonts w:ascii="Calibri" w:eastAsia="Calibri" w:hAnsi="Calibri" w:cs="Times New Roman"/>
                <w:sz w:val="20"/>
                <w:szCs w:val="20"/>
              </w:rPr>
              <w:t>.</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contextualSpacing/>
              <w:jc w:val="both"/>
              <w:rPr>
                <w:rFonts w:ascii="Times New Roman" w:eastAsia="Calibri" w:hAnsi="Times New Roman" w:cs="Times New Roman"/>
                <w:color w:val="000000" w:themeColor="text1"/>
                <w:sz w:val="20"/>
                <w:szCs w:val="20"/>
              </w:rPr>
            </w:pPr>
            <w:r w:rsidRPr="0072571B">
              <w:rPr>
                <w:rFonts w:ascii="Times New Roman" w:eastAsia="Calibri" w:hAnsi="Times New Roman" w:cs="Times New Roman"/>
                <w:color w:val="000000" w:themeColor="text1"/>
                <w:sz w:val="20"/>
                <w:szCs w:val="20"/>
              </w:rPr>
              <w:t>По итогам 2014 года количество пользователей МУК «ЦБС» составило 67275 человек  при плане 67275</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trHeight w:val="399"/>
          <w:jc w:val="center"/>
        </w:trPr>
        <w:tc>
          <w:tcPr>
            <w:tcW w:w="15644" w:type="dxa"/>
            <w:gridSpan w:val="13"/>
            <w:tcBorders>
              <w:top w:val="single" w:sz="4" w:space="0" w:color="auto"/>
              <w:left w:val="single" w:sz="4" w:space="0" w:color="auto"/>
              <w:bottom w:val="single" w:sz="4" w:space="0" w:color="auto"/>
              <w:right w:val="single" w:sz="4" w:space="0" w:color="auto"/>
            </w:tcBorders>
            <w:vAlign w:val="center"/>
            <w:hideMark/>
          </w:tcPr>
          <w:p w:rsidR="00AC3C4F" w:rsidRPr="0072571B" w:rsidRDefault="00AC3C4F" w:rsidP="00C81679">
            <w:pPr>
              <w:spacing w:after="0"/>
              <w:jc w:val="center"/>
              <w:rPr>
                <w:rFonts w:ascii="Times New Roman" w:eastAsia="Calibri" w:hAnsi="Times New Roman" w:cs="Times New Roman"/>
                <w:b/>
                <w:bCs/>
                <w:iCs/>
                <w:sz w:val="20"/>
                <w:szCs w:val="20"/>
              </w:rPr>
            </w:pPr>
            <w:r w:rsidRPr="0072571B">
              <w:rPr>
                <w:rFonts w:ascii="Times New Roman" w:eastAsia="Calibri" w:hAnsi="Times New Roman" w:cs="Times New Roman"/>
                <w:b/>
                <w:bCs/>
                <w:iCs/>
                <w:sz w:val="20"/>
                <w:szCs w:val="20"/>
              </w:rPr>
              <w:t>Подпрограмма 3  "Организация досуга»</w:t>
            </w: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3.1</w:t>
            </w:r>
          </w:p>
        </w:tc>
        <w:tc>
          <w:tcPr>
            <w:tcW w:w="2425" w:type="dxa"/>
            <w:tcBorders>
              <w:top w:val="single" w:sz="4" w:space="0" w:color="auto"/>
              <w:left w:val="single" w:sz="4" w:space="0" w:color="auto"/>
              <w:bottom w:val="single" w:sz="4" w:space="0" w:color="auto"/>
              <w:right w:val="single" w:sz="4" w:space="0" w:color="auto"/>
            </w:tcBorders>
            <w:hideMark/>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Основное        </w:t>
            </w:r>
            <w:r w:rsidRPr="0072571B">
              <w:rPr>
                <w:rFonts w:ascii="Times New Roman" w:eastAsia="Calibri" w:hAnsi="Times New Roman" w:cs="Times New Roman"/>
                <w:sz w:val="20"/>
                <w:szCs w:val="20"/>
              </w:rPr>
              <w:br/>
              <w:t>мероприятие 3.1 -  обеспечение организации досуга парком и клубными учреждениями</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Заместитель начальника Л.В. Пушкина                      главный бухгалтер В.А. Фесенко Ведущий специалист                       Н.А. Просвернина</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Times New Roman" w:hAnsi="Times New Roman" w:cs="Times New Roman"/>
                <w:sz w:val="20"/>
                <w:szCs w:val="20"/>
                <w:lang w:eastAsia="ru-RU"/>
              </w:rPr>
              <w:t>Увеличение количества участников клубных формирований</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Количество участников клубных формирований 4415 чел. при плане на 2014 году 4319 чел. – 102,2%;                                                                                           </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3.2</w:t>
            </w: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 xml:space="preserve">Основное        </w:t>
            </w:r>
            <w:r w:rsidRPr="0072571B">
              <w:rPr>
                <w:rFonts w:ascii="Times New Roman" w:eastAsia="Times New Roman" w:hAnsi="Times New Roman" w:cs="Times New Roman"/>
                <w:sz w:val="20"/>
                <w:szCs w:val="20"/>
                <w:lang w:eastAsia="ru-RU"/>
              </w:rPr>
              <w:br/>
              <w:t>мероприятие 3.2 -  обеспечение первичных мер пожарной безопасности</w:t>
            </w:r>
          </w:p>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Ведущий специалист                     О.А. Назаренко, руководители учреждений культуры </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Обеспечение пожарной безопасности</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jc w:val="both"/>
              <w:rPr>
                <w:rFonts w:ascii="Times New Roman" w:eastAsia="Times New Roman" w:hAnsi="Times New Roman" w:cs="Times New Roman"/>
                <w:sz w:val="20"/>
                <w:szCs w:val="20"/>
                <w:lang w:eastAsia="ru-RU"/>
              </w:rPr>
            </w:pPr>
            <w:r w:rsidRPr="0072571B">
              <w:rPr>
                <w:rFonts w:ascii="Times New Roman" w:eastAsia="Calibri" w:hAnsi="Times New Roman" w:cs="Times New Roman"/>
                <w:sz w:val="20"/>
                <w:szCs w:val="20"/>
              </w:rPr>
              <w:t>Обеспечение пожарной безопасности,</w:t>
            </w:r>
            <w:r w:rsidRPr="0072571B">
              <w:rPr>
                <w:rFonts w:ascii="Times New Roman" w:eastAsia="Times New Roman" w:hAnsi="Times New Roman" w:cs="Times New Roman"/>
                <w:sz w:val="20"/>
                <w:szCs w:val="20"/>
                <w:lang w:eastAsia="ru-RU"/>
              </w:rPr>
              <w:t xml:space="preserve"> возможность предоставления населению города муниципальных услуг (выполнения работ) в области организации досуга</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Основное мероприятие 3.3 - обеспечение организации  и проведения  культурно-</w:t>
            </w:r>
            <w:r w:rsidRPr="0072571B">
              <w:rPr>
                <w:rFonts w:ascii="Times New Roman" w:eastAsia="Calibri" w:hAnsi="Times New Roman" w:cs="Times New Roman"/>
                <w:sz w:val="20"/>
                <w:szCs w:val="20"/>
              </w:rPr>
              <w:lastRenderedPageBreak/>
              <w:t>массовых мероприятий</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lastRenderedPageBreak/>
              <w:t>Ведущий специалист                     Н.А. Просвернина</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Увеличение количества культурно-массовых </w:t>
            </w:r>
            <w:r w:rsidRPr="0072571B">
              <w:rPr>
                <w:rFonts w:ascii="Times New Roman" w:eastAsia="Calibri" w:hAnsi="Times New Roman" w:cs="Times New Roman"/>
                <w:sz w:val="20"/>
                <w:szCs w:val="20"/>
              </w:rPr>
              <w:lastRenderedPageBreak/>
              <w:t>мероприятий</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contextualSpacing/>
              <w:jc w:val="both"/>
              <w:rPr>
                <w:rFonts w:ascii="Times New Roman" w:eastAsia="Calibri" w:hAnsi="Times New Roman" w:cs="Times New Roman"/>
                <w:sz w:val="20"/>
                <w:szCs w:val="20"/>
              </w:rPr>
            </w:pPr>
            <w:r w:rsidRPr="0072571B">
              <w:rPr>
                <w:rFonts w:ascii="Times New Roman" w:eastAsia="Calibri" w:hAnsi="Times New Roman" w:cs="Times New Roman"/>
                <w:sz w:val="20"/>
                <w:szCs w:val="20"/>
              </w:rPr>
              <w:lastRenderedPageBreak/>
              <w:t xml:space="preserve">По итогам 2014 года было проведено 3437 мероприятий (105,8%) </w:t>
            </w:r>
            <w:r w:rsidRPr="0072571B">
              <w:rPr>
                <w:rFonts w:ascii="Times New Roman" w:eastAsia="Calibri" w:hAnsi="Times New Roman" w:cs="Times New Roman"/>
                <w:sz w:val="20"/>
                <w:szCs w:val="20"/>
              </w:rPr>
              <w:lastRenderedPageBreak/>
              <w:t>что на 187  мероприятий больше  планового показателя  на 2014 год  (3250)</w:t>
            </w:r>
            <w:r w:rsidRPr="0072571B">
              <w:rPr>
                <w:rFonts w:ascii="Times New Roman" w:eastAsia="Times New Roman" w:hAnsi="Times New Roman" w:cs="Times New Roman"/>
                <w:sz w:val="20"/>
                <w:szCs w:val="20"/>
              </w:rPr>
              <w:t>.</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72571B">
              <w:rPr>
                <w:rFonts w:ascii="Times New Roman" w:eastAsia="Times New Roman" w:hAnsi="Times New Roman" w:cs="Times New Roman"/>
                <w:b/>
                <w:sz w:val="20"/>
                <w:szCs w:val="20"/>
                <w:lang w:eastAsia="ru-RU"/>
              </w:rPr>
              <w:t xml:space="preserve">Контрольное событие  </w:t>
            </w:r>
          </w:p>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b/>
                <w:sz w:val="20"/>
                <w:szCs w:val="20"/>
              </w:rPr>
              <w:t>Подпрограммы:</w:t>
            </w:r>
            <w:r w:rsidRPr="0072571B">
              <w:rPr>
                <w:rFonts w:ascii="Times New Roman" w:eastAsia="Calibri" w:hAnsi="Times New Roman" w:cs="Times New Roman"/>
                <w:sz w:val="20"/>
                <w:szCs w:val="20"/>
              </w:rPr>
              <w:t xml:space="preserve"> создание условий для обеспечения эффективной деятельности культурно-досуговых учреждений, парка культуры и отдыха.</w:t>
            </w:r>
            <w:r w:rsidRPr="0072571B">
              <w:rPr>
                <w:rFonts w:ascii="Times New Roman" w:eastAsia="Calibri" w:hAnsi="Times New Roman" w:cs="Times New Roman"/>
                <w:b/>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779"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rPr>
                <w:rFonts w:ascii="Times New Roman" w:eastAsia="Calibri" w:hAnsi="Times New Roman" w:cs="Times New Roman"/>
                <w:sz w:val="20"/>
                <w:szCs w:val="20"/>
              </w:rPr>
            </w:pPr>
            <w:r w:rsidRPr="0072571B">
              <w:rPr>
                <w:rFonts w:ascii="Times New Roman" w:eastAsia="Calibri" w:hAnsi="Times New Roman" w:cs="Times New Roman"/>
                <w:sz w:val="20"/>
                <w:szCs w:val="20"/>
              </w:rPr>
              <w:t>Количество участников клубных формирований не менее 4319 чел.</w:t>
            </w:r>
          </w:p>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 Количество культурно-массовых мероприятий не менее 3250 ед.</w:t>
            </w:r>
          </w:p>
        </w:tc>
        <w:tc>
          <w:tcPr>
            <w:tcW w:w="2309"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C8167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Количество участников клубных формирований 4415 чел. при плане на 2014 году 4319 чел. – 102,2%;                                                                                           </w:t>
            </w:r>
          </w:p>
          <w:p w:rsidR="00AC3C4F" w:rsidRPr="0072571B" w:rsidRDefault="00AC3C4F" w:rsidP="00C81679">
            <w:pPr>
              <w:contextualSpacing/>
              <w:jc w:val="both"/>
              <w:rPr>
                <w:rFonts w:ascii="Times New Roman" w:eastAsia="Calibri" w:hAnsi="Times New Roman" w:cs="Times New Roman"/>
                <w:sz w:val="20"/>
                <w:szCs w:val="20"/>
              </w:rPr>
            </w:pPr>
            <w:r w:rsidRPr="0072571B">
              <w:rPr>
                <w:rFonts w:ascii="Times New Roman" w:eastAsia="Calibri" w:hAnsi="Times New Roman" w:cs="Times New Roman"/>
                <w:sz w:val="20"/>
                <w:szCs w:val="20"/>
              </w:rPr>
              <w:t>По итогам 2014 года было проведено 3437 мероприятий (105,8%) что на 187  мероприятий больше  планового показателя  на 2014 год  (3250)</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trHeight w:val="392"/>
          <w:jc w:val="center"/>
        </w:trPr>
        <w:tc>
          <w:tcPr>
            <w:tcW w:w="15644" w:type="dxa"/>
            <w:gridSpan w:val="13"/>
            <w:tcBorders>
              <w:top w:val="single" w:sz="4" w:space="0" w:color="auto"/>
              <w:left w:val="single" w:sz="4" w:space="0" w:color="auto"/>
              <w:bottom w:val="single" w:sz="4" w:space="0" w:color="auto"/>
              <w:right w:val="single" w:sz="4" w:space="0" w:color="auto"/>
            </w:tcBorders>
            <w:vAlign w:val="center"/>
          </w:tcPr>
          <w:p w:rsidR="00AC3C4F" w:rsidRPr="0072571B" w:rsidRDefault="00AC3C4F" w:rsidP="00C8167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b/>
                <w:sz w:val="20"/>
                <w:szCs w:val="20"/>
              </w:rPr>
              <w:t>Подпрограмма 4            «Обеспечение реализации    муниципальной программы»</w:t>
            </w: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4.1</w:t>
            </w: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Основное        </w:t>
            </w:r>
            <w:r w:rsidRPr="0072571B">
              <w:rPr>
                <w:rFonts w:ascii="Times New Roman" w:eastAsia="Calibri" w:hAnsi="Times New Roman" w:cs="Times New Roman"/>
                <w:sz w:val="20"/>
                <w:szCs w:val="20"/>
              </w:rPr>
              <w:br/>
              <w:t>мероприятие 4.1- обеспечение реализации муниципальной программы</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Заместитель начальника                    Л.В. Пушкина,   главный бухгалтер В.А. Фесенко</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82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Создание эффективной системы управления реализацией программы, реализация в полном объеме мероприятий программы, достижения ее целей и задач</w:t>
            </w:r>
          </w:p>
        </w:tc>
        <w:tc>
          <w:tcPr>
            <w:tcW w:w="2268"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Разработаны  планы мероприятий по повышению эффективности расходования бюджетных  средств, утверждена программа  контрольных мероприятий, проводится ежеквартальный мониторинг исполнения программных показателей. </w:t>
            </w:r>
            <w:r w:rsidRPr="0072571B">
              <w:rPr>
                <w:rFonts w:ascii="Calibri" w:eastAsia="Calibri" w:hAnsi="Calibri" w:cs="Times New Roman"/>
                <w:sz w:val="20"/>
                <w:szCs w:val="20"/>
              </w:rPr>
              <w:t xml:space="preserve"> </w:t>
            </w:r>
            <w:r w:rsidRPr="0072571B">
              <w:rPr>
                <w:rFonts w:ascii="Times New Roman" w:eastAsia="Calibri" w:hAnsi="Times New Roman" w:cs="Times New Roman"/>
                <w:sz w:val="20"/>
                <w:szCs w:val="20"/>
              </w:rPr>
              <w:t>Деятельность подведомственных Отделу культуры учреждений и их руководителей оценивается в соответствии с разработанными и утвержденными показателями эффективности  по оценке деятельность</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lastRenderedPageBreak/>
              <w:t>4.2</w:t>
            </w: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Основное        </w:t>
            </w:r>
            <w:r w:rsidRPr="0072571B">
              <w:rPr>
                <w:rFonts w:ascii="Times New Roman" w:eastAsia="Calibri" w:hAnsi="Times New Roman" w:cs="Times New Roman"/>
                <w:sz w:val="20"/>
                <w:szCs w:val="20"/>
              </w:rPr>
              <w:br/>
              <w:t>мероприятие 4.2 - Обеспечение первичных мер пожарной безопасности</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Ведущий специалист                     О.А. Назаренко</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82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Обеспечение пожарной безопасности</w:t>
            </w:r>
          </w:p>
        </w:tc>
        <w:tc>
          <w:tcPr>
            <w:tcW w:w="2268"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rPr>
                <w:rFonts w:ascii="Times New Roman" w:eastAsia="Times New Roman" w:hAnsi="Times New Roman" w:cs="Times New Roman"/>
                <w:sz w:val="20"/>
                <w:szCs w:val="20"/>
                <w:lang w:eastAsia="ru-RU"/>
              </w:rPr>
            </w:pPr>
            <w:r w:rsidRPr="0072571B">
              <w:rPr>
                <w:rFonts w:ascii="Times New Roman" w:eastAsia="Calibri" w:hAnsi="Times New Roman" w:cs="Times New Roman"/>
                <w:sz w:val="20"/>
                <w:szCs w:val="20"/>
              </w:rPr>
              <w:t>Обеспечение пожарной безопасности, сохранность материальных ценностей и жизни людей,</w:t>
            </w:r>
            <w:r w:rsidRPr="0072571B">
              <w:rPr>
                <w:rFonts w:ascii="Times New Roman" w:eastAsia="Times New Roman" w:hAnsi="Times New Roman" w:cs="Times New Roman"/>
                <w:sz w:val="20"/>
                <w:szCs w:val="20"/>
                <w:lang w:eastAsia="ru-RU"/>
              </w:rPr>
              <w:t xml:space="preserve"> возможность предоставления населению города муниципальных услуг (выполнения работ) в сфере культуры</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4.3</w:t>
            </w: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Основное        </w:t>
            </w:r>
            <w:r w:rsidRPr="0072571B">
              <w:rPr>
                <w:rFonts w:ascii="Times New Roman" w:eastAsia="Calibri" w:hAnsi="Times New Roman" w:cs="Times New Roman"/>
                <w:sz w:val="20"/>
                <w:szCs w:val="20"/>
              </w:rPr>
              <w:br/>
              <w:t>мероприятие 4.3 - организация повышения квалификации работников</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Специалист 1 категории                       Т.И. Черкасова</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82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2571B">
              <w:rPr>
                <w:rFonts w:ascii="Times New Roman" w:eastAsia="Times New Roman" w:hAnsi="Times New Roman" w:cs="Times New Roman"/>
                <w:sz w:val="20"/>
                <w:szCs w:val="20"/>
                <w:lang w:eastAsia="ru-RU"/>
              </w:rPr>
              <w:t>Повышение квалификации муниципальных служащих</w:t>
            </w:r>
          </w:p>
        </w:tc>
        <w:tc>
          <w:tcPr>
            <w:tcW w:w="2268"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Повышение квалификации и переподготовка  специалистов Отдела  -  5 специалистов прошли обучение</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2571B">
              <w:rPr>
                <w:rFonts w:ascii="Times New Roman" w:eastAsia="Calibri" w:hAnsi="Times New Roman" w:cs="Times New Roman"/>
                <w:sz w:val="20"/>
                <w:szCs w:val="20"/>
              </w:rPr>
              <w:t>4.4</w:t>
            </w: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Основное        </w:t>
            </w:r>
            <w:r w:rsidRPr="0072571B">
              <w:rPr>
                <w:rFonts w:ascii="Times New Roman" w:eastAsia="Calibri" w:hAnsi="Times New Roman" w:cs="Times New Roman"/>
                <w:sz w:val="20"/>
                <w:szCs w:val="20"/>
              </w:rPr>
              <w:br/>
              <w:t>мероприятие 4.4 - информационное  программное и материально-техническое обеспечение деятельности</w:t>
            </w: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Зам. главного бухгалтера                     Т.П. Маслова</w:t>
            </w: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01.01.2014</w:t>
            </w: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31.12.2014</w:t>
            </w:r>
          </w:p>
        </w:tc>
        <w:tc>
          <w:tcPr>
            <w:tcW w:w="182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2571B">
              <w:rPr>
                <w:rFonts w:ascii="Times New Roman" w:eastAsia="Times New Roman" w:hAnsi="Times New Roman" w:cs="Times New Roman"/>
                <w:sz w:val="20"/>
                <w:szCs w:val="20"/>
                <w:lang w:eastAsia="ru-RU"/>
              </w:rPr>
              <w:t>Повышение качества исполнения муниципальных функций                    в сфере культуры</w:t>
            </w:r>
          </w:p>
        </w:tc>
        <w:tc>
          <w:tcPr>
            <w:tcW w:w="2268"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Обновлены справочно-информационные  базы данных, программы «Консультант +», программные  продукты</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C3C4F" w:rsidRPr="0072571B" w:rsidTr="00C81679">
        <w:trPr>
          <w:jc w:val="center"/>
        </w:trPr>
        <w:tc>
          <w:tcPr>
            <w:tcW w:w="71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242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72571B">
              <w:rPr>
                <w:rFonts w:ascii="Times New Roman" w:eastAsia="Times New Roman" w:hAnsi="Times New Roman" w:cs="Times New Roman"/>
                <w:b/>
                <w:sz w:val="20"/>
                <w:szCs w:val="20"/>
                <w:lang w:eastAsia="ru-RU"/>
              </w:rPr>
              <w:t xml:space="preserve">Контрольное событие  </w:t>
            </w:r>
          </w:p>
          <w:p w:rsidR="00AC3C4F" w:rsidRPr="0072571B" w:rsidRDefault="00AC3C4F" w:rsidP="004120E9">
            <w:pPr>
              <w:widowControl w:val="0"/>
              <w:jc w:val="both"/>
              <w:rPr>
                <w:rFonts w:ascii="Times New Roman" w:eastAsia="Calibri" w:hAnsi="Times New Roman" w:cs="Times New Roman"/>
                <w:sz w:val="20"/>
                <w:szCs w:val="20"/>
              </w:rPr>
            </w:pPr>
            <w:r w:rsidRPr="0072571B">
              <w:rPr>
                <w:rFonts w:ascii="Times New Roman" w:eastAsia="Calibri" w:hAnsi="Times New Roman" w:cs="Times New Roman"/>
                <w:b/>
                <w:sz w:val="20"/>
                <w:szCs w:val="20"/>
              </w:rPr>
              <w:t>Программы:</w:t>
            </w:r>
            <w:r w:rsidRPr="0072571B">
              <w:rPr>
                <w:rFonts w:ascii="Times New Roman" w:eastAsia="Calibri" w:hAnsi="Times New Roman" w:cs="Times New Roman"/>
                <w:sz w:val="20"/>
                <w:szCs w:val="20"/>
              </w:rPr>
              <w:t xml:space="preserve"> создание условий для реализации муниципальной программы. </w:t>
            </w:r>
          </w:p>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378"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820" w:type="dxa"/>
            <w:gridSpan w:val="2"/>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jc w:val="both"/>
              <w:rPr>
                <w:rFonts w:ascii="Times New Roman" w:eastAsia="Calibri" w:hAnsi="Times New Roman" w:cs="Times New Roman"/>
                <w:sz w:val="20"/>
                <w:szCs w:val="20"/>
              </w:rPr>
            </w:pPr>
            <w:r w:rsidRPr="0072571B">
              <w:rPr>
                <w:rFonts w:ascii="Times New Roman" w:eastAsia="Calibri" w:hAnsi="Times New Roman" w:cs="Times New Roman"/>
                <w:sz w:val="20"/>
                <w:szCs w:val="20"/>
              </w:rPr>
              <w:t>Обеспечение достижения целей, решение задач и выполнение показателей муниципальной программы 100%.</w:t>
            </w:r>
          </w:p>
        </w:tc>
        <w:tc>
          <w:tcPr>
            <w:tcW w:w="2268"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rPr>
                <w:rFonts w:ascii="Times New Roman" w:eastAsia="Calibri" w:hAnsi="Times New Roman" w:cs="Times New Roman"/>
                <w:sz w:val="20"/>
                <w:szCs w:val="20"/>
              </w:rPr>
            </w:pPr>
            <w:r w:rsidRPr="0072571B">
              <w:rPr>
                <w:rFonts w:ascii="Times New Roman" w:eastAsia="Calibri" w:hAnsi="Times New Roman" w:cs="Times New Roman"/>
                <w:sz w:val="20"/>
                <w:szCs w:val="20"/>
              </w:rPr>
              <w:t>Целевые показатели программы:                                         - охват дополнительным образованием в сфере культуры детей от общего количества детей в возрасте от 5 до 18 лет составляет 12,3%, при плане – 12%;</w:t>
            </w:r>
          </w:p>
          <w:p w:rsidR="00AC3C4F" w:rsidRPr="0072571B" w:rsidRDefault="00AC3C4F" w:rsidP="004120E9">
            <w:pPr>
              <w:widowControl w:val="0"/>
              <w:spacing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xml:space="preserve">- количество пользователей </w:t>
            </w:r>
            <w:r w:rsidRPr="0072571B">
              <w:rPr>
                <w:rFonts w:ascii="Times New Roman" w:eastAsia="Calibri" w:hAnsi="Times New Roman" w:cs="Times New Roman"/>
                <w:color w:val="000000" w:themeColor="text1"/>
                <w:sz w:val="20"/>
                <w:szCs w:val="20"/>
              </w:rPr>
              <w:t xml:space="preserve"> в 2014г. составило 67275 человек. Процентное отношение выполнения основных показателей   плана за 2014г. </w:t>
            </w:r>
            <w:r w:rsidRPr="0072571B">
              <w:rPr>
                <w:rFonts w:ascii="Times New Roman" w:eastAsia="Calibri" w:hAnsi="Times New Roman" w:cs="Times New Roman"/>
                <w:color w:val="000000" w:themeColor="text1"/>
                <w:sz w:val="20"/>
                <w:szCs w:val="20"/>
              </w:rPr>
              <w:lastRenderedPageBreak/>
              <w:t>составляет100%;</w:t>
            </w:r>
            <w:r w:rsidRPr="0072571B">
              <w:rPr>
                <w:rFonts w:ascii="Times New Roman" w:eastAsia="Calibri" w:hAnsi="Times New Roman" w:cs="Times New Roman"/>
                <w:sz w:val="20"/>
                <w:szCs w:val="20"/>
              </w:rPr>
              <w:t xml:space="preserve">                                                         - уровень фактической обеспеченности муниципальными библиотеками в городском округе от нормативной потребности 100%;                          - количество участников клубных формирований 4 415 чел. при плане на 2014 год 4319чел. – 102,2%;                                                                                           - уровень фактической обеспеченности  клубами и учреждениями клубного типа в городском округе от нормативной потребности – 87,5%;                      - уровень фактической обеспеченности  парками культуры и отдыха в городском округе от нормативной потребности – 100%;</w:t>
            </w:r>
          </w:p>
          <w:p w:rsidR="00AC3C4F" w:rsidRPr="0072571B" w:rsidRDefault="00AC3C4F" w:rsidP="004120E9">
            <w:pPr>
              <w:widowControl w:val="0"/>
              <w:autoSpaceDE w:val="0"/>
              <w:autoSpaceDN w:val="0"/>
              <w:adjustRightInd w:val="0"/>
              <w:spacing w:after="0" w:line="240" w:lineRule="auto"/>
              <w:rPr>
                <w:rFonts w:ascii="Times New Roman" w:eastAsia="Calibri" w:hAnsi="Times New Roman" w:cs="Times New Roman"/>
                <w:sz w:val="20"/>
                <w:szCs w:val="20"/>
              </w:rPr>
            </w:pPr>
            <w:r w:rsidRPr="0072571B">
              <w:rPr>
                <w:rFonts w:ascii="Times New Roman" w:eastAsia="Calibri" w:hAnsi="Times New Roman" w:cs="Times New Roman"/>
                <w:sz w:val="20"/>
                <w:szCs w:val="20"/>
              </w:rPr>
              <w:t>- количество культурно-массовых мероприятий 3437 при плане 2014 год 3250 – 105,8%</w:t>
            </w:r>
          </w:p>
        </w:tc>
        <w:tc>
          <w:tcPr>
            <w:tcW w:w="1215" w:type="dxa"/>
            <w:tcBorders>
              <w:top w:val="single" w:sz="4" w:space="0" w:color="auto"/>
              <w:left w:val="single" w:sz="4" w:space="0" w:color="auto"/>
              <w:bottom w:val="single" w:sz="4" w:space="0" w:color="auto"/>
              <w:right w:val="single" w:sz="4" w:space="0" w:color="auto"/>
            </w:tcBorders>
          </w:tcPr>
          <w:p w:rsidR="00AC3C4F" w:rsidRPr="0072571B" w:rsidRDefault="00AC3C4F" w:rsidP="004120E9">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bl>
    <w:p w:rsidR="00AC3C4F" w:rsidRPr="0072571B" w:rsidRDefault="00AC3C4F" w:rsidP="00AC3C4F">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 w:val="28"/>
          <w:szCs w:val="24"/>
        </w:rPr>
      </w:pPr>
      <w:r w:rsidRPr="0072571B">
        <w:rPr>
          <w:rFonts w:ascii="Times New Roman" w:eastAsia="Calibri" w:hAnsi="Times New Roman" w:cs="Times New Roman"/>
          <w:sz w:val="28"/>
          <w:szCs w:val="24"/>
        </w:rPr>
        <w:t xml:space="preserve">Начальник Отдела                                                                                                                   </w:t>
      </w:r>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Н.Г.</w:t>
      </w:r>
      <w:r w:rsidRPr="0072571B">
        <w:rPr>
          <w:rFonts w:ascii="Times New Roman" w:eastAsia="Calibri" w:hAnsi="Times New Roman" w:cs="Times New Roman"/>
          <w:sz w:val="28"/>
          <w:szCs w:val="24"/>
        </w:rPr>
        <w:t>Бондаренко</w:t>
      </w:r>
      <w:bookmarkStart w:id="3" w:name="Par1596"/>
      <w:bookmarkEnd w:id="3"/>
      <w:proofErr w:type="spellEnd"/>
      <w:r w:rsidRPr="0072571B">
        <w:rPr>
          <w:rFonts w:ascii="Times New Roman" w:eastAsia="Calibri" w:hAnsi="Times New Roman" w:cs="Times New Roman"/>
          <w:sz w:val="28"/>
          <w:szCs w:val="24"/>
        </w:rPr>
        <w:t xml:space="preserve"> </w:t>
      </w: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Cs w:val="20"/>
        </w:rPr>
      </w:pP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Cs w:val="20"/>
        </w:rPr>
      </w:pPr>
      <w:r w:rsidRPr="0072571B">
        <w:rPr>
          <w:rFonts w:ascii="Times New Roman" w:eastAsia="Calibri" w:hAnsi="Times New Roman" w:cs="Times New Roman"/>
          <w:szCs w:val="20"/>
        </w:rPr>
        <w:t>Исполнители</w:t>
      </w:r>
    </w:p>
    <w:p w:rsidR="00AC3C4F" w:rsidRPr="0072571B" w:rsidRDefault="00AC3C4F" w:rsidP="00C81679">
      <w:pPr>
        <w:widowControl w:val="0"/>
        <w:autoSpaceDE w:val="0"/>
        <w:autoSpaceDN w:val="0"/>
        <w:adjustRightInd w:val="0"/>
        <w:spacing w:after="0" w:line="240" w:lineRule="auto"/>
        <w:outlineLvl w:val="2"/>
        <w:rPr>
          <w:rFonts w:ascii="Times New Roman" w:eastAsia="Calibri" w:hAnsi="Times New Roman" w:cs="Times New Roman"/>
          <w:szCs w:val="20"/>
        </w:rPr>
      </w:pP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Cs w:val="20"/>
        </w:rPr>
      </w:pPr>
      <w:proofErr w:type="spellStart"/>
      <w:r w:rsidRPr="0072571B">
        <w:rPr>
          <w:rFonts w:ascii="Times New Roman" w:eastAsia="Calibri" w:hAnsi="Times New Roman" w:cs="Times New Roman"/>
          <w:szCs w:val="20"/>
        </w:rPr>
        <w:t>Л.В.Пушкина</w:t>
      </w:r>
      <w:proofErr w:type="spellEnd"/>
      <w:r w:rsidRPr="0072571B">
        <w:rPr>
          <w:rFonts w:ascii="Times New Roman" w:eastAsia="Calibri" w:hAnsi="Times New Roman" w:cs="Times New Roman"/>
          <w:szCs w:val="20"/>
        </w:rPr>
        <w:t xml:space="preserve"> 262100</w:t>
      </w: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Cs w:val="20"/>
        </w:rPr>
      </w:pPr>
    </w:p>
    <w:p w:rsidR="00AC3C4F" w:rsidRPr="0072571B" w:rsidRDefault="00AC3C4F" w:rsidP="006578F9">
      <w:pPr>
        <w:widowControl w:val="0"/>
        <w:autoSpaceDE w:val="0"/>
        <w:autoSpaceDN w:val="0"/>
        <w:adjustRightInd w:val="0"/>
        <w:spacing w:after="0" w:line="240" w:lineRule="auto"/>
        <w:ind w:firstLine="142"/>
        <w:outlineLvl w:val="2"/>
        <w:rPr>
          <w:rFonts w:ascii="Times New Roman" w:eastAsia="Calibri" w:hAnsi="Times New Roman" w:cs="Times New Roman"/>
          <w:szCs w:val="20"/>
        </w:rPr>
      </w:pPr>
      <w:proofErr w:type="spellStart"/>
      <w:r w:rsidRPr="0072571B">
        <w:rPr>
          <w:rFonts w:ascii="Times New Roman" w:eastAsia="Calibri" w:hAnsi="Times New Roman" w:cs="Times New Roman"/>
          <w:szCs w:val="20"/>
        </w:rPr>
        <w:t>В.А.Фесенко</w:t>
      </w:r>
      <w:proofErr w:type="spellEnd"/>
      <w:r w:rsidRPr="0072571B">
        <w:rPr>
          <w:rFonts w:ascii="Times New Roman" w:eastAsia="Calibri" w:hAnsi="Times New Roman" w:cs="Times New Roman"/>
          <w:szCs w:val="20"/>
        </w:rPr>
        <w:t xml:space="preserve"> 225460</w:t>
      </w:r>
    </w:p>
    <w:p w:rsidR="00AC3C4F" w:rsidRDefault="00AC3C4F" w:rsidP="00AC3C4F">
      <w:pPr>
        <w:rPr>
          <w:sz w:val="24"/>
        </w:rPr>
      </w:pPr>
    </w:p>
    <w:p w:rsidR="0058762C" w:rsidRDefault="0058762C" w:rsidP="0058762C">
      <w:pPr>
        <w:jc w:val="right"/>
        <w:rPr>
          <w:rFonts w:ascii="Times New Roman" w:eastAsia="Times New Roman" w:hAnsi="Times New Roman" w:cs="Times New Roman"/>
          <w:color w:val="000000"/>
          <w:sz w:val="28"/>
          <w:szCs w:val="24"/>
          <w:lang w:eastAsia="ru-RU"/>
        </w:rPr>
        <w:sectPr w:rsidR="0058762C" w:rsidSect="00D4230D">
          <w:pgSz w:w="16838" w:h="11906" w:orient="landscape" w:code="9"/>
          <w:pgMar w:top="567" w:right="567" w:bottom="454" w:left="567" w:header="709" w:footer="709" w:gutter="0"/>
          <w:cols w:space="708"/>
          <w:docGrid w:linePitch="360"/>
        </w:sectPr>
      </w:pPr>
    </w:p>
    <w:p w:rsidR="00AC3C4F" w:rsidRPr="0058762C" w:rsidRDefault="0058762C" w:rsidP="0058762C">
      <w:pPr>
        <w:jc w:val="right"/>
        <w:rPr>
          <w:sz w:val="28"/>
        </w:rPr>
      </w:pPr>
      <w:r w:rsidRPr="0058762C">
        <w:rPr>
          <w:rFonts w:ascii="Times New Roman" w:eastAsia="Times New Roman" w:hAnsi="Times New Roman" w:cs="Times New Roman"/>
          <w:color w:val="000000"/>
          <w:sz w:val="28"/>
          <w:szCs w:val="24"/>
          <w:lang w:eastAsia="ru-RU"/>
        </w:rPr>
        <w:lastRenderedPageBreak/>
        <w:t>Таблица 19</w:t>
      </w:r>
    </w:p>
    <w:p w:rsidR="0058762C" w:rsidRDefault="0058762C" w:rsidP="0058762C">
      <w:pPr>
        <w:spacing w:after="0"/>
        <w:jc w:val="center"/>
        <w:rPr>
          <w:rFonts w:ascii="Times New Roman" w:eastAsia="Times New Roman" w:hAnsi="Times New Roman" w:cs="Times New Roman"/>
          <w:color w:val="000000"/>
          <w:sz w:val="28"/>
          <w:szCs w:val="24"/>
          <w:lang w:eastAsia="ru-RU"/>
        </w:rPr>
      </w:pPr>
      <w:r w:rsidRPr="0058762C">
        <w:rPr>
          <w:rFonts w:ascii="Times New Roman" w:eastAsia="Times New Roman" w:hAnsi="Times New Roman" w:cs="Times New Roman"/>
          <w:color w:val="000000"/>
          <w:sz w:val="28"/>
          <w:szCs w:val="24"/>
          <w:lang w:eastAsia="ru-RU"/>
        </w:rPr>
        <w:t xml:space="preserve">Информация об исполнении муниципальных заданий, установленных подведомственным учреждениям, </w:t>
      </w:r>
    </w:p>
    <w:p w:rsidR="0058762C" w:rsidRDefault="0058762C" w:rsidP="0058762C">
      <w:pPr>
        <w:spacing w:after="0"/>
        <w:jc w:val="center"/>
        <w:rPr>
          <w:rFonts w:ascii="Times New Roman" w:eastAsia="Times New Roman" w:hAnsi="Times New Roman" w:cs="Times New Roman"/>
          <w:color w:val="000000"/>
          <w:sz w:val="28"/>
          <w:szCs w:val="24"/>
          <w:lang w:eastAsia="ru-RU"/>
        </w:rPr>
      </w:pPr>
      <w:r w:rsidRPr="0058762C">
        <w:rPr>
          <w:rFonts w:ascii="Times New Roman" w:eastAsia="Times New Roman" w:hAnsi="Times New Roman" w:cs="Times New Roman"/>
          <w:color w:val="000000"/>
          <w:sz w:val="28"/>
          <w:szCs w:val="24"/>
          <w:lang w:eastAsia="ru-RU"/>
        </w:rPr>
        <w:t xml:space="preserve">в рамках реализации муниципальной программы города Волгодонска  </w:t>
      </w:r>
    </w:p>
    <w:p w:rsidR="0058762C" w:rsidRDefault="0058762C" w:rsidP="0058762C">
      <w:pPr>
        <w:spacing w:after="0"/>
        <w:jc w:val="center"/>
        <w:rPr>
          <w:rFonts w:ascii="Times New Roman" w:eastAsia="Times New Roman" w:hAnsi="Times New Roman" w:cs="Times New Roman"/>
          <w:color w:val="000000"/>
          <w:sz w:val="28"/>
          <w:szCs w:val="24"/>
          <w:lang w:eastAsia="ru-RU"/>
        </w:rPr>
      </w:pPr>
      <w:r w:rsidRPr="0058762C">
        <w:rPr>
          <w:rFonts w:ascii="Times New Roman" w:eastAsia="Times New Roman" w:hAnsi="Times New Roman" w:cs="Times New Roman"/>
          <w:color w:val="000000"/>
          <w:sz w:val="28"/>
          <w:szCs w:val="24"/>
          <w:lang w:eastAsia="ru-RU"/>
        </w:rPr>
        <w:t xml:space="preserve">за 2014 год </w:t>
      </w:r>
    </w:p>
    <w:p w:rsidR="00AC3C4F" w:rsidRPr="0058762C" w:rsidRDefault="0058762C" w:rsidP="0058762C">
      <w:pPr>
        <w:spacing w:after="0"/>
        <w:jc w:val="center"/>
        <w:rPr>
          <w:sz w:val="28"/>
        </w:rPr>
      </w:pPr>
      <w:r>
        <w:rPr>
          <w:rFonts w:ascii="Times New Roman" w:eastAsia="Times New Roman" w:hAnsi="Times New Roman" w:cs="Times New Roman"/>
          <w:color w:val="000000"/>
          <w:sz w:val="28"/>
          <w:szCs w:val="24"/>
          <w:lang w:eastAsia="ru-RU"/>
        </w:rPr>
        <w:t>М</w:t>
      </w:r>
      <w:r w:rsidRPr="0058762C">
        <w:rPr>
          <w:rFonts w:ascii="Times New Roman" w:eastAsia="Times New Roman" w:hAnsi="Times New Roman" w:cs="Times New Roman"/>
          <w:color w:val="000000"/>
          <w:sz w:val="28"/>
          <w:szCs w:val="24"/>
          <w:lang w:eastAsia="ru-RU"/>
        </w:rPr>
        <w:t>униципальная  программа  города Волгодонска «Развитие культуры города Волгодонска»</w:t>
      </w:r>
    </w:p>
    <w:p w:rsidR="0058762C" w:rsidRDefault="0058762C" w:rsidP="00AC3C4F">
      <w:pPr>
        <w:rPr>
          <w:sz w:val="24"/>
        </w:rPr>
      </w:pPr>
    </w:p>
    <w:tbl>
      <w:tblPr>
        <w:tblW w:w="0" w:type="auto"/>
        <w:jc w:val="center"/>
        <w:tblLayout w:type="fixed"/>
        <w:tblLook w:val="04A0" w:firstRow="1" w:lastRow="0" w:firstColumn="1" w:lastColumn="0" w:noHBand="0" w:noVBand="1"/>
      </w:tblPr>
      <w:tblGrid>
        <w:gridCol w:w="2716"/>
        <w:gridCol w:w="1463"/>
        <w:gridCol w:w="1270"/>
        <w:gridCol w:w="1565"/>
        <w:gridCol w:w="1227"/>
        <w:gridCol w:w="1539"/>
        <w:gridCol w:w="1549"/>
        <w:gridCol w:w="1286"/>
        <w:gridCol w:w="1484"/>
        <w:gridCol w:w="1520"/>
      </w:tblGrid>
      <w:tr w:rsidR="0058762C" w:rsidRPr="00101AD3" w:rsidTr="0058762C">
        <w:trPr>
          <w:trHeight w:val="912"/>
          <w:jc w:val="center"/>
        </w:trPr>
        <w:tc>
          <w:tcPr>
            <w:tcW w:w="2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Наименование муниципальных услуг по типам учреждений</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Остаток средств на 01.01.2014г.</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Первоначально доведенное муниципальное задание</w:t>
            </w:r>
          </w:p>
        </w:tc>
        <w:tc>
          <w:tcPr>
            <w:tcW w:w="27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Муниципальное задание с учетом корректировки</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Причины корректировок</w:t>
            </w:r>
          </w:p>
        </w:tc>
        <w:tc>
          <w:tcPr>
            <w:tcW w:w="2770" w:type="dxa"/>
            <w:gridSpan w:val="2"/>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Фактическое исполнение</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Остаток средств на 01.01.2015г.</w:t>
            </w:r>
          </w:p>
        </w:tc>
      </w:tr>
      <w:tr w:rsidR="0058762C" w:rsidRPr="00101AD3" w:rsidTr="0058762C">
        <w:trPr>
          <w:trHeight w:val="315"/>
          <w:jc w:val="center"/>
        </w:trPr>
        <w:tc>
          <w:tcPr>
            <w:tcW w:w="2716"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2766" w:type="dxa"/>
            <w:gridSpan w:val="2"/>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2770" w:type="dxa"/>
            <w:gridSpan w:val="2"/>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(тыс. рублей)</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r>
      <w:tr w:rsidR="0058762C" w:rsidRPr="00101AD3" w:rsidTr="0058762C">
        <w:trPr>
          <w:trHeight w:val="1238"/>
          <w:jc w:val="center"/>
        </w:trPr>
        <w:tc>
          <w:tcPr>
            <w:tcW w:w="2716"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объем услуг (количество)</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финансовое обеспечение услуг  (тыс. рублей)</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объем услуг  (количество)</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финансовое обеспечение услуг (тыс. рублей)</w:t>
            </w:r>
          </w:p>
        </w:tc>
        <w:tc>
          <w:tcPr>
            <w:tcW w:w="1549"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объем услуг (количество)</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финансовое обеспечение услуг                                           (тыс. рублей)</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p>
        </w:tc>
      </w:tr>
      <w:tr w:rsidR="0058762C" w:rsidRPr="00101AD3" w:rsidTr="0058762C">
        <w:trPr>
          <w:trHeight w:val="426"/>
          <w:jc w:val="center"/>
        </w:trPr>
        <w:tc>
          <w:tcPr>
            <w:tcW w:w="15619" w:type="dxa"/>
            <w:gridSpan w:val="10"/>
            <w:tcBorders>
              <w:top w:val="single" w:sz="4" w:space="0" w:color="auto"/>
              <w:left w:val="single" w:sz="4" w:space="0" w:color="auto"/>
              <w:bottom w:val="nil"/>
              <w:right w:val="nil"/>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Подпрограмма 1 "Дополнительное образование в сфере культуры"</w:t>
            </w:r>
          </w:p>
        </w:tc>
      </w:tr>
      <w:tr w:rsidR="0058762C" w:rsidRPr="00101AD3" w:rsidTr="0058762C">
        <w:trPr>
          <w:trHeight w:val="1249"/>
          <w:jc w:val="center"/>
        </w:trPr>
        <w:tc>
          <w:tcPr>
            <w:tcW w:w="2716" w:type="dxa"/>
            <w:tcBorders>
              <w:top w:val="single" w:sz="4" w:space="0" w:color="auto"/>
              <w:left w:val="single" w:sz="4" w:space="0" w:color="auto"/>
              <w:bottom w:val="single" w:sz="4" w:space="0" w:color="auto"/>
              <w:right w:val="single" w:sz="4" w:space="0" w:color="auto"/>
            </w:tcBorders>
            <w:shd w:val="clear" w:color="000000" w:fill="FFFFFF"/>
            <w:hideMark/>
          </w:tcPr>
          <w:p w:rsidR="0058762C" w:rsidRPr="00101AD3" w:rsidRDefault="0058762C" w:rsidP="0058762C">
            <w:pPr>
              <w:spacing w:after="0" w:line="240" w:lineRule="auto"/>
              <w:rPr>
                <w:rFonts w:ascii="Times New Roman" w:eastAsia="Times New Roman" w:hAnsi="Times New Roman" w:cs="Times New Roman"/>
                <w:color w:val="000000"/>
                <w:sz w:val="24"/>
                <w:szCs w:val="24"/>
                <w:lang w:eastAsia="ru-RU"/>
              </w:rPr>
            </w:pPr>
            <w:proofErr w:type="gramStart"/>
            <w:r w:rsidRPr="00101AD3">
              <w:rPr>
                <w:rFonts w:ascii="Times New Roman" w:eastAsia="Times New Roman" w:hAnsi="Times New Roman" w:cs="Times New Roman"/>
                <w:color w:val="000000"/>
                <w:sz w:val="24"/>
                <w:szCs w:val="24"/>
                <w:lang w:eastAsia="ru-RU"/>
              </w:rPr>
              <w:t>Обучение по программам</w:t>
            </w:r>
            <w:proofErr w:type="gramEnd"/>
            <w:r w:rsidRPr="00101AD3">
              <w:rPr>
                <w:rFonts w:ascii="Times New Roman" w:eastAsia="Times New Roman" w:hAnsi="Times New Roman" w:cs="Times New Roman"/>
                <w:color w:val="000000"/>
                <w:sz w:val="24"/>
                <w:szCs w:val="24"/>
                <w:lang w:eastAsia="ru-RU"/>
              </w:rPr>
              <w:t xml:space="preserve"> дополнительного образования детей</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36,5</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2278</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61 585,2</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2278</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62 440,3</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Увеличение затрат по коммунальным платежам</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2476</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62 326,1</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0,2</w:t>
            </w:r>
          </w:p>
        </w:tc>
      </w:tr>
      <w:tr w:rsidR="0058762C" w:rsidRPr="00101AD3" w:rsidTr="0058762C">
        <w:trPr>
          <w:trHeight w:val="612"/>
          <w:jc w:val="center"/>
        </w:trPr>
        <w:tc>
          <w:tcPr>
            <w:tcW w:w="2716" w:type="dxa"/>
            <w:tcBorders>
              <w:top w:val="nil"/>
              <w:left w:val="single" w:sz="4" w:space="0" w:color="auto"/>
              <w:bottom w:val="single" w:sz="4" w:space="0" w:color="auto"/>
              <w:right w:val="single" w:sz="4" w:space="0" w:color="auto"/>
            </w:tcBorders>
            <w:shd w:val="clear" w:color="auto" w:fill="auto"/>
            <w:vAlign w:val="bottom"/>
            <w:hideMark/>
          </w:tcPr>
          <w:p w:rsidR="0058762C" w:rsidRPr="00101AD3" w:rsidRDefault="0058762C" w:rsidP="0058762C">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Обучение по дополнительным предпрофессиональным образовательным программам</w:t>
            </w:r>
          </w:p>
        </w:tc>
        <w:tc>
          <w:tcPr>
            <w:tcW w:w="1463"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222</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7 170,7</w:t>
            </w:r>
          </w:p>
        </w:tc>
        <w:tc>
          <w:tcPr>
            <w:tcW w:w="1227"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222 </w:t>
            </w:r>
          </w:p>
        </w:tc>
        <w:tc>
          <w:tcPr>
            <w:tcW w:w="153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7 170,4 </w:t>
            </w:r>
          </w:p>
        </w:tc>
        <w:tc>
          <w:tcPr>
            <w:tcW w:w="154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221</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7 170,7</w:t>
            </w:r>
          </w:p>
        </w:tc>
        <w:tc>
          <w:tcPr>
            <w:tcW w:w="1520" w:type="dxa"/>
            <w:tcBorders>
              <w:top w:val="nil"/>
              <w:left w:val="nil"/>
              <w:bottom w:val="single" w:sz="4" w:space="0" w:color="auto"/>
              <w:right w:val="single" w:sz="4" w:space="0" w:color="auto"/>
            </w:tcBorders>
            <w:shd w:val="clear" w:color="auto" w:fill="auto"/>
            <w:noWrap/>
            <w:vAlign w:val="bottom"/>
            <w:hideMark/>
          </w:tcPr>
          <w:p w:rsidR="0058762C" w:rsidRPr="00101AD3" w:rsidRDefault="0058762C" w:rsidP="0058762C">
            <w:pPr>
              <w:spacing w:after="0" w:line="240" w:lineRule="auto"/>
              <w:rPr>
                <w:rFonts w:ascii="Calibri" w:eastAsia="Times New Roman" w:hAnsi="Calibri" w:cs="Times New Roman"/>
                <w:color w:val="000000"/>
                <w:lang w:eastAsia="ru-RU"/>
              </w:rPr>
            </w:pPr>
            <w:r w:rsidRPr="00101AD3">
              <w:rPr>
                <w:rFonts w:ascii="Calibri" w:eastAsia="Times New Roman" w:hAnsi="Calibri" w:cs="Times New Roman"/>
                <w:color w:val="000000"/>
                <w:lang w:eastAsia="ru-RU"/>
              </w:rPr>
              <w:t> </w:t>
            </w:r>
          </w:p>
        </w:tc>
      </w:tr>
      <w:tr w:rsidR="0058762C" w:rsidRPr="00101AD3" w:rsidTr="0058762C">
        <w:trPr>
          <w:trHeight w:val="1735"/>
          <w:jc w:val="center"/>
        </w:trPr>
        <w:tc>
          <w:tcPr>
            <w:tcW w:w="2716" w:type="dxa"/>
            <w:tcBorders>
              <w:top w:val="nil"/>
              <w:left w:val="single" w:sz="4" w:space="0" w:color="auto"/>
              <w:bottom w:val="single" w:sz="4" w:space="0" w:color="auto"/>
              <w:right w:val="single" w:sz="4" w:space="0" w:color="auto"/>
            </w:tcBorders>
            <w:shd w:val="clear" w:color="auto" w:fill="auto"/>
            <w:hideMark/>
          </w:tcPr>
          <w:p w:rsidR="0058762C" w:rsidRPr="00101AD3" w:rsidRDefault="0058762C" w:rsidP="0058762C">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Подготовка и проведение конкурсов, фестивалей, мастер-классов, концертов,</w:t>
            </w:r>
            <w:r>
              <w:rPr>
                <w:rFonts w:ascii="Times New Roman" w:eastAsia="Times New Roman" w:hAnsi="Times New Roman" w:cs="Times New Roman"/>
                <w:color w:val="000000"/>
                <w:sz w:val="24"/>
                <w:szCs w:val="24"/>
                <w:lang w:eastAsia="ru-RU"/>
              </w:rPr>
              <w:t xml:space="preserve"> </w:t>
            </w:r>
            <w:r w:rsidRPr="00101AD3">
              <w:rPr>
                <w:rFonts w:ascii="Times New Roman" w:eastAsia="Times New Roman" w:hAnsi="Times New Roman" w:cs="Times New Roman"/>
                <w:color w:val="000000"/>
                <w:sz w:val="24"/>
                <w:szCs w:val="24"/>
                <w:lang w:eastAsia="ru-RU"/>
              </w:rPr>
              <w:t>спектаклей,</w:t>
            </w:r>
            <w:r>
              <w:rPr>
                <w:rFonts w:ascii="Times New Roman" w:eastAsia="Times New Roman" w:hAnsi="Times New Roman" w:cs="Times New Roman"/>
                <w:color w:val="000000"/>
                <w:sz w:val="24"/>
                <w:szCs w:val="24"/>
                <w:lang w:eastAsia="ru-RU"/>
              </w:rPr>
              <w:t xml:space="preserve"> </w:t>
            </w:r>
            <w:r w:rsidRPr="00101AD3">
              <w:rPr>
                <w:rFonts w:ascii="Times New Roman" w:eastAsia="Times New Roman" w:hAnsi="Times New Roman" w:cs="Times New Roman"/>
                <w:color w:val="000000"/>
                <w:sz w:val="24"/>
                <w:szCs w:val="24"/>
                <w:lang w:eastAsia="ru-RU"/>
              </w:rPr>
              <w:t>семинаров и других мероприятий</w:t>
            </w:r>
          </w:p>
        </w:tc>
        <w:tc>
          <w:tcPr>
            <w:tcW w:w="1463"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14</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159,5</w:t>
            </w:r>
          </w:p>
        </w:tc>
        <w:tc>
          <w:tcPr>
            <w:tcW w:w="1227"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14 </w:t>
            </w:r>
          </w:p>
        </w:tc>
        <w:tc>
          <w:tcPr>
            <w:tcW w:w="153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149,5 </w:t>
            </w:r>
          </w:p>
        </w:tc>
        <w:tc>
          <w:tcPr>
            <w:tcW w:w="154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Одно мероприятие проведено на безвозмездной основе</w:t>
            </w: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14</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149,5</w:t>
            </w:r>
          </w:p>
        </w:tc>
        <w:tc>
          <w:tcPr>
            <w:tcW w:w="1520" w:type="dxa"/>
            <w:tcBorders>
              <w:top w:val="nil"/>
              <w:left w:val="nil"/>
              <w:bottom w:val="single" w:sz="4" w:space="0" w:color="auto"/>
              <w:right w:val="single" w:sz="4" w:space="0" w:color="auto"/>
            </w:tcBorders>
            <w:shd w:val="clear" w:color="auto" w:fill="auto"/>
            <w:noWrap/>
            <w:vAlign w:val="bottom"/>
            <w:hideMark/>
          </w:tcPr>
          <w:p w:rsidR="0058762C" w:rsidRPr="00101AD3" w:rsidRDefault="0058762C" w:rsidP="0058762C">
            <w:pPr>
              <w:spacing w:after="0" w:line="240" w:lineRule="auto"/>
              <w:rPr>
                <w:rFonts w:ascii="Calibri" w:eastAsia="Times New Roman" w:hAnsi="Calibri" w:cs="Times New Roman"/>
                <w:color w:val="000000"/>
                <w:lang w:eastAsia="ru-RU"/>
              </w:rPr>
            </w:pPr>
            <w:r w:rsidRPr="00101AD3">
              <w:rPr>
                <w:rFonts w:ascii="Calibri" w:eastAsia="Times New Roman" w:hAnsi="Calibri" w:cs="Times New Roman"/>
                <w:color w:val="000000"/>
                <w:lang w:eastAsia="ru-RU"/>
              </w:rPr>
              <w:t> </w:t>
            </w:r>
          </w:p>
        </w:tc>
      </w:tr>
      <w:tr w:rsidR="0058762C" w:rsidRPr="00101AD3" w:rsidTr="0058762C">
        <w:trPr>
          <w:trHeight w:val="743"/>
          <w:jc w:val="center"/>
        </w:trPr>
        <w:tc>
          <w:tcPr>
            <w:tcW w:w="2716" w:type="dxa"/>
            <w:tcBorders>
              <w:top w:val="single" w:sz="4" w:space="0" w:color="auto"/>
              <w:left w:val="single" w:sz="4" w:space="0" w:color="auto"/>
              <w:bottom w:val="single" w:sz="4" w:space="0" w:color="auto"/>
              <w:right w:val="single" w:sz="4" w:space="0" w:color="auto"/>
            </w:tcBorders>
            <w:shd w:val="clear" w:color="auto" w:fill="auto"/>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lastRenderedPageBreak/>
              <w:t>Организация работы творческих коллективов преподавателей и учащихся</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1 034,0</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1 034,0 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1 034,0</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58762C" w:rsidRPr="00101AD3" w:rsidRDefault="0058762C" w:rsidP="006578F9">
            <w:pPr>
              <w:spacing w:after="0" w:line="240" w:lineRule="auto"/>
              <w:rPr>
                <w:rFonts w:ascii="Calibri" w:eastAsia="Times New Roman" w:hAnsi="Calibri" w:cs="Times New Roman"/>
                <w:color w:val="000000"/>
                <w:lang w:eastAsia="ru-RU"/>
              </w:rPr>
            </w:pPr>
            <w:r w:rsidRPr="00101AD3">
              <w:rPr>
                <w:rFonts w:ascii="Calibri" w:eastAsia="Times New Roman" w:hAnsi="Calibri" w:cs="Times New Roman"/>
                <w:color w:val="000000"/>
                <w:lang w:eastAsia="ru-RU"/>
              </w:rPr>
              <w:t> </w:t>
            </w:r>
          </w:p>
        </w:tc>
      </w:tr>
      <w:tr w:rsidR="0058762C" w:rsidRPr="00101AD3" w:rsidTr="0058762C">
        <w:trPr>
          <w:trHeight w:val="437"/>
          <w:jc w:val="center"/>
        </w:trPr>
        <w:tc>
          <w:tcPr>
            <w:tcW w:w="1561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Подпрограмма 2 «Библиотечное обслуживание»</w:t>
            </w:r>
          </w:p>
        </w:tc>
      </w:tr>
      <w:tr w:rsidR="0058762C" w:rsidRPr="00101AD3" w:rsidTr="0058762C">
        <w:trPr>
          <w:trHeight w:val="698"/>
          <w:jc w:val="center"/>
        </w:trPr>
        <w:tc>
          <w:tcPr>
            <w:tcW w:w="2716" w:type="dxa"/>
            <w:tcBorders>
              <w:top w:val="nil"/>
              <w:left w:val="single" w:sz="4" w:space="0" w:color="auto"/>
              <w:bottom w:val="single" w:sz="4" w:space="0" w:color="auto"/>
              <w:right w:val="single" w:sz="4" w:space="0" w:color="auto"/>
            </w:tcBorders>
            <w:shd w:val="clear" w:color="auto" w:fill="auto"/>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Библиотечные услуги/работы</w:t>
            </w:r>
          </w:p>
        </w:tc>
        <w:tc>
          <w:tcPr>
            <w:tcW w:w="1463"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69425</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32 410,6</w:t>
            </w:r>
          </w:p>
        </w:tc>
        <w:tc>
          <w:tcPr>
            <w:tcW w:w="1227"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67275</w:t>
            </w:r>
            <w:r w:rsidRPr="00101AD3">
              <w:rPr>
                <w:rFonts w:ascii="Times New Roman" w:eastAsia="Times New Roman" w:hAnsi="Times New Roman" w:cs="Times New Roman"/>
                <w:color w:val="000000"/>
                <w:sz w:val="24"/>
                <w:szCs w:val="24"/>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32 288,4 </w:t>
            </w:r>
          </w:p>
        </w:tc>
        <w:tc>
          <w:tcPr>
            <w:tcW w:w="154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67275</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32 170,3</w:t>
            </w:r>
          </w:p>
        </w:tc>
        <w:tc>
          <w:tcPr>
            <w:tcW w:w="1520" w:type="dxa"/>
            <w:tcBorders>
              <w:top w:val="nil"/>
              <w:left w:val="nil"/>
              <w:bottom w:val="single" w:sz="4" w:space="0" w:color="auto"/>
              <w:right w:val="single" w:sz="4" w:space="0" w:color="auto"/>
            </w:tcBorders>
            <w:shd w:val="clear" w:color="auto" w:fill="auto"/>
            <w:noWrap/>
            <w:vAlign w:val="bottom"/>
            <w:hideMark/>
          </w:tcPr>
          <w:p w:rsidR="0058762C" w:rsidRPr="00101AD3" w:rsidRDefault="0058762C" w:rsidP="006578F9">
            <w:pPr>
              <w:spacing w:after="0" w:line="240" w:lineRule="auto"/>
              <w:rPr>
                <w:rFonts w:ascii="Calibri" w:eastAsia="Times New Roman" w:hAnsi="Calibri" w:cs="Times New Roman"/>
                <w:color w:val="000000"/>
                <w:lang w:eastAsia="ru-RU"/>
              </w:rPr>
            </w:pPr>
            <w:r w:rsidRPr="00101AD3">
              <w:rPr>
                <w:rFonts w:ascii="Calibri" w:eastAsia="Times New Roman" w:hAnsi="Calibri" w:cs="Times New Roman"/>
                <w:color w:val="000000"/>
                <w:lang w:eastAsia="ru-RU"/>
              </w:rPr>
              <w:t> </w:t>
            </w:r>
          </w:p>
        </w:tc>
      </w:tr>
      <w:tr w:rsidR="0058762C" w:rsidRPr="00101AD3" w:rsidTr="0058762C">
        <w:trPr>
          <w:trHeight w:val="983"/>
          <w:jc w:val="center"/>
        </w:trPr>
        <w:tc>
          <w:tcPr>
            <w:tcW w:w="2716" w:type="dxa"/>
            <w:tcBorders>
              <w:top w:val="nil"/>
              <w:left w:val="single" w:sz="4" w:space="0" w:color="auto"/>
              <w:bottom w:val="single" w:sz="4" w:space="0" w:color="auto"/>
              <w:right w:val="single" w:sz="4" w:space="0" w:color="auto"/>
            </w:tcBorders>
            <w:shd w:val="clear" w:color="auto" w:fill="auto"/>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Услуги/работы по организации и проведению различных по форме и тематике культурно-массовых мероприятий</w:t>
            </w:r>
          </w:p>
        </w:tc>
        <w:tc>
          <w:tcPr>
            <w:tcW w:w="1463"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21,5</w:t>
            </w:r>
          </w:p>
        </w:tc>
        <w:tc>
          <w:tcPr>
            <w:tcW w:w="1227"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5 </w:t>
            </w:r>
          </w:p>
        </w:tc>
        <w:tc>
          <w:tcPr>
            <w:tcW w:w="153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21,5 </w:t>
            </w:r>
          </w:p>
        </w:tc>
        <w:tc>
          <w:tcPr>
            <w:tcW w:w="154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21,5</w:t>
            </w:r>
          </w:p>
        </w:tc>
        <w:tc>
          <w:tcPr>
            <w:tcW w:w="1520" w:type="dxa"/>
            <w:tcBorders>
              <w:top w:val="nil"/>
              <w:left w:val="nil"/>
              <w:bottom w:val="single" w:sz="4" w:space="0" w:color="auto"/>
              <w:right w:val="single" w:sz="4" w:space="0" w:color="auto"/>
            </w:tcBorders>
            <w:shd w:val="clear" w:color="auto" w:fill="auto"/>
            <w:noWrap/>
            <w:vAlign w:val="bottom"/>
            <w:hideMark/>
          </w:tcPr>
          <w:p w:rsidR="0058762C" w:rsidRPr="00101AD3" w:rsidRDefault="0058762C" w:rsidP="006578F9">
            <w:pPr>
              <w:spacing w:after="0" w:line="240" w:lineRule="auto"/>
              <w:rPr>
                <w:rFonts w:ascii="Calibri" w:eastAsia="Times New Roman" w:hAnsi="Calibri" w:cs="Times New Roman"/>
                <w:color w:val="000000"/>
                <w:lang w:eastAsia="ru-RU"/>
              </w:rPr>
            </w:pPr>
            <w:r w:rsidRPr="00101AD3">
              <w:rPr>
                <w:rFonts w:ascii="Calibri" w:eastAsia="Times New Roman" w:hAnsi="Calibri" w:cs="Times New Roman"/>
                <w:color w:val="000000"/>
                <w:lang w:eastAsia="ru-RU"/>
              </w:rPr>
              <w:t> </w:t>
            </w:r>
          </w:p>
        </w:tc>
      </w:tr>
      <w:tr w:rsidR="0058762C" w:rsidRPr="00101AD3" w:rsidTr="0058762C">
        <w:trPr>
          <w:trHeight w:val="449"/>
          <w:jc w:val="center"/>
        </w:trPr>
        <w:tc>
          <w:tcPr>
            <w:tcW w:w="1561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Подпрограмма 3  «Организация досуга»</w:t>
            </w:r>
          </w:p>
        </w:tc>
      </w:tr>
      <w:tr w:rsidR="0058762C" w:rsidRPr="00101AD3" w:rsidTr="0058762C">
        <w:trPr>
          <w:trHeight w:val="1260"/>
          <w:jc w:val="center"/>
        </w:trPr>
        <w:tc>
          <w:tcPr>
            <w:tcW w:w="2716" w:type="dxa"/>
            <w:tcBorders>
              <w:top w:val="nil"/>
              <w:left w:val="single" w:sz="4" w:space="0" w:color="auto"/>
              <w:bottom w:val="single" w:sz="4" w:space="0" w:color="auto"/>
              <w:right w:val="single" w:sz="4" w:space="0" w:color="auto"/>
            </w:tcBorders>
            <w:shd w:val="clear" w:color="auto" w:fill="auto"/>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Услуги/работы по организации деятельности клубных формирований</w:t>
            </w:r>
          </w:p>
        </w:tc>
        <w:tc>
          <w:tcPr>
            <w:tcW w:w="1463"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4319</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57 828,9</w:t>
            </w:r>
          </w:p>
        </w:tc>
        <w:tc>
          <w:tcPr>
            <w:tcW w:w="1227"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4319 </w:t>
            </w:r>
          </w:p>
        </w:tc>
        <w:tc>
          <w:tcPr>
            <w:tcW w:w="153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59 656,5 </w:t>
            </w:r>
          </w:p>
        </w:tc>
        <w:tc>
          <w:tcPr>
            <w:tcW w:w="154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Увеличение затрат по коммунальным платежам</w:t>
            </w: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4415</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59 636,3</w:t>
            </w:r>
          </w:p>
        </w:tc>
        <w:tc>
          <w:tcPr>
            <w:tcW w:w="1520" w:type="dxa"/>
            <w:tcBorders>
              <w:top w:val="nil"/>
              <w:left w:val="nil"/>
              <w:bottom w:val="single" w:sz="4" w:space="0" w:color="auto"/>
              <w:right w:val="single" w:sz="4" w:space="0" w:color="auto"/>
            </w:tcBorders>
            <w:shd w:val="clear" w:color="auto" w:fill="auto"/>
            <w:noWrap/>
            <w:vAlign w:val="bottom"/>
            <w:hideMark/>
          </w:tcPr>
          <w:p w:rsidR="0058762C" w:rsidRPr="00101AD3" w:rsidRDefault="0058762C" w:rsidP="006578F9">
            <w:pPr>
              <w:spacing w:after="0" w:line="240" w:lineRule="auto"/>
              <w:rPr>
                <w:rFonts w:ascii="Calibri" w:eastAsia="Times New Roman" w:hAnsi="Calibri" w:cs="Times New Roman"/>
                <w:color w:val="000000"/>
                <w:lang w:eastAsia="ru-RU"/>
              </w:rPr>
            </w:pPr>
            <w:r w:rsidRPr="00101AD3">
              <w:rPr>
                <w:rFonts w:ascii="Calibri" w:eastAsia="Times New Roman" w:hAnsi="Calibri" w:cs="Times New Roman"/>
                <w:color w:val="000000"/>
                <w:lang w:eastAsia="ru-RU"/>
              </w:rPr>
              <w:t> </w:t>
            </w:r>
          </w:p>
        </w:tc>
      </w:tr>
      <w:tr w:rsidR="0058762C" w:rsidRPr="00101AD3" w:rsidTr="0058762C">
        <w:trPr>
          <w:trHeight w:val="1058"/>
          <w:jc w:val="center"/>
        </w:trPr>
        <w:tc>
          <w:tcPr>
            <w:tcW w:w="2716" w:type="dxa"/>
            <w:tcBorders>
              <w:top w:val="nil"/>
              <w:left w:val="single" w:sz="4" w:space="0" w:color="auto"/>
              <w:bottom w:val="single" w:sz="4" w:space="0" w:color="auto"/>
              <w:right w:val="single" w:sz="4" w:space="0" w:color="auto"/>
            </w:tcBorders>
            <w:shd w:val="clear" w:color="auto" w:fill="auto"/>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Услуги/работы по организации и проведению различных по форме и тематике культурно-массовых мероприятий</w:t>
            </w:r>
          </w:p>
        </w:tc>
        <w:tc>
          <w:tcPr>
            <w:tcW w:w="1463"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3250</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2 819,0</w:t>
            </w:r>
          </w:p>
        </w:tc>
        <w:tc>
          <w:tcPr>
            <w:tcW w:w="1227"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3250 </w:t>
            </w:r>
          </w:p>
        </w:tc>
        <w:tc>
          <w:tcPr>
            <w:tcW w:w="153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58762C">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3 792,7 </w:t>
            </w:r>
          </w:p>
        </w:tc>
        <w:tc>
          <w:tcPr>
            <w:tcW w:w="154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3437</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3 792,7</w:t>
            </w:r>
          </w:p>
        </w:tc>
        <w:tc>
          <w:tcPr>
            <w:tcW w:w="1520" w:type="dxa"/>
            <w:tcBorders>
              <w:top w:val="nil"/>
              <w:left w:val="nil"/>
              <w:bottom w:val="single" w:sz="4" w:space="0" w:color="auto"/>
              <w:right w:val="single" w:sz="4" w:space="0" w:color="auto"/>
            </w:tcBorders>
            <w:shd w:val="clear" w:color="auto" w:fill="auto"/>
            <w:noWrap/>
            <w:vAlign w:val="bottom"/>
            <w:hideMark/>
          </w:tcPr>
          <w:p w:rsidR="0058762C" w:rsidRPr="00101AD3" w:rsidRDefault="0058762C" w:rsidP="006578F9">
            <w:pPr>
              <w:spacing w:after="0" w:line="240" w:lineRule="auto"/>
              <w:rPr>
                <w:rFonts w:ascii="Calibri" w:eastAsia="Times New Roman" w:hAnsi="Calibri" w:cs="Times New Roman"/>
                <w:color w:val="000000"/>
                <w:lang w:eastAsia="ru-RU"/>
              </w:rPr>
            </w:pPr>
            <w:r w:rsidRPr="00101AD3">
              <w:rPr>
                <w:rFonts w:ascii="Calibri" w:eastAsia="Times New Roman" w:hAnsi="Calibri" w:cs="Times New Roman"/>
                <w:color w:val="000000"/>
                <w:lang w:eastAsia="ru-RU"/>
              </w:rPr>
              <w:t> </w:t>
            </w:r>
          </w:p>
        </w:tc>
      </w:tr>
      <w:tr w:rsidR="0058762C" w:rsidRPr="00101AD3" w:rsidTr="0058762C">
        <w:trPr>
          <w:trHeight w:val="315"/>
          <w:jc w:val="center"/>
        </w:trPr>
        <w:tc>
          <w:tcPr>
            <w:tcW w:w="2716" w:type="dxa"/>
            <w:tcBorders>
              <w:top w:val="nil"/>
              <w:left w:val="single" w:sz="4" w:space="0" w:color="auto"/>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ВСЕГО:</w:t>
            </w:r>
          </w:p>
        </w:tc>
        <w:tc>
          <w:tcPr>
            <w:tcW w:w="1463"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х</w:t>
            </w:r>
          </w:p>
        </w:tc>
        <w:tc>
          <w:tcPr>
            <w:tcW w:w="1565"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163 029,4</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х</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166 553,3</w:t>
            </w:r>
          </w:p>
        </w:tc>
        <w:tc>
          <w:tcPr>
            <w:tcW w:w="1549"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1286"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х</w:t>
            </w:r>
          </w:p>
        </w:tc>
        <w:tc>
          <w:tcPr>
            <w:tcW w:w="1484"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166 301,1</w:t>
            </w:r>
          </w:p>
        </w:tc>
        <w:tc>
          <w:tcPr>
            <w:tcW w:w="1520" w:type="dxa"/>
            <w:tcBorders>
              <w:top w:val="nil"/>
              <w:left w:val="nil"/>
              <w:bottom w:val="single" w:sz="4" w:space="0" w:color="auto"/>
              <w:right w:val="single" w:sz="4" w:space="0" w:color="auto"/>
            </w:tcBorders>
            <w:shd w:val="clear" w:color="auto" w:fill="auto"/>
            <w:vAlign w:val="center"/>
            <w:hideMark/>
          </w:tcPr>
          <w:p w:rsidR="0058762C" w:rsidRPr="00101AD3" w:rsidRDefault="0058762C" w:rsidP="006578F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r>
    </w:tbl>
    <w:p w:rsidR="0058762C" w:rsidRDefault="0058762C" w:rsidP="0058762C">
      <w:pPr>
        <w:ind w:firstLine="142"/>
        <w:rPr>
          <w:sz w:val="24"/>
        </w:rPr>
      </w:pPr>
      <w:r w:rsidRPr="00101AD3">
        <w:rPr>
          <w:rFonts w:ascii="Times New Roman" w:eastAsia="Times New Roman" w:hAnsi="Times New Roman" w:cs="Times New Roman"/>
          <w:color w:val="000000"/>
          <w:lang w:eastAsia="ru-RU"/>
        </w:rPr>
        <w:t xml:space="preserve">  *Снижение значения показателей «Уровень фактической обеспеченности учреждениями культуры в городском округе от нормативной потребности библиотеками», «Количество пользователей библиотек» произошло в связи с оптимизацией (сокращением) 1 библиотеки муниципального учреждения культуры «Централизованная библиотечная система».</w:t>
      </w:r>
    </w:p>
    <w:p w:rsidR="0058762C" w:rsidRDefault="0058762C" w:rsidP="0058762C">
      <w:pPr>
        <w:ind w:firstLine="142"/>
        <w:jc w:val="both"/>
        <w:rPr>
          <w:rFonts w:ascii="Times New Roman" w:eastAsia="Times New Roman" w:hAnsi="Times New Roman" w:cs="Times New Roman"/>
          <w:color w:val="000000"/>
          <w:sz w:val="28"/>
          <w:lang w:eastAsia="ru-RU"/>
        </w:rPr>
      </w:pPr>
    </w:p>
    <w:p w:rsidR="0058762C" w:rsidRPr="00D1209A" w:rsidRDefault="0058762C" w:rsidP="0058762C">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Начальник Отдела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Н.Г. Бондаренко</w:t>
      </w:r>
    </w:p>
    <w:p w:rsidR="0058762C" w:rsidRDefault="0058762C" w:rsidP="0058762C">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Главный бухгалтер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В.А. Фесенко</w:t>
      </w:r>
    </w:p>
    <w:p w:rsidR="0058762C" w:rsidRDefault="0058762C" w:rsidP="0058762C">
      <w:pPr>
        <w:ind w:firstLine="142"/>
        <w:jc w:val="both"/>
        <w:rPr>
          <w:rFonts w:ascii="Times New Roman" w:eastAsia="Times New Roman" w:hAnsi="Times New Roman" w:cs="Times New Roman"/>
          <w:color w:val="000000"/>
          <w:sz w:val="28"/>
          <w:szCs w:val="24"/>
          <w:lang w:eastAsia="ru-RU"/>
        </w:rPr>
        <w:sectPr w:rsidR="0058762C" w:rsidSect="00D4230D">
          <w:pgSz w:w="16838" w:h="11906" w:orient="landscape" w:code="9"/>
          <w:pgMar w:top="567" w:right="567" w:bottom="454" w:left="567" w:header="709" w:footer="709" w:gutter="0"/>
          <w:cols w:space="708"/>
          <w:docGrid w:linePitch="360"/>
        </w:sectPr>
      </w:pPr>
    </w:p>
    <w:p w:rsidR="0058762C" w:rsidRPr="0058762C" w:rsidRDefault="0058762C" w:rsidP="0058762C">
      <w:pPr>
        <w:ind w:firstLine="142"/>
        <w:jc w:val="right"/>
        <w:rPr>
          <w:sz w:val="28"/>
        </w:rPr>
      </w:pPr>
      <w:r w:rsidRPr="0058762C">
        <w:rPr>
          <w:rFonts w:ascii="Times New Roman" w:eastAsia="Times New Roman" w:hAnsi="Times New Roman" w:cs="Times New Roman"/>
          <w:color w:val="000000"/>
          <w:sz w:val="28"/>
          <w:szCs w:val="24"/>
          <w:lang w:eastAsia="ru-RU"/>
        </w:rPr>
        <w:lastRenderedPageBreak/>
        <w:t>Таблица 15</w:t>
      </w:r>
    </w:p>
    <w:p w:rsidR="0058762C" w:rsidRPr="0058762C" w:rsidRDefault="0058762C" w:rsidP="0058762C">
      <w:pPr>
        <w:jc w:val="center"/>
        <w:rPr>
          <w:rFonts w:ascii="Times New Roman" w:eastAsia="Times New Roman" w:hAnsi="Times New Roman" w:cs="Times New Roman"/>
          <w:color w:val="000000"/>
          <w:sz w:val="28"/>
          <w:szCs w:val="24"/>
          <w:lang w:eastAsia="ru-RU"/>
        </w:rPr>
      </w:pPr>
      <w:r w:rsidRPr="0058762C">
        <w:rPr>
          <w:rFonts w:ascii="Times New Roman" w:eastAsia="Times New Roman" w:hAnsi="Times New Roman" w:cs="Times New Roman"/>
          <w:color w:val="000000"/>
          <w:sz w:val="28"/>
          <w:szCs w:val="24"/>
          <w:lang w:eastAsia="ru-RU"/>
        </w:rPr>
        <w:t xml:space="preserve">Информация о возникновении экономии бюджетных ассигнований на реализацию основного мероприятия </w:t>
      </w:r>
      <w:r w:rsidRPr="0058762C">
        <w:rPr>
          <w:rFonts w:ascii="Times New Roman" w:eastAsia="Times New Roman" w:hAnsi="Times New Roman" w:cs="Times New Roman"/>
          <w:color w:val="000000"/>
          <w:sz w:val="28"/>
          <w:szCs w:val="24"/>
          <w:lang w:eastAsia="ru-RU"/>
        </w:rPr>
        <w:br/>
        <w:t xml:space="preserve">муниципальной программы города Волгодонска, в том числе и в результате проведенных </w:t>
      </w:r>
      <w:r w:rsidRPr="0058762C">
        <w:rPr>
          <w:rFonts w:ascii="Times New Roman" w:eastAsia="Times New Roman" w:hAnsi="Times New Roman" w:cs="Times New Roman"/>
          <w:color w:val="000000"/>
          <w:sz w:val="28"/>
          <w:szCs w:val="24"/>
          <w:lang w:eastAsia="ru-RU"/>
        </w:rPr>
        <w:br/>
        <w:t xml:space="preserve">конкурсных процедур, при условии его исполнения в полном объеме </w:t>
      </w:r>
      <w:r w:rsidRPr="0058762C">
        <w:rPr>
          <w:rFonts w:ascii="Times New Roman" w:eastAsia="Times New Roman" w:hAnsi="Times New Roman" w:cs="Times New Roman"/>
          <w:color w:val="000000"/>
          <w:sz w:val="28"/>
          <w:szCs w:val="24"/>
          <w:lang w:eastAsia="ru-RU"/>
        </w:rPr>
        <w:br/>
        <w:t>в 2014 году</w:t>
      </w:r>
    </w:p>
    <w:p w:rsidR="0058762C" w:rsidRDefault="0058762C" w:rsidP="0058762C">
      <w:pPr>
        <w:spacing w:after="0"/>
        <w:jc w:val="center"/>
        <w:rPr>
          <w:sz w:val="24"/>
        </w:rPr>
      </w:pPr>
      <w:r w:rsidRPr="00101AD3">
        <w:rPr>
          <w:rFonts w:ascii="Times New Roman" w:eastAsia="Times New Roman" w:hAnsi="Times New Roman" w:cs="Times New Roman"/>
          <w:color w:val="000000"/>
          <w:sz w:val="28"/>
          <w:szCs w:val="28"/>
          <w:u w:val="single"/>
          <w:lang w:eastAsia="ru-RU"/>
        </w:rPr>
        <w:t>Муниципальная программа города Волгодонска «Развитие культуры города Волгодонска»</w:t>
      </w:r>
    </w:p>
    <w:p w:rsidR="0058762C" w:rsidRDefault="0058762C" w:rsidP="0058762C">
      <w:pPr>
        <w:spacing w:after="0"/>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(наименование программы)</w:t>
      </w:r>
    </w:p>
    <w:p w:rsidR="006578F9" w:rsidRDefault="006578F9" w:rsidP="0058762C">
      <w:pPr>
        <w:spacing w:after="0"/>
        <w:jc w:val="center"/>
        <w:rPr>
          <w:sz w:val="24"/>
        </w:rPr>
      </w:pPr>
    </w:p>
    <w:tbl>
      <w:tblPr>
        <w:tblW w:w="15603" w:type="dxa"/>
        <w:jc w:val="center"/>
        <w:tblInd w:w="-38" w:type="dxa"/>
        <w:tblLook w:val="04A0" w:firstRow="1" w:lastRow="0" w:firstColumn="1" w:lastColumn="0" w:noHBand="0" w:noVBand="1"/>
      </w:tblPr>
      <w:tblGrid>
        <w:gridCol w:w="895"/>
        <w:gridCol w:w="6791"/>
        <w:gridCol w:w="2133"/>
        <w:gridCol w:w="1980"/>
        <w:gridCol w:w="1544"/>
        <w:gridCol w:w="2260"/>
      </w:tblGrid>
      <w:tr w:rsidR="00AC3C4F" w:rsidRPr="00101AD3" w:rsidTr="006578F9">
        <w:trPr>
          <w:trHeight w:val="435"/>
          <w:jc w:val="center"/>
        </w:trPr>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78F9"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 </w:t>
            </w:r>
          </w:p>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proofErr w:type="gramStart"/>
            <w:r w:rsidRPr="00101AD3">
              <w:rPr>
                <w:rFonts w:ascii="Times New Roman" w:eastAsia="Times New Roman" w:hAnsi="Times New Roman" w:cs="Times New Roman"/>
                <w:color w:val="000000"/>
                <w:sz w:val="24"/>
                <w:szCs w:val="24"/>
                <w:lang w:eastAsia="ru-RU"/>
              </w:rPr>
              <w:t>п</w:t>
            </w:r>
            <w:proofErr w:type="gramEnd"/>
            <w:r w:rsidRPr="00101AD3">
              <w:rPr>
                <w:rFonts w:ascii="Times New Roman" w:eastAsia="Times New Roman" w:hAnsi="Times New Roman" w:cs="Times New Roman"/>
                <w:color w:val="000000"/>
                <w:sz w:val="24"/>
                <w:szCs w:val="24"/>
                <w:lang w:eastAsia="ru-RU"/>
              </w:rPr>
              <w:t>/п</w:t>
            </w:r>
          </w:p>
        </w:tc>
        <w:tc>
          <w:tcPr>
            <w:tcW w:w="67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Наименование основного мероприятия муниципальной программы (по инвестиционным расходам - в разрезе объектов)</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Ожидаемый непосредственный результат</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Фактически сложившийся результат</w:t>
            </w:r>
          </w:p>
        </w:tc>
        <w:tc>
          <w:tcPr>
            <w:tcW w:w="3804" w:type="dxa"/>
            <w:gridSpan w:val="2"/>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Сумма экономии</w:t>
            </w:r>
          </w:p>
        </w:tc>
      </w:tr>
      <w:tr w:rsidR="00AC3C4F" w:rsidRPr="00101AD3" w:rsidTr="006578F9">
        <w:trPr>
          <w:trHeight w:val="315"/>
          <w:jc w:val="center"/>
        </w:trPr>
        <w:tc>
          <w:tcPr>
            <w:tcW w:w="895"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6791"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3804" w:type="dxa"/>
            <w:gridSpan w:val="2"/>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(тыс. рублей)</w:t>
            </w:r>
          </w:p>
        </w:tc>
      </w:tr>
      <w:tr w:rsidR="00AC3C4F" w:rsidRPr="00101AD3" w:rsidTr="006578F9">
        <w:trPr>
          <w:trHeight w:val="1523"/>
          <w:jc w:val="center"/>
        </w:trPr>
        <w:tc>
          <w:tcPr>
            <w:tcW w:w="895"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6791"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всего</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в том числе в результате проведенных конкурсных процедур</w:t>
            </w:r>
          </w:p>
        </w:tc>
      </w:tr>
      <w:tr w:rsidR="00AC3C4F" w:rsidRPr="00101AD3" w:rsidTr="006578F9">
        <w:trPr>
          <w:trHeight w:val="740"/>
          <w:jc w:val="center"/>
        </w:trPr>
        <w:tc>
          <w:tcPr>
            <w:tcW w:w="895" w:type="dxa"/>
            <w:tcBorders>
              <w:top w:val="nil"/>
              <w:left w:val="single" w:sz="4" w:space="0" w:color="auto"/>
              <w:bottom w:val="single" w:sz="4" w:space="0" w:color="auto"/>
              <w:right w:val="single" w:sz="4" w:space="0" w:color="auto"/>
            </w:tcBorders>
            <w:shd w:val="clear" w:color="000000" w:fill="FFFFFF"/>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w:t>
            </w:r>
            <w:r w:rsidRPr="00101AD3">
              <w:rPr>
                <w:rFonts w:ascii="Times New Roman" w:eastAsia="Times New Roman" w:hAnsi="Times New Roman" w:cs="Times New Roman"/>
                <w:color w:val="000000"/>
                <w:sz w:val="24"/>
                <w:szCs w:val="24"/>
                <w:lang w:eastAsia="ru-RU"/>
              </w:rPr>
              <w:t>.</w:t>
            </w:r>
          </w:p>
        </w:tc>
        <w:tc>
          <w:tcPr>
            <w:tcW w:w="6791"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Подпрограмма 1 "Дополнительное образование в сфере культуры"</w:t>
            </w:r>
          </w:p>
        </w:tc>
        <w:tc>
          <w:tcPr>
            <w:tcW w:w="2133"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72416,5</w:t>
            </w:r>
          </w:p>
        </w:tc>
        <w:tc>
          <w:tcPr>
            <w:tcW w:w="198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72301,7</w:t>
            </w:r>
          </w:p>
        </w:tc>
        <w:tc>
          <w:tcPr>
            <w:tcW w:w="1544"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114,8</w:t>
            </w:r>
          </w:p>
        </w:tc>
        <w:tc>
          <w:tcPr>
            <w:tcW w:w="226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0,0</w:t>
            </w:r>
          </w:p>
        </w:tc>
      </w:tr>
      <w:tr w:rsidR="00AC3C4F" w:rsidRPr="00101AD3" w:rsidTr="006578F9">
        <w:trPr>
          <w:trHeight w:val="740"/>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1.1.</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Обеспечение сохранения и развития системы дополнительного образования детей </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70564,2</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70453,1</w:t>
            </w:r>
          </w:p>
        </w:tc>
        <w:tc>
          <w:tcPr>
            <w:tcW w:w="1544"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111,1</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740"/>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1.2.</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1702,8</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1699,1</w:t>
            </w:r>
          </w:p>
        </w:tc>
        <w:tc>
          <w:tcPr>
            <w:tcW w:w="1544"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3,7</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740"/>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1.3.</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Обеспечение организации  и проведения  культурно-массовых мероприятий                                                                   </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149,5</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149,5</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740"/>
          <w:jc w:val="center"/>
        </w:trPr>
        <w:tc>
          <w:tcPr>
            <w:tcW w:w="895" w:type="dxa"/>
            <w:tcBorders>
              <w:top w:val="nil"/>
              <w:left w:val="single" w:sz="4" w:space="0" w:color="auto"/>
              <w:bottom w:val="single" w:sz="4" w:space="0" w:color="auto"/>
              <w:right w:val="single" w:sz="4" w:space="0" w:color="auto"/>
            </w:tcBorders>
            <w:shd w:val="clear" w:color="000000" w:fill="FFFFFF"/>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2.</w:t>
            </w:r>
          </w:p>
        </w:tc>
        <w:tc>
          <w:tcPr>
            <w:tcW w:w="6791"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Подпрограмма 2 «Библиотечное обслуживание»</w:t>
            </w:r>
          </w:p>
        </w:tc>
        <w:tc>
          <w:tcPr>
            <w:tcW w:w="2133"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32669,7</w:t>
            </w:r>
          </w:p>
        </w:tc>
        <w:tc>
          <w:tcPr>
            <w:tcW w:w="198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32551,5</w:t>
            </w:r>
          </w:p>
        </w:tc>
        <w:tc>
          <w:tcPr>
            <w:tcW w:w="1544"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118,2</w:t>
            </w:r>
          </w:p>
        </w:tc>
        <w:tc>
          <w:tcPr>
            <w:tcW w:w="226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2.1.</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Обеспечение библиотечного и информационного обслуживания                                                                           </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32403,1</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32285,0</w:t>
            </w:r>
          </w:p>
        </w:tc>
        <w:tc>
          <w:tcPr>
            <w:tcW w:w="1544"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118,1</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2.2.</w:t>
            </w:r>
          </w:p>
        </w:tc>
        <w:tc>
          <w:tcPr>
            <w:tcW w:w="6791"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both"/>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245,1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245</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0,1</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lastRenderedPageBreak/>
              <w:t>2.3.</w:t>
            </w:r>
          </w:p>
        </w:tc>
        <w:tc>
          <w:tcPr>
            <w:tcW w:w="6791"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Обеспечение организации  и проведения  культурно-массовых мероприятий </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21,5</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21,5</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000000" w:fill="FFFFFF"/>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3.</w:t>
            </w:r>
          </w:p>
        </w:tc>
        <w:tc>
          <w:tcPr>
            <w:tcW w:w="6791"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Подпрограмма 3  «Организация досуга»</w:t>
            </w:r>
          </w:p>
        </w:tc>
        <w:tc>
          <w:tcPr>
            <w:tcW w:w="2133"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82326,4</w:t>
            </w:r>
          </w:p>
        </w:tc>
        <w:tc>
          <w:tcPr>
            <w:tcW w:w="198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80937,6</w:t>
            </w:r>
          </w:p>
        </w:tc>
        <w:tc>
          <w:tcPr>
            <w:tcW w:w="1544"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1 388,8</w:t>
            </w:r>
          </w:p>
        </w:tc>
        <w:tc>
          <w:tcPr>
            <w:tcW w:w="226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3.1.</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Обеспечение организации досуга парком и клубными учреждениями                                                                              </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77297,3</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75909,2</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sz w:val="24"/>
                <w:szCs w:val="24"/>
                <w:lang w:eastAsia="ru-RU"/>
              </w:rPr>
            </w:pPr>
            <w:r w:rsidRPr="00101AD3">
              <w:rPr>
                <w:rFonts w:ascii="Times New Roman" w:eastAsia="Times New Roman" w:hAnsi="Times New Roman" w:cs="Times New Roman"/>
                <w:sz w:val="24"/>
                <w:szCs w:val="24"/>
                <w:lang w:eastAsia="ru-RU"/>
              </w:rPr>
              <w:t>1 388,1</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3.2.</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both"/>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1236,4</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1235,7</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0,7</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3.3.</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Обеспечение организации  и проведения  культурно-массовых мероприятий                                                                     </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3792,7</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3792,7</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000000" w:fill="FFFFFF"/>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4.</w:t>
            </w:r>
          </w:p>
        </w:tc>
        <w:tc>
          <w:tcPr>
            <w:tcW w:w="6791"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Подпрограмма 4 «Обеспечение реализации муниципальной программы»</w:t>
            </w:r>
          </w:p>
        </w:tc>
        <w:tc>
          <w:tcPr>
            <w:tcW w:w="2133"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11138,2</w:t>
            </w:r>
          </w:p>
        </w:tc>
        <w:tc>
          <w:tcPr>
            <w:tcW w:w="198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10939,1</w:t>
            </w:r>
          </w:p>
        </w:tc>
        <w:tc>
          <w:tcPr>
            <w:tcW w:w="1544"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199,1</w:t>
            </w:r>
          </w:p>
        </w:tc>
        <w:tc>
          <w:tcPr>
            <w:tcW w:w="2260" w:type="dxa"/>
            <w:tcBorders>
              <w:top w:val="nil"/>
              <w:left w:val="nil"/>
              <w:bottom w:val="single" w:sz="4" w:space="0" w:color="auto"/>
              <w:right w:val="single" w:sz="4" w:space="0" w:color="auto"/>
            </w:tcBorders>
            <w:shd w:val="clear" w:color="000000" w:fill="FFFFFF"/>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4.1.</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xml:space="preserve">Обеспечение реализации подпрограммы </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10966,6</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10769,3</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197,3</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4.2.</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Обеспечение первичных мер пожарной безопасности</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10,5</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9,2</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1,3</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4.3.</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Организация повышения квалификации</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5,0</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5,0</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6578F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4.4.</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Информационное  программное и материально-техническое обеспечение деятельности</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156,1</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155,6</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0,5</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0,0</w:t>
            </w:r>
          </w:p>
        </w:tc>
      </w:tr>
      <w:tr w:rsidR="00AC3C4F" w:rsidRPr="00101AD3" w:rsidTr="006578F9">
        <w:trPr>
          <w:trHeight w:val="677"/>
          <w:jc w:val="center"/>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 </w:t>
            </w:r>
          </w:p>
        </w:tc>
        <w:tc>
          <w:tcPr>
            <w:tcW w:w="6791"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rPr>
                <w:rFonts w:ascii="Times New Roman" w:eastAsia="Times New Roman" w:hAnsi="Times New Roman" w:cs="Times New Roman"/>
                <w:color w:val="000000"/>
                <w:sz w:val="24"/>
                <w:szCs w:val="24"/>
                <w:lang w:eastAsia="ru-RU"/>
              </w:rPr>
            </w:pPr>
            <w:r w:rsidRPr="00101AD3">
              <w:rPr>
                <w:rFonts w:ascii="Times New Roman" w:eastAsia="Times New Roman" w:hAnsi="Times New Roman" w:cs="Times New Roman"/>
                <w:color w:val="000000"/>
                <w:sz w:val="24"/>
                <w:szCs w:val="24"/>
                <w:lang w:eastAsia="ru-RU"/>
              </w:rPr>
              <w:t>ВСЕГО:</w:t>
            </w:r>
          </w:p>
        </w:tc>
        <w:tc>
          <w:tcPr>
            <w:tcW w:w="2133"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198550,8</w:t>
            </w:r>
          </w:p>
        </w:tc>
        <w:tc>
          <w:tcPr>
            <w:tcW w:w="198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196729,9</w:t>
            </w:r>
          </w:p>
        </w:tc>
        <w:tc>
          <w:tcPr>
            <w:tcW w:w="1544"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1820,9</w:t>
            </w:r>
          </w:p>
        </w:tc>
        <w:tc>
          <w:tcPr>
            <w:tcW w:w="2260"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 w:val="28"/>
                <w:szCs w:val="28"/>
                <w:lang w:eastAsia="ru-RU"/>
              </w:rPr>
            </w:pPr>
            <w:r w:rsidRPr="00101AD3">
              <w:rPr>
                <w:rFonts w:ascii="Times New Roman" w:eastAsia="Times New Roman" w:hAnsi="Times New Roman" w:cs="Times New Roman"/>
                <w:color w:val="000000"/>
                <w:sz w:val="28"/>
                <w:szCs w:val="28"/>
                <w:lang w:eastAsia="ru-RU"/>
              </w:rPr>
              <w:t>0,0</w:t>
            </w:r>
          </w:p>
        </w:tc>
      </w:tr>
    </w:tbl>
    <w:p w:rsidR="00AC3C4F" w:rsidRDefault="00AC3C4F" w:rsidP="00AC3C4F">
      <w:pPr>
        <w:rPr>
          <w:sz w:val="24"/>
        </w:rPr>
      </w:pPr>
    </w:p>
    <w:p w:rsidR="006578F9" w:rsidRPr="00D1209A" w:rsidRDefault="006578F9" w:rsidP="006578F9">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Начальник Отдела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Н.Г. Бондаренко</w:t>
      </w:r>
    </w:p>
    <w:p w:rsidR="006578F9" w:rsidRPr="00D1209A" w:rsidRDefault="006578F9" w:rsidP="006578F9">
      <w:pPr>
        <w:ind w:firstLine="142"/>
        <w:jc w:val="both"/>
        <w:rPr>
          <w:rFonts w:ascii="Times New Roman" w:eastAsia="Times New Roman" w:hAnsi="Times New Roman" w:cs="Times New Roman"/>
          <w:color w:val="000000"/>
          <w:sz w:val="28"/>
          <w:lang w:eastAsia="ru-RU"/>
        </w:rPr>
      </w:pPr>
      <w:r w:rsidRPr="00D1209A">
        <w:rPr>
          <w:rFonts w:ascii="Times New Roman" w:eastAsia="Times New Roman" w:hAnsi="Times New Roman" w:cs="Times New Roman"/>
          <w:color w:val="000000"/>
          <w:sz w:val="28"/>
          <w:lang w:eastAsia="ru-RU"/>
        </w:rPr>
        <w:t xml:space="preserve">Главный бухгалтер </w:t>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r>
      <w:r w:rsidRPr="00D1209A">
        <w:rPr>
          <w:rFonts w:ascii="Times New Roman" w:eastAsia="Times New Roman" w:hAnsi="Times New Roman" w:cs="Times New Roman"/>
          <w:color w:val="000000"/>
          <w:sz w:val="28"/>
          <w:lang w:eastAsia="ru-RU"/>
        </w:rPr>
        <w:tab/>
        <w:t>В.А. Фесенко</w:t>
      </w:r>
    </w:p>
    <w:p w:rsidR="006578F9" w:rsidRPr="00223FFC" w:rsidRDefault="006578F9" w:rsidP="006578F9">
      <w:pPr>
        <w:spacing w:after="0"/>
        <w:ind w:firstLine="142"/>
        <w:jc w:val="both"/>
        <w:rPr>
          <w:rFonts w:ascii="Times New Roman" w:eastAsia="Times New Roman" w:hAnsi="Times New Roman" w:cs="Times New Roman"/>
          <w:color w:val="000000"/>
          <w:lang w:eastAsia="ru-RU"/>
        </w:rPr>
      </w:pPr>
      <w:r w:rsidRPr="00223FFC">
        <w:rPr>
          <w:rFonts w:ascii="Times New Roman" w:eastAsia="Times New Roman" w:hAnsi="Times New Roman" w:cs="Times New Roman"/>
          <w:color w:val="000000"/>
          <w:lang w:eastAsia="ru-RU"/>
        </w:rPr>
        <w:t>В.А. Фесенко</w:t>
      </w:r>
    </w:p>
    <w:p w:rsidR="006578F9" w:rsidRPr="00223FFC" w:rsidRDefault="006578F9" w:rsidP="006578F9">
      <w:pPr>
        <w:ind w:firstLine="142"/>
        <w:rPr>
          <w:rFonts w:ascii="Times New Roman" w:eastAsia="Times New Roman" w:hAnsi="Times New Roman" w:cs="Times New Roman"/>
          <w:color w:val="000000"/>
          <w:lang w:eastAsia="ru-RU"/>
        </w:rPr>
      </w:pPr>
      <w:r w:rsidRPr="00223FFC">
        <w:rPr>
          <w:rFonts w:ascii="Times New Roman" w:eastAsia="Times New Roman" w:hAnsi="Times New Roman" w:cs="Times New Roman"/>
          <w:color w:val="000000"/>
          <w:lang w:eastAsia="ru-RU"/>
        </w:rPr>
        <w:t>22 54 60</w:t>
      </w:r>
    </w:p>
    <w:p w:rsidR="006578F9" w:rsidRDefault="006578F9" w:rsidP="00AC3C4F">
      <w:pPr>
        <w:rPr>
          <w:sz w:val="24"/>
        </w:rPr>
      </w:pPr>
    </w:p>
    <w:p w:rsidR="006578F9" w:rsidRDefault="006578F9" w:rsidP="00AC3C4F">
      <w:pPr>
        <w:rPr>
          <w:rFonts w:ascii="Times New Roman" w:eastAsia="Times New Roman" w:hAnsi="Times New Roman" w:cs="Times New Roman"/>
          <w:color w:val="000000"/>
          <w:szCs w:val="20"/>
          <w:lang w:eastAsia="ru-RU"/>
        </w:rPr>
        <w:sectPr w:rsidR="006578F9" w:rsidSect="00D4230D">
          <w:pgSz w:w="16838" w:h="11906" w:orient="landscape" w:code="9"/>
          <w:pgMar w:top="567" w:right="567" w:bottom="454" w:left="567" w:header="709" w:footer="709" w:gutter="0"/>
          <w:cols w:space="708"/>
          <w:docGrid w:linePitch="360"/>
        </w:sectPr>
      </w:pPr>
    </w:p>
    <w:p w:rsidR="006578F9" w:rsidRDefault="006578F9" w:rsidP="006578F9">
      <w:pPr>
        <w:jc w:val="right"/>
        <w:rPr>
          <w:rFonts w:ascii="Times New Roman" w:eastAsia="Times New Roman" w:hAnsi="Times New Roman" w:cs="Times New Roman"/>
          <w:color w:val="000000"/>
          <w:sz w:val="28"/>
          <w:szCs w:val="20"/>
          <w:lang w:eastAsia="ru-RU"/>
        </w:rPr>
      </w:pPr>
      <w:r w:rsidRPr="006578F9">
        <w:rPr>
          <w:rFonts w:ascii="Times New Roman" w:eastAsia="Times New Roman" w:hAnsi="Times New Roman" w:cs="Times New Roman"/>
          <w:color w:val="000000"/>
          <w:sz w:val="28"/>
          <w:szCs w:val="20"/>
          <w:lang w:eastAsia="ru-RU"/>
        </w:rPr>
        <w:lastRenderedPageBreak/>
        <w:t>Таблица 14</w:t>
      </w:r>
    </w:p>
    <w:p w:rsidR="0050321F" w:rsidRPr="00EF2CB5" w:rsidRDefault="0050321F" w:rsidP="006578F9">
      <w:pPr>
        <w:jc w:val="right"/>
        <w:rPr>
          <w:rFonts w:ascii="Times New Roman" w:eastAsia="Times New Roman" w:hAnsi="Times New Roman" w:cs="Times New Roman"/>
          <w:color w:val="000000"/>
          <w:sz w:val="28"/>
          <w:szCs w:val="20"/>
          <w:lang w:eastAsia="ru-RU"/>
        </w:rPr>
      </w:pPr>
    </w:p>
    <w:p w:rsidR="006578F9" w:rsidRDefault="006578F9" w:rsidP="006578F9">
      <w:pPr>
        <w:spacing w:after="0"/>
        <w:jc w:val="center"/>
        <w:rPr>
          <w:rFonts w:ascii="Times New Roman" w:eastAsia="Times New Roman" w:hAnsi="Times New Roman" w:cs="Times New Roman"/>
          <w:color w:val="000000"/>
          <w:sz w:val="28"/>
          <w:szCs w:val="20"/>
          <w:lang w:eastAsia="ru-RU"/>
        </w:rPr>
      </w:pPr>
      <w:r w:rsidRPr="006578F9">
        <w:rPr>
          <w:rFonts w:ascii="Times New Roman" w:eastAsia="Times New Roman" w:hAnsi="Times New Roman" w:cs="Times New Roman"/>
          <w:color w:val="000000"/>
          <w:sz w:val="28"/>
          <w:szCs w:val="20"/>
          <w:lang w:eastAsia="ru-RU"/>
        </w:rPr>
        <w:t>Сведения</w:t>
      </w:r>
      <w:r w:rsidRPr="006578F9">
        <w:rPr>
          <w:rFonts w:ascii="Times New Roman" w:eastAsia="Times New Roman" w:hAnsi="Times New Roman" w:cs="Times New Roman"/>
          <w:color w:val="000000"/>
          <w:sz w:val="28"/>
          <w:szCs w:val="20"/>
          <w:lang w:eastAsia="ru-RU"/>
        </w:rPr>
        <w:br/>
        <w:t xml:space="preserve">об использовании федерального, областного, местного бюджетов </w:t>
      </w:r>
      <w:r w:rsidRPr="006578F9">
        <w:rPr>
          <w:rFonts w:ascii="Times New Roman" w:eastAsia="Times New Roman" w:hAnsi="Times New Roman" w:cs="Times New Roman"/>
          <w:color w:val="000000"/>
          <w:sz w:val="28"/>
          <w:szCs w:val="20"/>
          <w:lang w:eastAsia="ru-RU"/>
        </w:rPr>
        <w:br/>
        <w:t xml:space="preserve">и внебюджетных источников на реализацию </w:t>
      </w:r>
      <w:r w:rsidRPr="006578F9">
        <w:rPr>
          <w:rFonts w:ascii="Times New Roman" w:eastAsia="Times New Roman" w:hAnsi="Times New Roman" w:cs="Times New Roman"/>
          <w:color w:val="000000"/>
          <w:sz w:val="28"/>
          <w:szCs w:val="20"/>
          <w:lang w:eastAsia="ru-RU"/>
        </w:rPr>
        <w:br/>
      </w:r>
      <w:r>
        <w:rPr>
          <w:rFonts w:ascii="Times New Roman" w:eastAsia="Times New Roman" w:hAnsi="Times New Roman" w:cs="Times New Roman"/>
          <w:color w:val="000000"/>
          <w:sz w:val="28"/>
          <w:szCs w:val="20"/>
          <w:lang w:eastAsia="ru-RU"/>
        </w:rPr>
        <w:t>М</w:t>
      </w:r>
      <w:r w:rsidRPr="006578F9">
        <w:rPr>
          <w:rFonts w:ascii="Times New Roman" w:eastAsia="Times New Roman" w:hAnsi="Times New Roman" w:cs="Times New Roman"/>
          <w:color w:val="000000"/>
          <w:sz w:val="28"/>
          <w:szCs w:val="20"/>
          <w:lang w:eastAsia="ru-RU"/>
        </w:rPr>
        <w:t xml:space="preserve">униципальной программы города Волгодонска «Развитие культуры города Волгодонска»     </w:t>
      </w:r>
    </w:p>
    <w:p w:rsidR="006578F9" w:rsidRPr="006578F9" w:rsidRDefault="006578F9" w:rsidP="006578F9">
      <w:pPr>
        <w:jc w:val="center"/>
        <w:rPr>
          <w:sz w:val="32"/>
        </w:rPr>
      </w:pPr>
      <w:r w:rsidRPr="006578F9">
        <w:rPr>
          <w:rFonts w:ascii="Times New Roman" w:eastAsia="Times New Roman" w:hAnsi="Times New Roman" w:cs="Times New Roman"/>
          <w:color w:val="000000"/>
          <w:sz w:val="28"/>
          <w:szCs w:val="20"/>
          <w:lang w:eastAsia="ru-RU"/>
        </w:rPr>
        <w:t>за  2014 год</w:t>
      </w:r>
    </w:p>
    <w:tbl>
      <w:tblPr>
        <w:tblW w:w="0" w:type="auto"/>
        <w:jc w:val="center"/>
        <w:tblLook w:val="04A0" w:firstRow="1" w:lastRow="0" w:firstColumn="1" w:lastColumn="0" w:noHBand="0" w:noVBand="1"/>
      </w:tblPr>
      <w:tblGrid>
        <w:gridCol w:w="2042"/>
        <w:gridCol w:w="3803"/>
        <w:gridCol w:w="3402"/>
        <w:gridCol w:w="3118"/>
        <w:gridCol w:w="2977"/>
      </w:tblGrid>
      <w:tr w:rsidR="00AC3C4F" w:rsidRPr="00101AD3" w:rsidTr="00EF2CB5">
        <w:trPr>
          <w:trHeight w:val="1797"/>
          <w:jc w:val="center"/>
        </w:trPr>
        <w:tc>
          <w:tcPr>
            <w:tcW w:w="2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Статус</w:t>
            </w:r>
          </w:p>
        </w:tc>
        <w:tc>
          <w:tcPr>
            <w:tcW w:w="3803"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6578F9" w:rsidP="006578F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 xml:space="preserve">Наименование </w:t>
            </w:r>
            <w:r w:rsidR="00AC3C4F" w:rsidRPr="00101AD3">
              <w:rPr>
                <w:rFonts w:ascii="Times New Roman" w:eastAsia="Times New Roman" w:hAnsi="Times New Roman" w:cs="Times New Roman"/>
                <w:color w:val="000000"/>
                <w:szCs w:val="20"/>
                <w:lang w:eastAsia="ru-RU"/>
              </w:rPr>
              <w:t>муниципальной</w:t>
            </w:r>
            <w:r>
              <w:rPr>
                <w:rFonts w:ascii="Times New Roman" w:eastAsia="Times New Roman" w:hAnsi="Times New Roman" w:cs="Times New Roman"/>
                <w:color w:val="000000"/>
                <w:szCs w:val="20"/>
                <w:lang w:eastAsia="ru-RU"/>
              </w:rPr>
              <w:t xml:space="preserve"> </w:t>
            </w:r>
            <w:r w:rsidR="00AC3C4F" w:rsidRPr="00101AD3">
              <w:rPr>
                <w:rFonts w:ascii="Times New Roman" w:eastAsia="Times New Roman" w:hAnsi="Times New Roman" w:cs="Times New Roman"/>
                <w:color w:val="000000"/>
                <w:szCs w:val="20"/>
                <w:lang w:eastAsia="ru-RU"/>
              </w:rPr>
              <w:t>программы, подпрограммы муниципальной программы,</w:t>
            </w:r>
            <w:r>
              <w:rPr>
                <w:rFonts w:ascii="Times New Roman" w:eastAsia="Times New Roman" w:hAnsi="Times New Roman" w:cs="Times New Roman"/>
                <w:color w:val="000000"/>
                <w:szCs w:val="20"/>
                <w:lang w:eastAsia="ru-RU"/>
              </w:rPr>
              <w:t xml:space="preserve"> </w:t>
            </w:r>
            <w:r w:rsidR="00AC3C4F" w:rsidRPr="00101AD3">
              <w:rPr>
                <w:rFonts w:ascii="Times New Roman" w:eastAsia="Times New Roman" w:hAnsi="Times New Roman" w:cs="Times New Roman"/>
                <w:color w:val="000000"/>
                <w:szCs w:val="20"/>
                <w:lang w:eastAsia="ru-RU"/>
              </w:rPr>
              <w:t>основного мероприятия,</w:t>
            </w:r>
            <w:r>
              <w:rPr>
                <w:rFonts w:ascii="Times New Roman" w:eastAsia="Times New Roman" w:hAnsi="Times New Roman" w:cs="Times New Roman"/>
                <w:color w:val="000000"/>
                <w:szCs w:val="20"/>
                <w:lang w:eastAsia="ru-RU"/>
              </w:rPr>
              <w:t xml:space="preserve"> </w:t>
            </w:r>
            <w:r w:rsidR="00AC3C4F" w:rsidRPr="00101AD3">
              <w:rPr>
                <w:rFonts w:ascii="Times New Roman" w:eastAsia="Times New Roman" w:hAnsi="Times New Roman" w:cs="Times New Roman"/>
                <w:color w:val="000000"/>
                <w:szCs w:val="20"/>
                <w:lang w:eastAsia="ru-RU"/>
              </w:rPr>
              <w:t>мероприятия ВЦП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Источники финансирования</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Объем   </w:t>
            </w:r>
            <w:r w:rsidRPr="00101AD3">
              <w:rPr>
                <w:rFonts w:ascii="Times New Roman" w:eastAsia="Times New Roman" w:hAnsi="Times New Roman" w:cs="Times New Roman"/>
                <w:color w:val="000000"/>
                <w:szCs w:val="20"/>
                <w:lang w:eastAsia="ru-RU"/>
              </w:rPr>
              <w:br/>
              <w:t xml:space="preserve">расходов, предусмотренных муниципальной программой </w:t>
            </w:r>
            <w:r w:rsidRPr="00101AD3">
              <w:rPr>
                <w:rFonts w:ascii="Times New Roman" w:eastAsia="Times New Roman" w:hAnsi="Times New Roman" w:cs="Times New Roman"/>
                <w:color w:val="000000"/>
                <w:szCs w:val="20"/>
                <w:lang w:eastAsia="ru-RU"/>
              </w:rPr>
              <w:br/>
              <w:t>(тыс. руб.)</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Фактические </w:t>
            </w:r>
            <w:r w:rsidRPr="00101AD3">
              <w:rPr>
                <w:rFonts w:ascii="Times New Roman" w:eastAsia="Times New Roman" w:hAnsi="Times New Roman" w:cs="Times New Roman"/>
                <w:color w:val="000000"/>
                <w:szCs w:val="20"/>
                <w:lang w:eastAsia="ru-RU"/>
              </w:rPr>
              <w:br/>
              <w:t>расходы (тыс. руб.)</w:t>
            </w:r>
          </w:p>
        </w:tc>
      </w:tr>
      <w:tr w:rsidR="00AC3C4F" w:rsidRPr="00101AD3" w:rsidTr="00EF2CB5">
        <w:trPr>
          <w:trHeight w:val="312"/>
          <w:jc w:val="center"/>
        </w:trPr>
        <w:tc>
          <w:tcPr>
            <w:tcW w:w="2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w:t>
            </w:r>
          </w:p>
        </w:tc>
        <w:tc>
          <w:tcPr>
            <w:tcW w:w="3803"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4120E9">
            <w:pPr>
              <w:spacing w:after="0" w:line="240" w:lineRule="auto"/>
              <w:jc w:val="center"/>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5</w:t>
            </w:r>
          </w:p>
        </w:tc>
      </w:tr>
      <w:tr w:rsidR="00AC3C4F" w:rsidRPr="00101AD3" w:rsidTr="00EF2CB5">
        <w:trPr>
          <w:trHeight w:val="340"/>
          <w:jc w:val="center"/>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Муниципальная программа</w:t>
            </w:r>
          </w:p>
        </w:tc>
        <w:tc>
          <w:tcPr>
            <w:tcW w:w="38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Развитие культуры города Волгодонска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245207,6</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246972,8</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198550,8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196729,9</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46656,8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50242,9</w:t>
            </w:r>
          </w:p>
        </w:tc>
      </w:tr>
      <w:tr w:rsidR="00AC3C4F" w:rsidRPr="00101AD3" w:rsidTr="00EF2CB5">
        <w:trPr>
          <w:trHeight w:val="340"/>
          <w:jc w:val="center"/>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Подпрограмма 1  </w:t>
            </w:r>
          </w:p>
        </w:tc>
        <w:tc>
          <w:tcPr>
            <w:tcW w:w="38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Дополнительное образование в сфере культуры</w:t>
            </w: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95934,3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97322,7</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72416,5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72301,7</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23517,8</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25021,0</w:t>
            </w:r>
          </w:p>
        </w:tc>
      </w:tr>
      <w:tr w:rsidR="006578F9" w:rsidRPr="00101AD3" w:rsidTr="00EF2CB5">
        <w:trPr>
          <w:trHeight w:val="340"/>
          <w:jc w:val="center"/>
        </w:trPr>
        <w:tc>
          <w:tcPr>
            <w:tcW w:w="2042" w:type="dxa"/>
            <w:vMerge w:val="restart"/>
            <w:tcBorders>
              <w:top w:val="single" w:sz="4" w:space="0" w:color="auto"/>
              <w:left w:val="single" w:sz="4" w:space="0" w:color="auto"/>
              <w:right w:val="nil"/>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Основное        </w:t>
            </w:r>
          </w:p>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мероприятие 1.1 </w:t>
            </w:r>
          </w:p>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Calibri" w:eastAsia="Times New Roman" w:hAnsi="Calibri" w:cs="Times New Roman"/>
                <w:color w:val="000000"/>
                <w:szCs w:val="20"/>
                <w:lang w:eastAsia="ru-RU"/>
              </w:rPr>
              <w:t> </w:t>
            </w:r>
          </w:p>
        </w:tc>
        <w:tc>
          <w:tcPr>
            <w:tcW w:w="3803" w:type="dxa"/>
            <w:vMerge w:val="restart"/>
            <w:tcBorders>
              <w:top w:val="single" w:sz="4" w:space="0" w:color="auto"/>
              <w:left w:val="single" w:sz="4" w:space="0" w:color="auto"/>
              <w:right w:val="single" w:sz="4" w:space="0" w:color="auto"/>
            </w:tcBorders>
            <w:shd w:val="clear" w:color="auto" w:fill="auto"/>
            <w:hideMark/>
          </w:tcPr>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Обеспечение сохранения </w:t>
            </w:r>
          </w:p>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и развития системы дополнительного образования детей</w:t>
            </w:r>
          </w:p>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r w:rsidRPr="00101AD3">
              <w:rPr>
                <w:rFonts w:ascii="Calibri" w:eastAsia="Times New Roman" w:hAnsi="Calibri" w:cs="Times New Roman"/>
                <w:color w:val="000000"/>
                <w:szCs w:val="20"/>
                <w:lang w:eastAsia="ru-RU"/>
              </w:rPr>
              <w:t> </w:t>
            </w: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91110,5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92502,6</w:t>
            </w:r>
          </w:p>
        </w:tc>
      </w:tr>
      <w:tr w:rsidR="006578F9" w:rsidRPr="00101AD3" w:rsidTr="00EF2CB5">
        <w:trPr>
          <w:trHeight w:val="340"/>
          <w:jc w:val="center"/>
        </w:trPr>
        <w:tc>
          <w:tcPr>
            <w:tcW w:w="2042" w:type="dxa"/>
            <w:vMerge/>
            <w:tcBorders>
              <w:left w:val="single" w:sz="4" w:space="0" w:color="auto"/>
              <w:right w:val="nil"/>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single" w:sz="4" w:space="0" w:color="auto"/>
              <w:right w:val="single" w:sz="4" w:space="0" w:color="auto"/>
            </w:tcBorders>
            <w:shd w:val="clear" w:color="auto" w:fill="auto"/>
            <w:hideMark/>
          </w:tcPr>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578F9"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Calibri" w:eastAsia="Times New Roman" w:hAnsi="Calibri" w:cs="Times New Roman"/>
                <w:color w:val="000000"/>
                <w:szCs w:val="20"/>
                <w:lang w:eastAsia="ru-RU"/>
              </w:rPr>
            </w:pPr>
          </w:p>
        </w:tc>
        <w:tc>
          <w:tcPr>
            <w:tcW w:w="3803" w:type="dxa"/>
            <w:vMerge/>
            <w:tcBorders>
              <w:left w:val="single" w:sz="4" w:space="0" w:color="auto"/>
              <w:right w:val="single" w:sz="4" w:space="0" w:color="auto"/>
            </w:tcBorders>
            <w:shd w:val="clear" w:color="auto" w:fill="auto"/>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Calibri" w:eastAsia="Times New Roman" w:hAnsi="Calibri" w:cs="Times New Roman"/>
                <w:color w:val="000000"/>
                <w:szCs w:val="20"/>
                <w:lang w:eastAsia="ru-RU"/>
              </w:rPr>
            </w:pPr>
            <w:r w:rsidRPr="00101AD3">
              <w:rPr>
                <w:rFonts w:ascii="Calibri" w:eastAsia="Times New Roman" w:hAnsi="Calibri"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578F9" w:rsidRPr="00101AD3" w:rsidTr="00EF2CB5">
        <w:trPr>
          <w:trHeight w:val="340"/>
          <w:jc w:val="center"/>
        </w:trPr>
        <w:tc>
          <w:tcPr>
            <w:tcW w:w="2042" w:type="dxa"/>
            <w:vMerge/>
            <w:tcBorders>
              <w:left w:val="single" w:sz="4" w:space="0" w:color="auto"/>
              <w:right w:val="single" w:sz="4" w:space="0" w:color="auto"/>
            </w:tcBorders>
            <w:hideMark/>
          </w:tcPr>
          <w:p w:rsidR="006578F9" w:rsidRPr="00101AD3" w:rsidRDefault="006578F9" w:rsidP="0050321F">
            <w:pPr>
              <w:spacing w:after="0" w:line="240" w:lineRule="auto"/>
              <w:rPr>
                <w:rFonts w:ascii="Calibri" w:eastAsia="Times New Roman" w:hAnsi="Calibri" w:cs="Times New Roman"/>
                <w:color w:val="000000"/>
                <w:szCs w:val="20"/>
                <w:lang w:eastAsia="ru-RU"/>
              </w:rPr>
            </w:pPr>
          </w:p>
        </w:tc>
        <w:tc>
          <w:tcPr>
            <w:tcW w:w="3803" w:type="dxa"/>
            <w:vMerge/>
            <w:tcBorders>
              <w:left w:val="single" w:sz="4" w:space="0" w:color="auto"/>
              <w:right w:val="single" w:sz="4" w:space="0" w:color="auto"/>
            </w:tcBorders>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70564,2</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70453,1</w:t>
            </w:r>
          </w:p>
        </w:tc>
      </w:tr>
      <w:tr w:rsidR="006578F9" w:rsidRPr="00101AD3" w:rsidTr="00EF2CB5">
        <w:trPr>
          <w:trHeight w:val="340"/>
          <w:jc w:val="center"/>
        </w:trPr>
        <w:tc>
          <w:tcPr>
            <w:tcW w:w="2042" w:type="dxa"/>
            <w:vMerge/>
            <w:tcBorders>
              <w:left w:val="single" w:sz="4" w:space="0" w:color="auto"/>
              <w:bottom w:val="single" w:sz="4" w:space="0" w:color="auto"/>
              <w:right w:val="single" w:sz="4" w:space="0" w:color="auto"/>
            </w:tcBorders>
            <w:hideMark/>
          </w:tcPr>
          <w:p w:rsidR="006578F9" w:rsidRPr="00101AD3" w:rsidRDefault="006578F9" w:rsidP="0050321F">
            <w:pPr>
              <w:spacing w:after="0" w:line="240" w:lineRule="auto"/>
              <w:rPr>
                <w:rFonts w:ascii="Calibri" w:eastAsia="Times New Roman" w:hAnsi="Calibri" w:cs="Times New Roman"/>
                <w:color w:val="000000"/>
                <w:szCs w:val="20"/>
                <w:lang w:eastAsia="ru-RU"/>
              </w:rPr>
            </w:pPr>
          </w:p>
        </w:tc>
        <w:tc>
          <w:tcPr>
            <w:tcW w:w="3803" w:type="dxa"/>
            <w:vMerge/>
            <w:tcBorders>
              <w:left w:val="single" w:sz="4" w:space="0" w:color="auto"/>
              <w:bottom w:val="single" w:sz="4" w:space="0" w:color="auto"/>
              <w:right w:val="single" w:sz="4" w:space="0" w:color="auto"/>
            </w:tcBorders>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20546,3</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22049,5</w:t>
            </w:r>
          </w:p>
        </w:tc>
      </w:tr>
      <w:tr w:rsidR="006578F9"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Основное   мероприятие 1.2      </w:t>
            </w:r>
          </w:p>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 </w:t>
            </w:r>
          </w:p>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Calibri" w:eastAsia="Times New Roman" w:hAnsi="Calibri" w:cs="Times New Roman"/>
                <w:color w:val="000000"/>
                <w:szCs w:val="20"/>
                <w:lang w:eastAsia="ru-RU"/>
              </w:rPr>
              <w:t> </w:t>
            </w:r>
          </w:p>
        </w:tc>
        <w:tc>
          <w:tcPr>
            <w:tcW w:w="3803" w:type="dxa"/>
            <w:vMerge w:val="restart"/>
            <w:tcBorders>
              <w:top w:val="single" w:sz="4" w:space="0" w:color="auto"/>
              <w:left w:val="nil"/>
              <w:right w:val="single" w:sz="4" w:space="0" w:color="auto"/>
            </w:tcBorders>
            <w:shd w:val="clear" w:color="auto" w:fill="auto"/>
            <w:hideMark/>
          </w:tcPr>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первичных мер пожарной безопасности</w:t>
            </w:r>
          </w:p>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r w:rsidRPr="00101AD3">
              <w:rPr>
                <w:rFonts w:ascii="Calibri" w:eastAsia="Times New Roman" w:hAnsi="Calibri" w:cs="Times New Roman"/>
                <w:color w:val="000000"/>
                <w:szCs w:val="20"/>
                <w:lang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1702,8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1699,1</w:t>
            </w:r>
          </w:p>
        </w:tc>
      </w:tr>
      <w:tr w:rsidR="006578F9"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nil"/>
              <w:right w:val="single" w:sz="4" w:space="0" w:color="auto"/>
            </w:tcBorders>
            <w:hideMark/>
          </w:tcPr>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578F9"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Calibri" w:eastAsia="Times New Roman" w:hAnsi="Calibri" w:cs="Times New Roman"/>
                <w:color w:val="000000"/>
                <w:szCs w:val="20"/>
                <w:lang w:eastAsia="ru-RU"/>
              </w:rPr>
            </w:pPr>
          </w:p>
        </w:tc>
        <w:tc>
          <w:tcPr>
            <w:tcW w:w="3803" w:type="dxa"/>
            <w:vMerge/>
            <w:tcBorders>
              <w:left w:val="single" w:sz="4" w:space="0" w:color="auto"/>
              <w:right w:val="single" w:sz="4" w:space="0" w:color="auto"/>
            </w:tcBorders>
            <w:shd w:val="clear" w:color="auto" w:fill="auto"/>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578F9" w:rsidRPr="00101AD3" w:rsidTr="00EF2CB5">
        <w:trPr>
          <w:trHeight w:val="340"/>
          <w:jc w:val="center"/>
        </w:trPr>
        <w:tc>
          <w:tcPr>
            <w:tcW w:w="2042" w:type="dxa"/>
            <w:vMerge/>
            <w:tcBorders>
              <w:left w:val="single" w:sz="4" w:space="0" w:color="auto"/>
              <w:right w:val="single" w:sz="4" w:space="0" w:color="auto"/>
            </w:tcBorders>
            <w:hideMark/>
          </w:tcPr>
          <w:p w:rsidR="006578F9" w:rsidRPr="00101AD3" w:rsidRDefault="006578F9" w:rsidP="0050321F">
            <w:pPr>
              <w:spacing w:after="0" w:line="240" w:lineRule="auto"/>
              <w:rPr>
                <w:rFonts w:ascii="Calibri" w:eastAsia="Times New Roman" w:hAnsi="Calibri" w:cs="Times New Roman"/>
                <w:color w:val="000000"/>
                <w:szCs w:val="20"/>
                <w:lang w:eastAsia="ru-RU"/>
              </w:rPr>
            </w:pPr>
          </w:p>
        </w:tc>
        <w:tc>
          <w:tcPr>
            <w:tcW w:w="3803" w:type="dxa"/>
            <w:vMerge/>
            <w:tcBorders>
              <w:left w:val="single" w:sz="4" w:space="0" w:color="auto"/>
              <w:right w:val="single" w:sz="4" w:space="0" w:color="auto"/>
            </w:tcBorders>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1702,8</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1699,1</w:t>
            </w:r>
          </w:p>
        </w:tc>
      </w:tr>
      <w:tr w:rsidR="006578F9" w:rsidRPr="00101AD3" w:rsidTr="00EF2CB5">
        <w:trPr>
          <w:trHeight w:val="340"/>
          <w:jc w:val="center"/>
        </w:trPr>
        <w:tc>
          <w:tcPr>
            <w:tcW w:w="2042" w:type="dxa"/>
            <w:vMerge/>
            <w:tcBorders>
              <w:left w:val="single" w:sz="4" w:space="0" w:color="auto"/>
              <w:bottom w:val="single" w:sz="4" w:space="0" w:color="auto"/>
              <w:right w:val="single" w:sz="4" w:space="0" w:color="auto"/>
            </w:tcBorders>
            <w:hideMark/>
          </w:tcPr>
          <w:p w:rsidR="006578F9" w:rsidRPr="00101AD3" w:rsidRDefault="006578F9" w:rsidP="0050321F">
            <w:pPr>
              <w:spacing w:after="0" w:line="240" w:lineRule="auto"/>
              <w:rPr>
                <w:rFonts w:ascii="Calibri" w:eastAsia="Times New Roman" w:hAnsi="Calibri" w:cs="Times New Roman"/>
                <w:color w:val="000000"/>
                <w:szCs w:val="20"/>
                <w:lang w:eastAsia="ru-RU"/>
              </w:rPr>
            </w:pPr>
          </w:p>
        </w:tc>
        <w:tc>
          <w:tcPr>
            <w:tcW w:w="3803" w:type="dxa"/>
            <w:vMerge/>
            <w:tcBorders>
              <w:left w:val="single" w:sz="4" w:space="0" w:color="auto"/>
              <w:bottom w:val="single" w:sz="4" w:space="0" w:color="auto"/>
              <w:right w:val="single" w:sz="4" w:space="0" w:color="auto"/>
            </w:tcBorders>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578F9"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lastRenderedPageBreak/>
              <w:t>Основное мероприятие 1.3 </w:t>
            </w:r>
          </w:p>
        </w:tc>
        <w:tc>
          <w:tcPr>
            <w:tcW w:w="3803" w:type="dxa"/>
            <w:vMerge w:val="restart"/>
            <w:tcBorders>
              <w:top w:val="single" w:sz="4" w:space="0" w:color="auto"/>
              <w:left w:val="nil"/>
              <w:right w:val="single" w:sz="4" w:space="0" w:color="auto"/>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организации  и проведения  культурно-массовых мероприятий</w:t>
            </w:r>
            <w:r w:rsidRPr="00101AD3">
              <w:rPr>
                <w:rFonts w:ascii="Calibri" w:eastAsia="Times New Roman" w:hAnsi="Calibri" w:cs="Times New Roman"/>
                <w:color w:val="000000"/>
                <w:szCs w:val="20"/>
                <w:lang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3121,0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3121,0</w:t>
            </w:r>
          </w:p>
        </w:tc>
      </w:tr>
      <w:tr w:rsidR="006578F9"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nil"/>
              <w:right w:val="single" w:sz="4" w:space="0" w:color="auto"/>
            </w:tcBorders>
            <w:shd w:val="clear" w:color="auto" w:fill="auto"/>
            <w:hideMark/>
          </w:tcPr>
          <w:p w:rsidR="006578F9" w:rsidRPr="00101AD3" w:rsidRDefault="006578F9"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578F9"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single" w:sz="4" w:space="0" w:color="auto"/>
              <w:right w:val="single" w:sz="4" w:space="0" w:color="auto"/>
            </w:tcBorders>
            <w:shd w:val="clear" w:color="auto" w:fill="auto"/>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578F9"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single" w:sz="4" w:space="0" w:color="auto"/>
              <w:right w:val="single" w:sz="4" w:space="0" w:color="auto"/>
            </w:tcBorders>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149,5</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149,5</w:t>
            </w:r>
          </w:p>
        </w:tc>
      </w:tr>
      <w:tr w:rsidR="006578F9" w:rsidRPr="00101AD3" w:rsidTr="00EF2CB5">
        <w:trPr>
          <w:trHeight w:val="340"/>
          <w:jc w:val="center"/>
        </w:trPr>
        <w:tc>
          <w:tcPr>
            <w:tcW w:w="2042" w:type="dxa"/>
            <w:vMerge/>
            <w:tcBorders>
              <w:left w:val="single" w:sz="4" w:space="0" w:color="auto"/>
              <w:bottom w:val="single" w:sz="4" w:space="0" w:color="000000"/>
              <w:right w:val="single" w:sz="4" w:space="0" w:color="auto"/>
            </w:tcBorders>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single" w:sz="4" w:space="0" w:color="auto"/>
              <w:bottom w:val="single" w:sz="4" w:space="0" w:color="000000"/>
              <w:right w:val="single" w:sz="4" w:space="0" w:color="auto"/>
            </w:tcBorders>
            <w:hideMark/>
          </w:tcPr>
          <w:p w:rsidR="006578F9" w:rsidRPr="00101AD3" w:rsidRDefault="006578F9"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2971,5</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578F9" w:rsidRPr="00101AD3" w:rsidRDefault="006578F9"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2971,5</w:t>
            </w:r>
          </w:p>
        </w:tc>
      </w:tr>
      <w:tr w:rsidR="00AC3C4F" w:rsidRPr="00101AD3" w:rsidTr="00EF2CB5">
        <w:trPr>
          <w:trHeight w:val="340"/>
          <w:jc w:val="center"/>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Подпрограмма 2</w:t>
            </w:r>
          </w:p>
        </w:tc>
        <w:tc>
          <w:tcPr>
            <w:tcW w:w="3803" w:type="dxa"/>
            <w:vMerge w:val="restart"/>
            <w:tcBorders>
              <w:top w:val="nil"/>
              <w:left w:val="single" w:sz="4" w:space="0" w:color="auto"/>
              <w:bottom w:val="single" w:sz="4" w:space="0" w:color="000000"/>
              <w:right w:val="single" w:sz="4" w:space="0" w:color="auto"/>
            </w:tcBorders>
            <w:shd w:val="clear" w:color="auto" w:fill="auto"/>
            <w:hideMark/>
          </w:tcPr>
          <w:p w:rsidR="00AC3C4F" w:rsidRPr="00101AD3" w:rsidRDefault="00AC3C4F" w:rsidP="006578F9">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Библиотечное обслуживание</w:t>
            </w: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32794,7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32661,8</w:t>
            </w:r>
          </w:p>
        </w:tc>
      </w:tr>
      <w:tr w:rsidR="00AC3C4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000000"/>
              <w:right w:val="single" w:sz="4" w:space="0" w:color="auto"/>
            </w:tcBorders>
            <w:hideMark/>
          </w:tcPr>
          <w:p w:rsidR="00AC3C4F" w:rsidRPr="00101AD3" w:rsidRDefault="00AC3C4F" w:rsidP="006578F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000000"/>
              <w:right w:val="single" w:sz="4" w:space="0" w:color="auto"/>
            </w:tcBorders>
            <w:hideMark/>
          </w:tcPr>
          <w:p w:rsidR="00AC3C4F" w:rsidRPr="00101AD3" w:rsidRDefault="00AC3C4F" w:rsidP="006578F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000000"/>
              <w:right w:val="single" w:sz="4" w:space="0" w:color="auto"/>
            </w:tcBorders>
            <w:hideMark/>
          </w:tcPr>
          <w:p w:rsidR="00AC3C4F" w:rsidRPr="00101AD3" w:rsidRDefault="00AC3C4F" w:rsidP="006578F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32669,7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32551,5</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hideMark/>
          </w:tcPr>
          <w:p w:rsidR="00AC3C4F" w:rsidRPr="00101AD3" w:rsidRDefault="00AC3C4F" w:rsidP="006578F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125,0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110,3</w:t>
            </w:r>
          </w:p>
        </w:tc>
      </w:tr>
      <w:tr w:rsidR="0050321F"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Основное        </w:t>
            </w:r>
            <w:r>
              <w:rPr>
                <w:rFonts w:ascii="Times New Roman" w:eastAsia="Times New Roman" w:hAnsi="Times New Roman" w:cs="Times New Roman"/>
                <w:color w:val="000000"/>
                <w:szCs w:val="20"/>
                <w:lang w:eastAsia="ru-RU"/>
              </w:rPr>
              <w:t>м</w:t>
            </w:r>
            <w:r w:rsidRPr="00101AD3">
              <w:rPr>
                <w:rFonts w:ascii="Times New Roman" w:eastAsia="Times New Roman" w:hAnsi="Times New Roman" w:cs="Times New Roman"/>
                <w:color w:val="000000"/>
                <w:szCs w:val="20"/>
                <w:lang w:eastAsia="ru-RU"/>
              </w:rPr>
              <w:t xml:space="preserve">ероприятие 2.1 </w:t>
            </w:r>
            <w:r w:rsidRPr="00101AD3">
              <w:rPr>
                <w:rFonts w:ascii="Calibri" w:eastAsia="Times New Roman" w:hAnsi="Calibri" w:cs="Times New Roman"/>
                <w:color w:val="000000"/>
                <w:szCs w:val="20"/>
                <w:lang w:eastAsia="ru-RU"/>
              </w:rPr>
              <w:t> </w:t>
            </w:r>
          </w:p>
        </w:tc>
        <w:tc>
          <w:tcPr>
            <w:tcW w:w="3803" w:type="dxa"/>
            <w:vMerge w:val="restart"/>
            <w:tcBorders>
              <w:top w:val="single" w:sz="4" w:space="0" w:color="auto"/>
              <w:left w:val="nil"/>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библиотечного и информационного обслуживания</w:t>
            </w:r>
            <w:r>
              <w:rPr>
                <w:rFonts w:ascii="Times New Roman" w:eastAsia="Times New Roman" w:hAnsi="Times New Roman" w:cs="Times New Roman"/>
                <w:color w:val="000000"/>
                <w:szCs w:val="20"/>
                <w:lang w:eastAsia="ru-RU"/>
              </w:rPr>
              <w:t xml:space="preserve"> б</w:t>
            </w:r>
            <w:r w:rsidRPr="00101AD3">
              <w:rPr>
                <w:rFonts w:ascii="Times New Roman" w:eastAsia="Times New Roman" w:hAnsi="Times New Roman" w:cs="Times New Roman"/>
                <w:color w:val="000000"/>
                <w:szCs w:val="20"/>
                <w:lang w:eastAsia="ru-RU"/>
              </w:rPr>
              <w:t>и</w:t>
            </w:r>
            <w:r>
              <w:rPr>
                <w:rFonts w:ascii="Times New Roman" w:eastAsia="Times New Roman" w:hAnsi="Times New Roman" w:cs="Times New Roman"/>
                <w:color w:val="000000"/>
                <w:szCs w:val="20"/>
                <w:lang w:eastAsia="ru-RU"/>
              </w:rPr>
              <w:t>б</w:t>
            </w:r>
            <w:r w:rsidRPr="00101AD3">
              <w:rPr>
                <w:rFonts w:ascii="Times New Roman" w:eastAsia="Times New Roman" w:hAnsi="Times New Roman" w:cs="Times New Roman"/>
                <w:color w:val="000000"/>
                <w:szCs w:val="20"/>
                <w:lang w:eastAsia="ru-RU"/>
              </w:rPr>
              <w:t>лиотечного                                                        и информ</w:t>
            </w:r>
            <w:r>
              <w:rPr>
                <w:rFonts w:ascii="Times New Roman" w:eastAsia="Times New Roman" w:hAnsi="Times New Roman" w:cs="Times New Roman"/>
                <w:color w:val="000000"/>
                <w:szCs w:val="20"/>
                <w:lang w:eastAsia="ru-RU"/>
              </w:rPr>
              <w:t>а</w:t>
            </w:r>
            <w:r w:rsidRPr="00101AD3">
              <w:rPr>
                <w:rFonts w:ascii="Times New Roman" w:eastAsia="Times New Roman" w:hAnsi="Times New Roman" w:cs="Times New Roman"/>
                <w:color w:val="000000"/>
                <w:szCs w:val="20"/>
                <w:lang w:eastAsia="ru-RU"/>
              </w:rPr>
              <w:t>ционного обслуживания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32528,1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32395,2</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nil"/>
              <w:right w:val="single" w:sz="4" w:space="0" w:color="auto"/>
            </w:tcBorders>
            <w:shd w:val="clear" w:color="auto" w:fill="auto"/>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left w:val="nil"/>
              <w:right w:val="single" w:sz="4" w:space="0" w:color="auto"/>
            </w:tcBorders>
            <w:shd w:val="clear" w:color="auto" w:fill="auto"/>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left w:val="nil"/>
              <w:right w:val="single" w:sz="4" w:space="0" w:color="auto"/>
            </w:tcBorders>
            <w:shd w:val="clear" w:color="auto" w:fill="auto"/>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32403,1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32284,9</w:t>
            </w:r>
          </w:p>
        </w:tc>
      </w:tr>
      <w:tr w:rsidR="0050321F" w:rsidRPr="00101AD3" w:rsidTr="00EF2CB5">
        <w:trPr>
          <w:trHeight w:val="340"/>
          <w:jc w:val="center"/>
        </w:trPr>
        <w:tc>
          <w:tcPr>
            <w:tcW w:w="2042" w:type="dxa"/>
            <w:vMerge/>
            <w:tcBorders>
              <w:left w:val="single" w:sz="4" w:space="0" w:color="auto"/>
              <w:bottom w:val="single" w:sz="4" w:space="0" w:color="auto"/>
              <w:right w:val="single" w:sz="4" w:space="0" w:color="auto"/>
            </w:tcBorders>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left w:val="nil"/>
              <w:bottom w:val="single" w:sz="4" w:space="0" w:color="auto"/>
              <w:right w:val="single" w:sz="4" w:space="0" w:color="auto"/>
            </w:tcBorders>
            <w:shd w:val="clear" w:color="auto" w:fill="auto"/>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125,0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110,3</w:t>
            </w:r>
          </w:p>
        </w:tc>
      </w:tr>
      <w:tr w:rsidR="0050321F"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Основное мероприятие 2.2</w:t>
            </w:r>
            <w:r w:rsidRPr="00101AD3">
              <w:rPr>
                <w:rFonts w:ascii="Calibri" w:eastAsia="Times New Roman" w:hAnsi="Calibri" w:cs="Times New Roman"/>
                <w:color w:val="000000"/>
                <w:szCs w:val="20"/>
                <w:lang w:eastAsia="ru-RU"/>
              </w:rPr>
              <w:t> </w:t>
            </w:r>
          </w:p>
        </w:tc>
        <w:tc>
          <w:tcPr>
            <w:tcW w:w="380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первичных мер пожарной безопасности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245,1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245,1</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245,1</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245,1</w:t>
            </w:r>
          </w:p>
        </w:tc>
      </w:tr>
      <w:tr w:rsidR="0050321F" w:rsidRPr="00101AD3" w:rsidTr="00EF2CB5">
        <w:trPr>
          <w:trHeight w:val="340"/>
          <w:jc w:val="center"/>
        </w:trPr>
        <w:tc>
          <w:tcPr>
            <w:tcW w:w="2042" w:type="dxa"/>
            <w:vMerge/>
            <w:tcBorders>
              <w:left w:val="single" w:sz="4" w:space="0" w:color="auto"/>
              <w:bottom w:val="single" w:sz="4" w:space="0" w:color="auto"/>
              <w:right w:val="single" w:sz="4" w:space="0" w:color="auto"/>
            </w:tcBorders>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Основное мероприятие 2.3</w:t>
            </w:r>
          </w:p>
        </w:tc>
        <w:tc>
          <w:tcPr>
            <w:tcW w:w="3803" w:type="dxa"/>
            <w:vMerge w:val="restart"/>
            <w:tcBorders>
              <w:top w:val="single" w:sz="4" w:space="0" w:color="auto"/>
              <w:left w:val="nil"/>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организации и проведения  культурно-массовых мероприятий</w:t>
            </w:r>
            <w:r w:rsidRPr="00101AD3">
              <w:rPr>
                <w:rFonts w:ascii="Calibri" w:eastAsia="Times New Roman" w:hAnsi="Calibri" w:cs="Times New Roman"/>
                <w:color w:val="000000"/>
                <w:szCs w:val="20"/>
                <w:lang w:eastAsia="ru-RU"/>
              </w:rPr>
              <w:t>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21,5</w:t>
            </w:r>
          </w:p>
        </w:tc>
      </w:tr>
      <w:tr w:rsidR="0050321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nil"/>
              <w:right w:val="single" w:sz="4" w:space="0" w:color="auto"/>
            </w:tcBorders>
            <w:shd w:val="clear" w:color="auto" w:fill="auto"/>
            <w:hideMark/>
          </w:tcPr>
          <w:p w:rsidR="0050321F" w:rsidRPr="00101AD3" w:rsidRDefault="0050321F" w:rsidP="006578F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single" w:sz="4" w:space="0" w:color="auto"/>
              <w:right w:val="single" w:sz="4" w:space="0" w:color="auto"/>
            </w:tcBorders>
            <w:shd w:val="clear" w:color="auto" w:fill="auto"/>
            <w:hideMark/>
          </w:tcPr>
          <w:p w:rsidR="0050321F" w:rsidRPr="00101AD3" w:rsidRDefault="0050321F" w:rsidP="006578F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single" w:sz="4" w:space="0" w:color="auto"/>
              <w:right w:val="single" w:sz="4" w:space="0" w:color="auto"/>
            </w:tcBorders>
            <w:vAlign w:val="center"/>
            <w:hideMark/>
          </w:tcPr>
          <w:p w:rsidR="0050321F" w:rsidRPr="00101AD3" w:rsidRDefault="0050321F" w:rsidP="004120E9">
            <w:pPr>
              <w:spacing w:after="0" w:line="240" w:lineRule="auto"/>
              <w:rPr>
                <w:rFonts w:ascii="Calibri" w:eastAsia="Times New Roman" w:hAnsi="Calibri" w:cs="Times New Roman"/>
                <w:color w:val="00000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single" w:sz="4" w:space="0" w:color="auto"/>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21,5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21,5</w:t>
            </w:r>
          </w:p>
        </w:tc>
      </w:tr>
      <w:tr w:rsidR="0050321F" w:rsidRPr="00101AD3" w:rsidTr="00EF2CB5">
        <w:trPr>
          <w:trHeight w:val="467"/>
          <w:jc w:val="center"/>
        </w:trPr>
        <w:tc>
          <w:tcPr>
            <w:tcW w:w="2042" w:type="dxa"/>
            <w:vMerge/>
            <w:tcBorders>
              <w:top w:val="nil"/>
              <w:left w:val="single" w:sz="4" w:space="0" w:color="auto"/>
              <w:bottom w:val="single" w:sz="4" w:space="0" w:color="auto"/>
              <w:right w:val="single" w:sz="4" w:space="0" w:color="auto"/>
            </w:tcBorders>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left w:val="single" w:sz="4" w:space="0" w:color="auto"/>
              <w:bottom w:val="single" w:sz="4" w:space="0" w:color="auto"/>
              <w:right w:val="single" w:sz="4" w:space="0" w:color="auto"/>
            </w:tcBorders>
            <w:vAlign w:val="center"/>
            <w:hideMark/>
          </w:tcPr>
          <w:p w:rsidR="0050321F" w:rsidRPr="00101AD3" w:rsidRDefault="0050321F" w:rsidP="004120E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Подпрограмма 3</w:t>
            </w:r>
          </w:p>
        </w:tc>
        <w:tc>
          <w:tcPr>
            <w:tcW w:w="38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Организация досуга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105340,4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106049,2</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single" w:sz="4" w:space="0" w:color="auto"/>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82326,4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80937,6</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23014,0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25111,6</w:t>
            </w:r>
          </w:p>
        </w:tc>
      </w:tr>
      <w:tr w:rsidR="0050321F"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Основное        мероприятие 3.1</w:t>
            </w:r>
          </w:p>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Calibri" w:eastAsia="Times New Roman" w:hAnsi="Calibri" w:cs="Times New Roman"/>
                <w:color w:val="000000"/>
                <w:szCs w:val="20"/>
                <w:lang w:eastAsia="ru-RU"/>
              </w:rPr>
              <w:t> </w:t>
            </w:r>
          </w:p>
        </w:tc>
        <w:tc>
          <w:tcPr>
            <w:tcW w:w="3803" w:type="dxa"/>
            <w:vMerge w:val="restart"/>
            <w:tcBorders>
              <w:top w:val="nil"/>
              <w:left w:val="single" w:sz="4" w:space="0" w:color="auto"/>
              <w:bottom w:val="single" w:sz="4" w:space="0" w:color="000000"/>
              <w:right w:val="single" w:sz="4" w:space="0" w:color="auto"/>
            </w:tcBorders>
            <w:shd w:val="clear" w:color="auto" w:fill="auto"/>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организации досуга парком и клубными учреждениями</w:t>
            </w: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100311,3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101020,8</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77297,3</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75909,2</w:t>
            </w:r>
          </w:p>
        </w:tc>
      </w:tr>
      <w:tr w:rsidR="0050321F" w:rsidRPr="00101AD3" w:rsidTr="00EF2CB5">
        <w:trPr>
          <w:trHeight w:val="340"/>
          <w:jc w:val="center"/>
        </w:trPr>
        <w:tc>
          <w:tcPr>
            <w:tcW w:w="2042" w:type="dxa"/>
            <w:vMerge/>
            <w:tcBorders>
              <w:left w:val="single" w:sz="4" w:space="0" w:color="auto"/>
              <w:bottom w:val="single" w:sz="4" w:space="0" w:color="auto"/>
              <w:right w:val="single" w:sz="4" w:space="0" w:color="auto"/>
            </w:tcBorders>
            <w:hideMark/>
          </w:tcPr>
          <w:p w:rsidR="0050321F" w:rsidRPr="00101AD3" w:rsidRDefault="0050321F"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23014,0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25111,6</w:t>
            </w:r>
          </w:p>
        </w:tc>
      </w:tr>
      <w:tr w:rsidR="0050321F"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lastRenderedPageBreak/>
              <w:t xml:space="preserve">Основное        мероприятие 3.2 </w:t>
            </w:r>
          </w:p>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w:t>
            </w:r>
          </w:p>
        </w:tc>
        <w:tc>
          <w:tcPr>
            <w:tcW w:w="380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первичных мер пожарной безопасности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1236,4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1235,7</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50321F" w:rsidRPr="00101AD3" w:rsidTr="00EF2CB5">
        <w:trPr>
          <w:trHeight w:val="340"/>
          <w:jc w:val="center"/>
        </w:trPr>
        <w:tc>
          <w:tcPr>
            <w:tcW w:w="2042" w:type="dxa"/>
            <w:vMerge/>
            <w:tcBorders>
              <w:left w:val="single" w:sz="4" w:space="0" w:color="auto"/>
              <w:right w:val="single" w:sz="4" w:space="0" w:color="auto"/>
            </w:tcBorders>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1236,4</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1235,7</w:t>
            </w:r>
          </w:p>
        </w:tc>
      </w:tr>
      <w:tr w:rsidR="0050321F" w:rsidRPr="00101AD3" w:rsidTr="00EF2CB5">
        <w:trPr>
          <w:trHeight w:val="340"/>
          <w:jc w:val="center"/>
        </w:trPr>
        <w:tc>
          <w:tcPr>
            <w:tcW w:w="2042" w:type="dxa"/>
            <w:vMerge/>
            <w:tcBorders>
              <w:left w:val="single" w:sz="4" w:space="0" w:color="auto"/>
              <w:bottom w:val="single" w:sz="4" w:space="0" w:color="auto"/>
              <w:right w:val="single" w:sz="4" w:space="0" w:color="auto"/>
            </w:tcBorders>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50321F" w:rsidRPr="00101AD3" w:rsidRDefault="0050321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50321F" w:rsidRPr="00101AD3" w:rsidRDefault="0050321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B0D34" w:rsidRPr="00101AD3" w:rsidTr="00EF2CB5">
        <w:trPr>
          <w:trHeight w:val="340"/>
          <w:jc w:val="center"/>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0D34" w:rsidRPr="00101AD3" w:rsidRDefault="006B0D34" w:rsidP="006B0D34">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Основное мероприятие 3.3 </w:t>
            </w:r>
          </w:p>
        </w:tc>
        <w:tc>
          <w:tcPr>
            <w:tcW w:w="3803" w:type="dxa"/>
            <w:vMerge w:val="restart"/>
            <w:tcBorders>
              <w:top w:val="single" w:sz="4" w:space="0" w:color="auto"/>
              <w:left w:val="nil"/>
              <w:bottom w:val="single" w:sz="4" w:space="0" w:color="auto"/>
              <w:right w:val="single" w:sz="4" w:space="0" w:color="auto"/>
            </w:tcBorders>
            <w:shd w:val="clear" w:color="auto" w:fill="auto"/>
            <w:hideMark/>
          </w:tcPr>
          <w:p w:rsidR="006B0D34" w:rsidRPr="00101AD3" w:rsidRDefault="006B0D34" w:rsidP="006B0D34">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организации  и проведения  культурно-массовых мероприятий</w:t>
            </w:r>
            <w:r w:rsidRPr="00101AD3">
              <w:rPr>
                <w:rFonts w:ascii="Calibri" w:eastAsia="Times New Roman" w:hAnsi="Calibri" w:cs="Times New Roman"/>
                <w:color w:val="000000"/>
                <w:szCs w:val="20"/>
                <w:lang w:eastAsia="ru-RU"/>
              </w:rPr>
              <w:t> </w:t>
            </w:r>
          </w:p>
        </w:tc>
        <w:tc>
          <w:tcPr>
            <w:tcW w:w="3402"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nil"/>
            </w:tcBorders>
            <w:shd w:val="clear" w:color="auto" w:fill="auto"/>
            <w:noWrap/>
            <w:vAlign w:val="bottom"/>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3792,7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3792,7</w:t>
            </w:r>
          </w:p>
        </w:tc>
      </w:tr>
      <w:tr w:rsidR="006B0D34"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shd w:val="clear" w:color="auto" w:fill="auto"/>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single" w:sz="4" w:space="0" w:color="auto"/>
              <w:left w:val="nil"/>
              <w:bottom w:val="single" w:sz="4" w:space="0" w:color="auto"/>
              <w:right w:val="single" w:sz="4" w:space="0" w:color="auto"/>
            </w:tcBorders>
            <w:shd w:val="clear" w:color="auto" w:fill="auto"/>
            <w:vAlign w:val="center"/>
            <w:hideMark/>
          </w:tcPr>
          <w:p w:rsidR="006B0D34" w:rsidRPr="00101AD3" w:rsidRDefault="006B0D34"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B0D34"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shd w:val="clear" w:color="auto" w:fill="auto"/>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shd w:val="clear" w:color="auto" w:fill="auto"/>
            <w:hideMark/>
          </w:tcPr>
          <w:p w:rsidR="006B0D34" w:rsidRPr="00101AD3" w:rsidRDefault="006B0D34" w:rsidP="004120E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6B0D34"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6B0D34" w:rsidRPr="00101AD3" w:rsidRDefault="006B0D34" w:rsidP="004120E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3792,7</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3792,7</w:t>
            </w:r>
          </w:p>
        </w:tc>
      </w:tr>
      <w:tr w:rsidR="006B0D34"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6B0D34" w:rsidRPr="00101AD3" w:rsidRDefault="006B0D34" w:rsidP="004120E9">
            <w:pPr>
              <w:spacing w:after="0" w:line="240" w:lineRule="auto"/>
              <w:rPr>
                <w:rFonts w:ascii="Calibri" w:eastAsia="Times New Roman" w:hAnsi="Calibri"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hideMark/>
          </w:tcPr>
          <w:p w:rsidR="006B0D34" w:rsidRPr="00101AD3" w:rsidRDefault="006B0D34"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single" w:sz="4" w:space="0" w:color="auto"/>
            </w:tcBorders>
            <w:shd w:val="clear" w:color="auto" w:fill="auto"/>
            <w:noWrap/>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hideMark/>
          </w:tcPr>
          <w:p w:rsidR="006B0D34" w:rsidRPr="00101AD3" w:rsidRDefault="006B0D34"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Подпрограмма 4</w:t>
            </w:r>
          </w:p>
        </w:tc>
        <w:tc>
          <w:tcPr>
            <w:tcW w:w="38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3C4F" w:rsidRPr="00101AD3" w:rsidRDefault="006B0D34" w:rsidP="006B0D34">
            <w:pPr>
              <w:spacing w:after="0" w:line="240" w:lineRule="auto"/>
              <w:rPr>
                <w:rFonts w:ascii="Times New Roman" w:eastAsia="Times New Roman" w:hAnsi="Times New Roman" w:cs="Times New Roman"/>
                <w:b/>
                <w:bCs/>
                <w:color w:val="000000"/>
                <w:szCs w:val="20"/>
                <w:lang w:eastAsia="ru-RU"/>
              </w:rPr>
            </w:pPr>
            <w:r>
              <w:rPr>
                <w:rFonts w:ascii="Times New Roman" w:eastAsia="Times New Roman" w:hAnsi="Times New Roman" w:cs="Times New Roman"/>
                <w:b/>
                <w:bCs/>
                <w:color w:val="000000"/>
                <w:szCs w:val="20"/>
                <w:lang w:eastAsia="ru-RU"/>
              </w:rPr>
              <w:t xml:space="preserve">Обеспечение реализации </w:t>
            </w:r>
            <w:r w:rsidR="00AC3C4F" w:rsidRPr="00101AD3">
              <w:rPr>
                <w:rFonts w:ascii="Times New Roman" w:eastAsia="Times New Roman" w:hAnsi="Times New Roman" w:cs="Times New Roman"/>
                <w:b/>
                <w:bCs/>
                <w:color w:val="000000"/>
                <w:szCs w:val="20"/>
                <w:lang w:eastAsia="ru-RU"/>
              </w:rPr>
              <w:t xml:space="preserve">муниципальной программы </w:t>
            </w: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11138,2</w:t>
            </w:r>
          </w:p>
        </w:tc>
        <w:tc>
          <w:tcPr>
            <w:tcW w:w="2977" w:type="dxa"/>
            <w:tcBorders>
              <w:top w:val="nil"/>
              <w:left w:val="nil"/>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b/>
                <w:bCs/>
                <w:i/>
                <w:iCs/>
                <w:color w:val="000000"/>
                <w:szCs w:val="20"/>
                <w:lang w:eastAsia="ru-RU"/>
              </w:rPr>
            </w:pPr>
            <w:r w:rsidRPr="00101AD3">
              <w:rPr>
                <w:rFonts w:ascii="Times New Roman" w:eastAsia="Times New Roman" w:hAnsi="Times New Roman" w:cs="Times New Roman"/>
                <w:b/>
                <w:bCs/>
                <w:i/>
                <w:iCs/>
                <w:color w:val="000000"/>
                <w:szCs w:val="20"/>
                <w:lang w:eastAsia="ru-RU"/>
              </w:rPr>
              <w:t>10939,1</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11138,2</w:t>
            </w:r>
          </w:p>
        </w:tc>
        <w:tc>
          <w:tcPr>
            <w:tcW w:w="2977" w:type="dxa"/>
            <w:tcBorders>
              <w:top w:val="nil"/>
              <w:left w:val="nil"/>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10939,1</w:t>
            </w:r>
          </w:p>
        </w:tc>
      </w:tr>
      <w:tr w:rsidR="00AC3C4F" w:rsidRPr="00101AD3" w:rsidTr="00EF2CB5">
        <w:trPr>
          <w:trHeight w:val="340"/>
          <w:jc w:val="center"/>
        </w:trPr>
        <w:tc>
          <w:tcPr>
            <w:tcW w:w="2042" w:type="dxa"/>
            <w:vMerge/>
            <w:tcBorders>
              <w:top w:val="single" w:sz="4" w:space="0" w:color="auto"/>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b/>
                <w:bCs/>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EF2CB5"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noWrap/>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Основное</w:t>
            </w:r>
          </w:p>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мероприятие 4.1</w:t>
            </w:r>
          </w:p>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Calibri" w:eastAsia="Times New Roman" w:hAnsi="Calibri" w:cs="Times New Roman"/>
                <w:color w:val="000000"/>
                <w:szCs w:val="20"/>
                <w:lang w:eastAsia="ru-RU"/>
              </w:rPr>
              <w:t> </w:t>
            </w:r>
          </w:p>
        </w:tc>
        <w:tc>
          <w:tcPr>
            <w:tcW w:w="380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Обеспечение реализации    </w:t>
            </w:r>
            <w:r w:rsidRPr="00101AD3">
              <w:rPr>
                <w:rFonts w:ascii="Times New Roman" w:eastAsia="Times New Roman" w:hAnsi="Times New Roman" w:cs="Times New Roman"/>
                <w:color w:val="000000"/>
                <w:szCs w:val="20"/>
                <w:lang w:eastAsia="ru-RU"/>
              </w:rPr>
              <w:br/>
              <w:t>муниципальной программы</w:t>
            </w: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single" w:sz="4" w:space="0" w:color="auto"/>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10966,6</w:t>
            </w:r>
          </w:p>
        </w:tc>
        <w:tc>
          <w:tcPr>
            <w:tcW w:w="2977" w:type="dxa"/>
            <w:tcBorders>
              <w:top w:val="nil"/>
              <w:left w:val="nil"/>
              <w:bottom w:val="single" w:sz="4" w:space="0" w:color="auto"/>
              <w:right w:val="single" w:sz="4" w:space="0" w:color="auto"/>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10769,3</w:t>
            </w:r>
          </w:p>
        </w:tc>
      </w:tr>
      <w:tr w:rsidR="00EF2CB5" w:rsidRPr="00101AD3" w:rsidTr="00EF2CB5">
        <w:trPr>
          <w:trHeight w:val="340"/>
          <w:jc w:val="center"/>
        </w:trPr>
        <w:tc>
          <w:tcPr>
            <w:tcW w:w="2042" w:type="dxa"/>
            <w:vMerge/>
            <w:tcBorders>
              <w:left w:val="single" w:sz="4" w:space="0" w:color="auto"/>
              <w:right w:val="single" w:sz="4" w:space="0" w:color="auto"/>
            </w:tcBorders>
            <w:shd w:val="clear" w:color="auto" w:fill="auto"/>
            <w:noWrap/>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EF2CB5" w:rsidRPr="00101AD3" w:rsidTr="00EF2CB5">
        <w:trPr>
          <w:trHeight w:val="340"/>
          <w:jc w:val="center"/>
        </w:trPr>
        <w:tc>
          <w:tcPr>
            <w:tcW w:w="2042" w:type="dxa"/>
            <w:vMerge/>
            <w:tcBorders>
              <w:left w:val="single" w:sz="4" w:space="0" w:color="auto"/>
              <w:right w:val="single" w:sz="4" w:space="0" w:color="auto"/>
            </w:tcBorders>
            <w:shd w:val="clear" w:color="auto" w:fill="auto"/>
            <w:hideMark/>
          </w:tcPr>
          <w:p w:rsidR="00EF2CB5" w:rsidRPr="00101AD3" w:rsidRDefault="00EF2CB5"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EF2CB5" w:rsidRPr="00101AD3" w:rsidTr="00EF2CB5">
        <w:trPr>
          <w:trHeight w:val="340"/>
          <w:jc w:val="center"/>
        </w:trPr>
        <w:tc>
          <w:tcPr>
            <w:tcW w:w="2042" w:type="dxa"/>
            <w:vMerge/>
            <w:tcBorders>
              <w:left w:val="single" w:sz="4" w:space="0" w:color="auto"/>
              <w:right w:val="single" w:sz="4" w:space="0" w:color="auto"/>
            </w:tcBorders>
            <w:hideMark/>
          </w:tcPr>
          <w:p w:rsidR="00EF2CB5" w:rsidRPr="00101AD3" w:rsidRDefault="00EF2CB5"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10966,6</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10769,3</w:t>
            </w:r>
          </w:p>
        </w:tc>
      </w:tr>
      <w:tr w:rsidR="00EF2CB5" w:rsidRPr="00101AD3" w:rsidTr="00EF2CB5">
        <w:trPr>
          <w:trHeight w:val="340"/>
          <w:jc w:val="center"/>
        </w:trPr>
        <w:tc>
          <w:tcPr>
            <w:tcW w:w="2042" w:type="dxa"/>
            <w:vMerge/>
            <w:tcBorders>
              <w:left w:val="single" w:sz="4" w:space="0" w:color="auto"/>
              <w:bottom w:val="single" w:sz="4" w:space="0" w:color="auto"/>
              <w:right w:val="single" w:sz="4" w:space="0" w:color="auto"/>
            </w:tcBorders>
            <w:hideMark/>
          </w:tcPr>
          <w:p w:rsidR="00EF2CB5" w:rsidRPr="00101AD3" w:rsidRDefault="00EF2CB5" w:rsidP="0050321F">
            <w:pPr>
              <w:spacing w:after="0" w:line="240" w:lineRule="auto"/>
              <w:rPr>
                <w:rFonts w:ascii="Calibri" w:eastAsia="Times New Roman" w:hAnsi="Calibri"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single" w:sz="4" w:space="0" w:color="auto"/>
              <w:left w:val="nil"/>
              <w:bottom w:val="single" w:sz="4" w:space="0" w:color="auto"/>
              <w:right w:val="nil"/>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EF2CB5" w:rsidRPr="00101AD3" w:rsidTr="00EF2CB5">
        <w:trPr>
          <w:trHeight w:val="340"/>
          <w:jc w:val="center"/>
        </w:trPr>
        <w:tc>
          <w:tcPr>
            <w:tcW w:w="2042" w:type="dxa"/>
            <w:vMerge w:val="restart"/>
            <w:tcBorders>
              <w:top w:val="single" w:sz="4" w:space="0" w:color="auto"/>
              <w:left w:val="single" w:sz="4" w:space="0" w:color="auto"/>
              <w:right w:val="single" w:sz="4" w:space="0" w:color="auto"/>
            </w:tcBorders>
            <w:shd w:val="clear" w:color="auto" w:fill="auto"/>
            <w:noWrap/>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Основное        </w:t>
            </w:r>
          </w:p>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мероприятие 4.2</w:t>
            </w:r>
          </w:p>
        </w:tc>
        <w:tc>
          <w:tcPr>
            <w:tcW w:w="380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Обеспечение первичных мер пожарной безопасности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szCs w:val="20"/>
                <w:lang w:eastAsia="ru-RU"/>
              </w:rPr>
            </w:pPr>
            <w:r w:rsidRPr="00101AD3">
              <w:rPr>
                <w:rFonts w:ascii="Times New Roman" w:eastAsia="Times New Roman" w:hAnsi="Times New Roman" w:cs="Times New Roman"/>
                <w:szCs w:val="20"/>
                <w:lang w:eastAsia="ru-RU"/>
              </w:rPr>
              <w:t>10,5</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9,2</w:t>
            </w:r>
          </w:p>
        </w:tc>
      </w:tr>
      <w:tr w:rsidR="00EF2CB5" w:rsidRPr="00101AD3" w:rsidTr="00EF2CB5">
        <w:trPr>
          <w:trHeight w:val="340"/>
          <w:jc w:val="center"/>
        </w:trPr>
        <w:tc>
          <w:tcPr>
            <w:tcW w:w="2042" w:type="dxa"/>
            <w:vMerge/>
            <w:tcBorders>
              <w:left w:val="single" w:sz="4" w:space="0" w:color="auto"/>
              <w:right w:val="single" w:sz="4" w:space="0" w:color="auto"/>
            </w:tcBorders>
            <w:shd w:val="clear" w:color="auto" w:fill="auto"/>
            <w:noWrap/>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EF2CB5" w:rsidRPr="00101AD3" w:rsidTr="00EF2CB5">
        <w:trPr>
          <w:trHeight w:val="340"/>
          <w:jc w:val="center"/>
        </w:trPr>
        <w:tc>
          <w:tcPr>
            <w:tcW w:w="2042" w:type="dxa"/>
            <w:vMerge/>
            <w:tcBorders>
              <w:left w:val="single" w:sz="4" w:space="0" w:color="auto"/>
              <w:right w:val="single" w:sz="4" w:space="0" w:color="auto"/>
            </w:tcBorders>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EF2CB5" w:rsidRPr="00101AD3" w:rsidTr="00EF2CB5">
        <w:trPr>
          <w:trHeight w:val="340"/>
          <w:jc w:val="center"/>
        </w:trPr>
        <w:tc>
          <w:tcPr>
            <w:tcW w:w="2042" w:type="dxa"/>
            <w:vMerge/>
            <w:tcBorders>
              <w:left w:val="single" w:sz="4" w:space="0" w:color="auto"/>
              <w:right w:val="single" w:sz="4" w:space="0" w:color="auto"/>
            </w:tcBorders>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10,5</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9,2</w:t>
            </w:r>
          </w:p>
        </w:tc>
      </w:tr>
      <w:tr w:rsidR="00EF2CB5" w:rsidRPr="00101AD3" w:rsidTr="00EF2CB5">
        <w:trPr>
          <w:trHeight w:val="340"/>
          <w:jc w:val="center"/>
        </w:trPr>
        <w:tc>
          <w:tcPr>
            <w:tcW w:w="2042" w:type="dxa"/>
            <w:vMerge/>
            <w:tcBorders>
              <w:left w:val="single" w:sz="4" w:space="0" w:color="auto"/>
              <w:bottom w:val="single" w:sz="4" w:space="0" w:color="000000"/>
              <w:right w:val="single" w:sz="4" w:space="0" w:color="auto"/>
            </w:tcBorders>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EF2CB5" w:rsidRPr="00101AD3" w:rsidRDefault="00EF2CB5"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EF2CB5" w:rsidRPr="00101AD3" w:rsidRDefault="00EF2CB5"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Основное мероприятие 4.3</w:t>
            </w:r>
          </w:p>
        </w:tc>
        <w:tc>
          <w:tcPr>
            <w:tcW w:w="3803" w:type="dxa"/>
            <w:vMerge w:val="restart"/>
            <w:tcBorders>
              <w:top w:val="nil"/>
              <w:left w:val="single" w:sz="4" w:space="0" w:color="auto"/>
              <w:bottom w:val="single" w:sz="4" w:space="0" w:color="auto"/>
              <w:right w:val="single" w:sz="4" w:space="0" w:color="auto"/>
            </w:tcBorders>
            <w:shd w:val="clear" w:color="auto" w:fill="auto"/>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Организация повышения квалификации работников</w:t>
            </w: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szCs w:val="20"/>
                <w:lang w:eastAsia="ru-RU"/>
              </w:rPr>
            </w:pPr>
            <w:r w:rsidRPr="00101AD3">
              <w:rPr>
                <w:rFonts w:ascii="Times New Roman" w:eastAsia="Times New Roman" w:hAnsi="Times New Roman" w:cs="Times New Roman"/>
                <w:szCs w:val="20"/>
                <w:lang w:eastAsia="ru-RU"/>
              </w:rPr>
              <w:t>5,0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szCs w:val="20"/>
                <w:lang w:eastAsia="ru-RU"/>
              </w:rPr>
            </w:pPr>
            <w:r w:rsidRPr="00101AD3">
              <w:rPr>
                <w:rFonts w:ascii="Times New Roman" w:eastAsia="Times New Roman" w:hAnsi="Times New Roman" w:cs="Times New Roman"/>
                <w:szCs w:val="20"/>
                <w:lang w:eastAsia="ru-RU"/>
              </w:rPr>
              <w:t>5,0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5,0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5,0</w:t>
            </w:r>
          </w:p>
        </w:tc>
      </w:tr>
      <w:tr w:rsidR="00AC3C4F" w:rsidRPr="00101AD3" w:rsidTr="00EF2CB5">
        <w:trPr>
          <w:trHeight w:val="340"/>
          <w:jc w:val="center"/>
        </w:trPr>
        <w:tc>
          <w:tcPr>
            <w:tcW w:w="2042" w:type="dxa"/>
            <w:vMerge/>
            <w:tcBorders>
              <w:top w:val="nil"/>
              <w:left w:val="single" w:sz="4" w:space="0" w:color="auto"/>
              <w:bottom w:val="single" w:sz="4" w:space="0" w:color="auto"/>
              <w:right w:val="single" w:sz="4" w:space="0" w:color="auto"/>
            </w:tcBorders>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auto"/>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0,00</w:t>
            </w:r>
          </w:p>
        </w:tc>
      </w:tr>
      <w:tr w:rsidR="00AC3C4F" w:rsidRPr="00101AD3" w:rsidTr="00EF2CB5">
        <w:trPr>
          <w:trHeight w:val="340"/>
          <w:jc w:val="center"/>
        </w:trPr>
        <w:tc>
          <w:tcPr>
            <w:tcW w:w="2042" w:type="dxa"/>
            <w:vMerge w:val="restart"/>
            <w:tcBorders>
              <w:top w:val="nil"/>
              <w:left w:val="single" w:sz="4" w:space="0" w:color="auto"/>
              <w:bottom w:val="single" w:sz="4" w:space="0" w:color="000000"/>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Основное мероприятие 4.4</w:t>
            </w:r>
          </w:p>
        </w:tc>
        <w:tc>
          <w:tcPr>
            <w:tcW w:w="3803" w:type="dxa"/>
            <w:vMerge w:val="restart"/>
            <w:tcBorders>
              <w:top w:val="nil"/>
              <w:left w:val="single" w:sz="4" w:space="0" w:color="auto"/>
              <w:bottom w:val="single" w:sz="4" w:space="0" w:color="000000"/>
              <w:right w:val="single" w:sz="4" w:space="0" w:color="auto"/>
            </w:tcBorders>
            <w:shd w:val="clear" w:color="auto" w:fill="auto"/>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Информационное,  программное</w:t>
            </w:r>
            <w:r w:rsidRPr="00101AD3">
              <w:rPr>
                <w:rFonts w:ascii="Times New Roman" w:eastAsia="Times New Roman" w:hAnsi="Times New Roman" w:cs="Times New Roman"/>
                <w:color w:val="000000"/>
                <w:szCs w:val="20"/>
                <w:lang w:eastAsia="ru-RU"/>
              </w:rPr>
              <w:br/>
              <w:t>и материально-техническое обеспечение</w:t>
            </w:r>
          </w:p>
        </w:tc>
        <w:tc>
          <w:tcPr>
            <w:tcW w:w="3402" w:type="dxa"/>
            <w:tcBorders>
              <w:top w:val="nil"/>
              <w:left w:val="nil"/>
              <w:bottom w:val="single" w:sz="4" w:space="0" w:color="auto"/>
              <w:right w:val="single" w:sz="4" w:space="0" w:color="auto"/>
            </w:tcBorders>
            <w:shd w:val="clear" w:color="auto" w:fill="auto"/>
            <w:hideMark/>
          </w:tcPr>
          <w:p w:rsidR="00AC3C4F" w:rsidRPr="00101AD3" w:rsidRDefault="00AC3C4F" w:rsidP="0050321F">
            <w:pPr>
              <w:spacing w:after="0" w:line="240" w:lineRule="auto"/>
              <w:rPr>
                <w:rFonts w:ascii="Times New Roman" w:eastAsia="Times New Roman" w:hAnsi="Times New Roman" w:cs="Times New Roman"/>
                <w:b/>
                <w:bCs/>
                <w:color w:val="000000"/>
                <w:szCs w:val="20"/>
                <w:lang w:eastAsia="ru-RU"/>
              </w:rPr>
            </w:pPr>
            <w:r w:rsidRPr="00101AD3">
              <w:rPr>
                <w:rFonts w:ascii="Times New Roman" w:eastAsia="Times New Roman" w:hAnsi="Times New Roman" w:cs="Times New Roman"/>
                <w:b/>
                <w:bCs/>
                <w:color w:val="000000"/>
                <w:szCs w:val="20"/>
                <w:lang w:eastAsia="ru-RU"/>
              </w:rPr>
              <w:t xml:space="preserve">всего                 </w:t>
            </w:r>
          </w:p>
        </w:tc>
        <w:tc>
          <w:tcPr>
            <w:tcW w:w="3118" w:type="dxa"/>
            <w:tcBorders>
              <w:top w:val="nil"/>
              <w:left w:val="nil"/>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szCs w:val="20"/>
                <w:lang w:eastAsia="ru-RU"/>
              </w:rPr>
            </w:pPr>
            <w:r w:rsidRPr="00101AD3">
              <w:rPr>
                <w:rFonts w:ascii="Times New Roman" w:eastAsia="Times New Roman" w:hAnsi="Times New Roman" w:cs="Times New Roman"/>
                <w:szCs w:val="20"/>
                <w:lang w:eastAsia="ru-RU"/>
              </w:rPr>
              <w:t>156,1</w:t>
            </w:r>
          </w:p>
        </w:tc>
        <w:tc>
          <w:tcPr>
            <w:tcW w:w="2977" w:type="dxa"/>
            <w:tcBorders>
              <w:top w:val="nil"/>
              <w:left w:val="nil"/>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155,6</w:t>
            </w:r>
          </w:p>
        </w:tc>
      </w:tr>
      <w:tr w:rsidR="00AC3C4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областной бюджет    </w:t>
            </w:r>
          </w:p>
        </w:tc>
        <w:tc>
          <w:tcPr>
            <w:tcW w:w="3118"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федеральный бюджет</w:t>
            </w:r>
          </w:p>
        </w:tc>
        <w:tc>
          <w:tcPr>
            <w:tcW w:w="3118"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r w:rsidR="00AC3C4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 xml:space="preserve">местный бюджет </w:t>
            </w:r>
          </w:p>
        </w:tc>
        <w:tc>
          <w:tcPr>
            <w:tcW w:w="3118" w:type="dxa"/>
            <w:tcBorders>
              <w:top w:val="nil"/>
              <w:left w:val="nil"/>
              <w:bottom w:val="single" w:sz="4" w:space="0" w:color="auto"/>
              <w:right w:val="nil"/>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156,1</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155,6</w:t>
            </w:r>
          </w:p>
        </w:tc>
      </w:tr>
      <w:tr w:rsidR="00AC3C4F" w:rsidRPr="00101AD3" w:rsidTr="00EF2CB5">
        <w:trPr>
          <w:trHeight w:val="340"/>
          <w:jc w:val="center"/>
        </w:trPr>
        <w:tc>
          <w:tcPr>
            <w:tcW w:w="2042"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803" w:type="dxa"/>
            <w:vMerge/>
            <w:tcBorders>
              <w:top w:val="nil"/>
              <w:left w:val="single" w:sz="4" w:space="0" w:color="auto"/>
              <w:bottom w:val="single" w:sz="4" w:space="0" w:color="000000"/>
              <w:right w:val="single" w:sz="4" w:space="0" w:color="auto"/>
            </w:tcBorders>
            <w:vAlign w:val="center"/>
            <w:hideMark/>
          </w:tcPr>
          <w:p w:rsidR="00AC3C4F" w:rsidRPr="00101AD3" w:rsidRDefault="00AC3C4F" w:rsidP="004120E9">
            <w:pPr>
              <w:spacing w:after="0" w:line="240" w:lineRule="auto"/>
              <w:rPr>
                <w:rFonts w:ascii="Times New Roman" w:eastAsia="Times New Roman" w:hAnsi="Times New Roman" w:cs="Times New Roman"/>
                <w:color w:val="000000"/>
                <w:szCs w:val="20"/>
                <w:lang w:eastAsia="ru-RU"/>
              </w:rPr>
            </w:pPr>
          </w:p>
        </w:tc>
        <w:tc>
          <w:tcPr>
            <w:tcW w:w="3402"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внебюджетные источники</w:t>
            </w:r>
          </w:p>
        </w:tc>
        <w:tc>
          <w:tcPr>
            <w:tcW w:w="3118" w:type="dxa"/>
            <w:tcBorders>
              <w:top w:val="nil"/>
              <w:left w:val="nil"/>
              <w:bottom w:val="single" w:sz="4" w:space="0" w:color="auto"/>
              <w:right w:val="single" w:sz="4" w:space="0" w:color="auto"/>
            </w:tcBorders>
            <w:shd w:val="clear" w:color="auto" w:fill="auto"/>
            <w:noWrap/>
            <w:vAlign w:val="bottom"/>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c>
          <w:tcPr>
            <w:tcW w:w="2977" w:type="dxa"/>
            <w:tcBorders>
              <w:top w:val="nil"/>
              <w:left w:val="nil"/>
              <w:bottom w:val="single" w:sz="4" w:space="0" w:color="auto"/>
              <w:right w:val="single" w:sz="4" w:space="0" w:color="auto"/>
            </w:tcBorders>
            <w:shd w:val="clear" w:color="auto" w:fill="auto"/>
            <w:vAlign w:val="center"/>
            <w:hideMark/>
          </w:tcPr>
          <w:p w:rsidR="00AC3C4F" w:rsidRPr="00101AD3" w:rsidRDefault="00AC3C4F" w:rsidP="0050321F">
            <w:pPr>
              <w:spacing w:after="0" w:line="240" w:lineRule="auto"/>
              <w:jc w:val="right"/>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0,0</w:t>
            </w:r>
          </w:p>
        </w:tc>
      </w:tr>
    </w:tbl>
    <w:p w:rsidR="00EF2CB5" w:rsidRDefault="00EF2CB5" w:rsidP="00EF2CB5">
      <w:pPr>
        <w:tabs>
          <w:tab w:val="left" w:pos="5845"/>
          <w:tab w:val="left" w:pos="9247"/>
          <w:tab w:val="left" w:pos="12365"/>
        </w:tabs>
        <w:spacing w:after="0" w:line="240" w:lineRule="auto"/>
        <w:ind w:firstLine="284"/>
        <w:rPr>
          <w:rFonts w:ascii="Times New Roman" w:eastAsia="Times New Roman" w:hAnsi="Times New Roman" w:cs="Times New Roman"/>
          <w:color w:val="000000"/>
          <w:szCs w:val="20"/>
          <w:lang w:eastAsia="ru-RU"/>
        </w:rPr>
      </w:pPr>
    </w:p>
    <w:p w:rsidR="00EF2CB5" w:rsidRDefault="00EF2CB5" w:rsidP="00EF2CB5">
      <w:pPr>
        <w:tabs>
          <w:tab w:val="left" w:pos="5845"/>
          <w:tab w:val="left" w:pos="9247"/>
          <w:tab w:val="left" w:pos="12365"/>
        </w:tabs>
        <w:spacing w:after="0" w:line="240" w:lineRule="auto"/>
        <w:ind w:firstLine="284"/>
        <w:rPr>
          <w:rFonts w:ascii="Times New Roman" w:eastAsia="Times New Roman" w:hAnsi="Times New Roman" w:cs="Times New Roman"/>
          <w:color w:val="000000"/>
          <w:sz w:val="24"/>
          <w:szCs w:val="20"/>
          <w:lang w:eastAsia="ru-RU"/>
        </w:rPr>
      </w:pPr>
    </w:p>
    <w:p w:rsidR="00EF2CB5" w:rsidRPr="00EF2CB5" w:rsidRDefault="00EF2CB5" w:rsidP="00EF2CB5">
      <w:pPr>
        <w:tabs>
          <w:tab w:val="left" w:pos="5845"/>
          <w:tab w:val="left" w:pos="9247"/>
          <w:tab w:val="left" w:pos="12365"/>
        </w:tabs>
        <w:spacing w:after="0" w:line="240" w:lineRule="auto"/>
        <w:ind w:firstLine="284"/>
        <w:rPr>
          <w:rFonts w:ascii="Times New Roman" w:eastAsia="Times New Roman" w:hAnsi="Times New Roman" w:cs="Times New Roman"/>
          <w:color w:val="000000"/>
          <w:sz w:val="24"/>
          <w:szCs w:val="20"/>
          <w:lang w:eastAsia="ru-RU"/>
        </w:rPr>
      </w:pPr>
      <w:r w:rsidRPr="00EF2CB5">
        <w:rPr>
          <w:rFonts w:ascii="Times New Roman" w:eastAsia="Times New Roman" w:hAnsi="Times New Roman" w:cs="Times New Roman"/>
          <w:color w:val="000000"/>
          <w:sz w:val="24"/>
          <w:szCs w:val="20"/>
          <w:lang w:eastAsia="ru-RU"/>
        </w:rPr>
        <w:t>Начальник Отдела</w:t>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t>Н.Г. Бондаренко</w:t>
      </w:r>
    </w:p>
    <w:p w:rsidR="00EF2CB5" w:rsidRPr="00EF2CB5" w:rsidRDefault="00EF2CB5" w:rsidP="00EF2CB5">
      <w:pPr>
        <w:tabs>
          <w:tab w:val="left" w:pos="2703"/>
          <w:tab w:val="left" w:pos="5845"/>
          <w:tab w:val="left" w:pos="9247"/>
          <w:tab w:val="left" w:pos="12365"/>
        </w:tabs>
        <w:spacing w:after="0" w:line="240" w:lineRule="auto"/>
        <w:ind w:firstLine="284"/>
        <w:rPr>
          <w:rFonts w:ascii="Times New Roman" w:eastAsia="Times New Roman" w:hAnsi="Times New Roman" w:cs="Times New Roman"/>
          <w:color w:val="000000"/>
          <w:sz w:val="24"/>
          <w:szCs w:val="20"/>
          <w:lang w:eastAsia="ru-RU"/>
        </w:rPr>
      </w:pP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r>
    </w:p>
    <w:p w:rsidR="00EF2CB5" w:rsidRPr="00EF2CB5" w:rsidRDefault="00EF2CB5" w:rsidP="00EF2CB5">
      <w:pPr>
        <w:tabs>
          <w:tab w:val="left" w:pos="5845"/>
          <w:tab w:val="left" w:pos="9247"/>
          <w:tab w:val="left" w:pos="12365"/>
        </w:tabs>
        <w:spacing w:after="0" w:line="240" w:lineRule="auto"/>
        <w:ind w:firstLine="284"/>
        <w:rPr>
          <w:rFonts w:ascii="Times New Roman" w:eastAsia="Times New Roman" w:hAnsi="Times New Roman" w:cs="Times New Roman"/>
          <w:color w:val="000000"/>
          <w:sz w:val="24"/>
          <w:szCs w:val="20"/>
          <w:lang w:eastAsia="ru-RU"/>
        </w:rPr>
      </w:pPr>
      <w:r w:rsidRPr="00EF2CB5">
        <w:rPr>
          <w:rFonts w:ascii="Times New Roman" w:eastAsia="Times New Roman" w:hAnsi="Times New Roman" w:cs="Times New Roman"/>
          <w:color w:val="000000"/>
          <w:sz w:val="24"/>
          <w:szCs w:val="20"/>
          <w:lang w:eastAsia="ru-RU"/>
        </w:rPr>
        <w:t>Главный бухгалтер</w:t>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t>В.А. Фесенко</w:t>
      </w:r>
    </w:p>
    <w:p w:rsidR="00EF2CB5" w:rsidRPr="00101AD3" w:rsidRDefault="00EF2CB5" w:rsidP="00EF2CB5">
      <w:pPr>
        <w:tabs>
          <w:tab w:val="left" w:pos="2703"/>
          <w:tab w:val="left" w:pos="5845"/>
          <w:tab w:val="left" w:pos="9247"/>
          <w:tab w:val="left" w:pos="12365"/>
        </w:tabs>
        <w:spacing w:after="0" w:line="240" w:lineRule="auto"/>
        <w:ind w:firstLine="284"/>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p>
    <w:p w:rsidR="00EF2CB5" w:rsidRPr="00101AD3" w:rsidRDefault="00EF2CB5" w:rsidP="00EF2CB5">
      <w:pPr>
        <w:tabs>
          <w:tab w:val="left" w:pos="2703"/>
          <w:tab w:val="left" w:pos="5845"/>
          <w:tab w:val="left" w:pos="9247"/>
          <w:tab w:val="left" w:pos="12365"/>
        </w:tabs>
        <w:spacing w:after="0" w:line="240" w:lineRule="auto"/>
        <w:ind w:firstLine="284"/>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p>
    <w:p w:rsidR="00EF2CB5" w:rsidRPr="00101AD3" w:rsidRDefault="00EF2CB5" w:rsidP="00EF2CB5">
      <w:pPr>
        <w:tabs>
          <w:tab w:val="left" w:pos="2703"/>
          <w:tab w:val="left" w:pos="5845"/>
          <w:tab w:val="left" w:pos="9247"/>
          <w:tab w:val="left" w:pos="12365"/>
        </w:tabs>
        <w:spacing w:after="0" w:line="240" w:lineRule="auto"/>
        <w:ind w:firstLine="284"/>
        <w:rPr>
          <w:rFonts w:ascii="Times New Roman" w:eastAsia="Times New Roman" w:hAnsi="Times New Roman" w:cs="Times New Roman"/>
          <w:color w:val="000000"/>
          <w:szCs w:val="20"/>
          <w:lang w:eastAsia="ru-RU"/>
        </w:rPr>
      </w:pP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r w:rsidRPr="00101AD3">
        <w:rPr>
          <w:rFonts w:ascii="Times New Roman" w:eastAsia="Times New Roman" w:hAnsi="Times New Roman" w:cs="Times New Roman"/>
          <w:color w:val="000000"/>
          <w:szCs w:val="20"/>
          <w:lang w:eastAsia="ru-RU"/>
        </w:rPr>
        <w:tab/>
      </w:r>
    </w:p>
    <w:p w:rsidR="00EF2CB5" w:rsidRPr="00EF2CB5" w:rsidRDefault="00EF2CB5" w:rsidP="00EF2CB5">
      <w:pPr>
        <w:tabs>
          <w:tab w:val="left" w:pos="5845"/>
          <w:tab w:val="left" w:pos="9247"/>
          <w:tab w:val="left" w:pos="12365"/>
        </w:tabs>
        <w:spacing w:after="0" w:line="240" w:lineRule="auto"/>
        <w:ind w:left="284"/>
        <w:rPr>
          <w:rFonts w:ascii="Times New Roman" w:eastAsia="Times New Roman" w:hAnsi="Times New Roman" w:cs="Times New Roman"/>
          <w:color w:val="000000"/>
          <w:sz w:val="24"/>
          <w:szCs w:val="20"/>
          <w:lang w:eastAsia="ru-RU"/>
        </w:rPr>
      </w:pPr>
      <w:r w:rsidRPr="00101AD3">
        <w:rPr>
          <w:rFonts w:ascii="Times New Roman" w:eastAsia="Times New Roman" w:hAnsi="Times New Roman" w:cs="Times New Roman"/>
          <w:color w:val="000000"/>
          <w:szCs w:val="20"/>
          <w:lang w:eastAsia="ru-RU"/>
        </w:rPr>
        <w:t xml:space="preserve">СОГЛАСОВАНО   </w:t>
      </w:r>
      <w:r w:rsidRPr="00101AD3">
        <w:rPr>
          <w:rFonts w:ascii="Times New Roman" w:eastAsia="Times New Roman" w:hAnsi="Times New Roman" w:cs="Times New Roman"/>
          <w:color w:val="000000"/>
          <w:szCs w:val="20"/>
          <w:lang w:eastAsia="ru-RU"/>
        </w:rPr>
        <w:br/>
        <w:t xml:space="preserve">    </w:t>
      </w:r>
      <w:r w:rsidRPr="00101AD3">
        <w:rPr>
          <w:rFonts w:ascii="Times New Roman" w:eastAsia="Times New Roman" w:hAnsi="Times New Roman" w:cs="Times New Roman"/>
          <w:color w:val="000000"/>
          <w:szCs w:val="20"/>
          <w:lang w:eastAsia="ru-RU"/>
        </w:rPr>
        <w:br/>
      </w:r>
      <w:r w:rsidRPr="00EF2CB5">
        <w:rPr>
          <w:rFonts w:ascii="Times New Roman" w:eastAsia="Times New Roman" w:hAnsi="Times New Roman" w:cs="Times New Roman"/>
          <w:color w:val="000000"/>
          <w:sz w:val="24"/>
          <w:szCs w:val="20"/>
          <w:lang w:eastAsia="ru-RU"/>
        </w:rPr>
        <w:t xml:space="preserve">Начальник Финансового управления </w:t>
      </w:r>
      <w:r w:rsidRPr="00EF2CB5">
        <w:rPr>
          <w:rFonts w:ascii="Times New Roman" w:eastAsia="Times New Roman" w:hAnsi="Times New Roman" w:cs="Times New Roman"/>
          <w:color w:val="000000"/>
          <w:sz w:val="24"/>
          <w:szCs w:val="20"/>
          <w:lang w:eastAsia="ru-RU"/>
        </w:rPr>
        <w:br/>
        <w:t xml:space="preserve">города Волгодонска                                                                                </w:t>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t>Н.В. Белякова</w:t>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r>
      <w:r w:rsidRPr="00EF2CB5">
        <w:rPr>
          <w:rFonts w:ascii="Times New Roman" w:eastAsia="Times New Roman" w:hAnsi="Times New Roman" w:cs="Times New Roman"/>
          <w:color w:val="000000"/>
          <w:sz w:val="24"/>
          <w:szCs w:val="20"/>
          <w:lang w:eastAsia="ru-RU"/>
        </w:rPr>
        <w:tab/>
      </w:r>
    </w:p>
    <w:p w:rsidR="0095788D" w:rsidRPr="00EF2CB5" w:rsidRDefault="0095788D">
      <w:pPr>
        <w:rPr>
          <w:sz w:val="24"/>
        </w:rPr>
      </w:pPr>
    </w:p>
    <w:sectPr w:rsidR="0095788D" w:rsidRPr="00EF2CB5" w:rsidSect="00EF2CB5">
      <w:pgSz w:w="16838" w:h="11906" w:orient="landscape" w:code="9"/>
      <w:pgMar w:top="567" w:right="567" w:bottom="68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41CB"/>
    <w:multiLevelType w:val="hybridMultilevel"/>
    <w:tmpl w:val="B99C3A0A"/>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FC382A"/>
    <w:multiLevelType w:val="hybridMultilevel"/>
    <w:tmpl w:val="D7FC5DE4"/>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CA1133"/>
    <w:multiLevelType w:val="hybridMultilevel"/>
    <w:tmpl w:val="F976C188"/>
    <w:lvl w:ilvl="0" w:tplc="8064E96E">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7AD56A5"/>
    <w:multiLevelType w:val="hybridMultilevel"/>
    <w:tmpl w:val="79FC461C"/>
    <w:lvl w:ilvl="0" w:tplc="8064E96E">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43A59F6"/>
    <w:multiLevelType w:val="hybridMultilevel"/>
    <w:tmpl w:val="0818D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A63F07"/>
    <w:multiLevelType w:val="hybridMultilevel"/>
    <w:tmpl w:val="687CFB4A"/>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E15A08"/>
    <w:multiLevelType w:val="hybridMultilevel"/>
    <w:tmpl w:val="1868BEB8"/>
    <w:lvl w:ilvl="0" w:tplc="98125E1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DF4B73"/>
    <w:multiLevelType w:val="hybridMultilevel"/>
    <w:tmpl w:val="8846481E"/>
    <w:lvl w:ilvl="0" w:tplc="8064E96E">
      <w:start w:val="1"/>
      <w:numFmt w:val="bullet"/>
      <w:lvlText w:val="-"/>
      <w:lvlJc w:val="left"/>
      <w:pPr>
        <w:ind w:left="1647" w:hanging="360"/>
      </w:pPr>
      <w:rPr>
        <w:rFonts w:ascii="Arial" w:hAnsi="Aria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nsid w:val="45E477EA"/>
    <w:multiLevelType w:val="hybridMultilevel"/>
    <w:tmpl w:val="2564DF6E"/>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066B36"/>
    <w:multiLevelType w:val="hybridMultilevel"/>
    <w:tmpl w:val="A57E3D4E"/>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062EC5"/>
    <w:multiLevelType w:val="hybridMultilevel"/>
    <w:tmpl w:val="0AF80B30"/>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9B4F79"/>
    <w:multiLevelType w:val="hybridMultilevel"/>
    <w:tmpl w:val="FE5EE3BE"/>
    <w:lvl w:ilvl="0" w:tplc="C298D3B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F40610"/>
    <w:multiLevelType w:val="hybridMultilevel"/>
    <w:tmpl w:val="85C4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CA708D"/>
    <w:multiLevelType w:val="hybridMultilevel"/>
    <w:tmpl w:val="67EE7F48"/>
    <w:lvl w:ilvl="0" w:tplc="3446D4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16B1C66"/>
    <w:multiLevelType w:val="hybridMultilevel"/>
    <w:tmpl w:val="56E8688A"/>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46460E"/>
    <w:multiLevelType w:val="hybridMultilevel"/>
    <w:tmpl w:val="A538C8EC"/>
    <w:lvl w:ilvl="0" w:tplc="8064E96E">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A9C2679"/>
    <w:multiLevelType w:val="hybridMultilevel"/>
    <w:tmpl w:val="55CE4054"/>
    <w:lvl w:ilvl="0" w:tplc="8064E96E">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1AB7E19"/>
    <w:multiLevelType w:val="hybridMultilevel"/>
    <w:tmpl w:val="9C20085A"/>
    <w:lvl w:ilvl="0" w:tplc="3446D4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932000"/>
    <w:multiLevelType w:val="hybridMultilevel"/>
    <w:tmpl w:val="5770FF36"/>
    <w:lvl w:ilvl="0" w:tplc="8064E96E">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58B34EE"/>
    <w:multiLevelType w:val="hybridMultilevel"/>
    <w:tmpl w:val="8078F9EA"/>
    <w:lvl w:ilvl="0" w:tplc="8064E96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3"/>
  </w:num>
  <w:num w:numId="4">
    <w:abstractNumId w:val="11"/>
  </w:num>
  <w:num w:numId="5">
    <w:abstractNumId w:val="12"/>
  </w:num>
  <w:num w:numId="6">
    <w:abstractNumId w:val="4"/>
  </w:num>
  <w:num w:numId="7">
    <w:abstractNumId w:val="8"/>
  </w:num>
  <w:num w:numId="8">
    <w:abstractNumId w:val="16"/>
  </w:num>
  <w:num w:numId="9">
    <w:abstractNumId w:val="0"/>
  </w:num>
  <w:num w:numId="10">
    <w:abstractNumId w:val="10"/>
  </w:num>
  <w:num w:numId="11">
    <w:abstractNumId w:val="9"/>
  </w:num>
  <w:num w:numId="12">
    <w:abstractNumId w:val="2"/>
  </w:num>
  <w:num w:numId="13">
    <w:abstractNumId w:val="3"/>
  </w:num>
  <w:num w:numId="14">
    <w:abstractNumId w:val="5"/>
  </w:num>
  <w:num w:numId="15">
    <w:abstractNumId w:val="19"/>
  </w:num>
  <w:num w:numId="16">
    <w:abstractNumId w:val="14"/>
  </w:num>
  <w:num w:numId="17">
    <w:abstractNumId w:val="18"/>
  </w:num>
  <w:num w:numId="18">
    <w:abstractNumId w:val="7"/>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C4F"/>
    <w:rsid w:val="001039FA"/>
    <w:rsid w:val="00223FFC"/>
    <w:rsid w:val="00372BFE"/>
    <w:rsid w:val="004120E9"/>
    <w:rsid w:val="0050321F"/>
    <w:rsid w:val="005449F3"/>
    <w:rsid w:val="0058762C"/>
    <w:rsid w:val="00654578"/>
    <w:rsid w:val="006578F9"/>
    <w:rsid w:val="006B0D34"/>
    <w:rsid w:val="0072288B"/>
    <w:rsid w:val="008319A7"/>
    <w:rsid w:val="00865FE5"/>
    <w:rsid w:val="0095788D"/>
    <w:rsid w:val="00A74E99"/>
    <w:rsid w:val="00AB7A5A"/>
    <w:rsid w:val="00AC3C4F"/>
    <w:rsid w:val="00AD5560"/>
    <w:rsid w:val="00B72DF1"/>
    <w:rsid w:val="00C31470"/>
    <w:rsid w:val="00C81679"/>
    <w:rsid w:val="00CD402E"/>
    <w:rsid w:val="00D05A35"/>
    <w:rsid w:val="00D1121E"/>
    <w:rsid w:val="00D1209A"/>
    <w:rsid w:val="00D245E5"/>
    <w:rsid w:val="00D4230D"/>
    <w:rsid w:val="00E35D72"/>
    <w:rsid w:val="00E967F1"/>
    <w:rsid w:val="00EA069B"/>
    <w:rsid w:val="00EC0FD1"/>
    <w:rsid w:val="00ED22FD"/>
    <w:rsid w:val="00EF2CB5"/>
    <w:rsid w:val="00F3300F"/>
    <w:rsid w:val="00FD6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3C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3C4F"/>
    <w:rPr>
      <w:rFonts w:ascii="Tahoma" w:hAnsi="Tahoma" w:cs="Tahoma"/>
      <w:sz w:val="16"/>
      <w:szCs w:val="16"/>
    </w:rPr>
  </w:style>
  <w:style w:type="paragraph" w:styleId="a5">
    <w:name w:val="toa heading"/>
    <w:basedOn w:val="a"/>
    <w:next w:val="a"/>
    <w:uiPriority w:val="99"/>
    <w:semiHidden/>
    <w:unhideWhenUsed/>
    <w:rsid w:val="00AC3C4F"/>
    <w:pPr>
      <w:spacing w:before="120"/>
    </w:pPr>
    <w:rPr>
      <w:rFonts w:asciiTheme="majorHAnsi" w:eastAsiaTheme="majorEastAsia" w:hAnsiTheme="majorHAnsi" w:cstheme="majorBidi"/>
      <w:b/>
      <w:bCs/>
      <w:sz w:val="24"/>
      <w:szCs w:val="24"/>
    </w:rPr>
  </w:style>
  <w:style w:type="paragraph" w:styleId="a6">
    <w:name w:val="List Paragraph"/>
    <w:basedOn w:val="a"/>
    <w:uiPriority w:val="34"/>
    <w:qFormat/>
    <w:rsid w:val="00D112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3C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3C4F"/>
    <w:rPr>
      <w:rFonts w:ascii="Tahoma" w:hAnsi="Tahoma" w:cs="Tahoma"/>
      <w:sz w:val="16"/>
      <w:szCs w:val="16"/>
    </w:rPr>
  </w:style>
  <w:style w:type="paragraph" w:styleId="a5">
    <w:name w:val="toa heading"/>
    <w:basedOn w:val="a"/>
    <w:next w:val="a"/>
    <w:uiPriority w:val="99"/>
    <w:semiHidden/>
    <w:unhideWhenUsed/>
    <w:rsid w:val="00AC3C4F"/>
    <w:pPr>
      <w:spacing w:before="120"/>
    </w:pPr>
    <w:rPr>
      <w:rFonts w:asciiTheme="majorHAnsi" w:eastAsiaTheme="majorEastAsia" w:hAnsiTheme="majorHAnsi" w:cstheme="majorBidi"/>
      <w:b/>
      <w:bCs/>
      <w:sz w:val="24"/>
      <w:szCs w:val="24"/>
    </w:rPr>
  </w:style>
  <w:style w:type="paragraph" w:styleId="a6">
    <w:name w:val="List Paragraph"/>
    <w:basedOn w:val="a"/>
    <w:uiPriority w:val="34"/>
    <w:qFormat/>
    <w:rsid w:val="00D11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effectLst/>
                <a:latin typeface="Times New Roman" pitchFamily="18" charset="0"/>
                <a:cs typeface="Times New Roman" pitchFamily="18" charset="0"/>
              </a:rPr>
              <a:t>Объем финансирования программных мероприятий (тыс. руб.)</a:t>
            </a:r>
            <a:endParaRPr lang="en-US" sz="1400" b="0">
              <a:effectLst/>
              <a:latin typeface="Times New Roman" pitchFamily="18" charset="0"/>
              <a:cs typeface="Times New Roman" pitchFamily="18" charset="0"/>
            </a:endParaRPr>
          </a:p>
        </c:rich>
      </c:tx>
      <c:layout>
        <c:manualLayout>
          <c:xMode val="edge"/>
          <c:yMode val="edge"/>
          <c:x val="0.14506944444444445"/>
          <c:y val="0"/>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Бюджетные средства</c:v>
                </c:pt>
              </c:strCache>
            </c:strRef>
          </c:tx>
          <c:invertIfNegative val="0"/>
          <c:dLbls>
            <c:dLbl>
              <c:idx val="0"/>
              <c:layout>
                <c:manualLayout>
                  <c:x val="-2.3148148148148147E-3"/>
                  <c:y val="-1.1904761904761904E-2"/>
                </c:manualLayout>
              </c:layout>
              <c:tx>
                <c:rich>
                  <a:bodyPr/>
                  <a:lstStyle/>
                  <a:p>
                    <a:r>
                      <a:rPr lang="en-US"/>
                      <a:t>198 550,8</a:t>
                    </a:r>
                  </a:p>
                </c:rich>
              </c:tx>
              <c:showLegendKey val="0"/>
              <c:showVal val="1"/>
              <c:showCatName val="0"/>
              <c:showSerName val="0"/>
              <c:showPercent val="0"/>
              <c:showBubbleSize val="0"/>
            </c:dLbl>
            <c:dLbl>
              <c:idx val="1"/>
              <c:layout>
                <c:manualLayout>
                  <c:x val="4.8611111111111112E-2"/>
                  <c:y val="-1.5873015873015872E-2"/>
                </c:manualLayout>
              </c:layout>
              <c:tx>
                <c:rich>
                  <a:bodyPr/>
                  <a:lstStyle/>
                  <a:p>
                    <a:r>
                      <a:rPr lang="ru-RU"/>
                      <a:t>196</a:t>
                    </a:r>
                    <a:r>
                      <a:rPr lang="ru-RU" baseline="0"/>
                      <a:t> 729,9</a:t>
                    </a:r>
                    <a:endParaRPr lang="en-US"/>
                  </a:p>
                </c:rich>
              </c:tx>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План 2014</c:v>
                </c:pt>
                <c:pt idx="1">
                  <c:v>Факт 2014</c:v>
                </c:pt>
              </c:strCache>
            </c:strRef>
          </c:cat>
          <c:val>
            <c:numRef>
              <c:f>Лист1!$B$2:$B$3</c:f>
              <c:numCache>
                <c:formatCode>General</c:formatCode>
                <c:ptCount val="2"/>
                <c:pt idx="0">
                  <c:v>198550.8</c:v>
                </c:pt>
                <c:pt idx="1">
                  <c:v>196729.9</c:v>
                </c:pt>
              </c:numCache>
            </c:numRef>
          </c:val>
        </c:ser>
        <c:ser>
          <c:idx val="1"/>
          <c:order val="1"/>
          <c:tx>
            <c:strRef>
              <c:f>Лист1!$C$1</c:f>
              <c:strCache>
                <c:ptCount val="1"/>
                <c:pt idx="0">
                  <c:v>Внебюджетные средства</c:v>
                </c:pt>
              </c:strCache>
            </c:strRef>
          </c:tx>
          <c:invertIfNegative val="0"/>
          <c:dLbls>
            <c:dLbl>
              <c:idx val="0"/>
              <c:layout>
                <c:manualLayout>
                  <c:x val="6.018518518518523E-2"/>
                  <c:y val="-7.9365079365079361E-3"/>
                </c:manualLayout>
              </c:layout>
              <c:tx>
                <c:rich>
                  <a:bodyPr/>
                  <a:lstStyle/>
                  <a:p>
                    <a:r>
                      <a:rPr lang="ru-RU"/>
                      <a:t>46</a:t>
                    </a:r>
                    <a:r>
                      <a:rPr lang="ru-RU" baseline="0"/>
                      <a:t> 656,8</a:t>
                    </a:r>
                    <a:endParaRPr lang="en-US"/>
                  </a:p>
                </c:rich>
              </c:tx>
              <c:showLegendKey val="0"/>
              <c:showVal val="1"/>
              <c:showCatName val="0"/>
              <c:showSerName val="0"/>
              <c:showPercent val="0"/>
              <c:showBubbleSize val="0"/>
            </c:dLbl>
            <c:dLbl>
              <c:idx val="1"/>
              <c:layout>
                <c:manualLayout>
                  <c:x val="9.9537037037037035E-2"/>
                  <c:y val="3.968253968253968E-3"/>
                </c:manualLayout>
              </c:layout>
              <c:tx>
                <c:rich>
                  <a:bodyPr/>
                  <a:lstStyle/>
                  <a:p>
                    <a:r>
                      <a:rPr lang="en-US"/>
                      <a:t>50 242,9</a:t>
                    </a:r>
                  </a:p>
                </c:rich>
              </c:tx>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План 2014</c:v>
                </c:pt>
                <c:pt idx="1">
                  <c:v>Факт 2014</c:v>
                </c:pt>
              </c:strCache>
            </c:strRef>
          </c:cat>
          <c:val>
            <c:numRef>
              <c:f>Лист1!$C$2:$C$3</c:f>
              <c:numCache>
                <c:formatCode>General</c:formatCode>
                <c:ptCount val="2"/>
                <c:pt idx="0">
                  <c:v>46656.800000000003</c:v>
                </c:pt>
                <c:pt idx="1">
                  <c:v>50242.9</c:v>
                </c:pt>
              </c:numCache>
            </c:numRef>
          </c:val>
        </c:ser>
        <c:dLbls>
          <c:showLegendKey val="0"/>
          <c:showVal val="0"/>
          <c:showCatName val="0"/>
          <c:showSerName val="0"/>
          <c:showPercent val="0"/>
          <c:showBubbleSize val="0"/>
        </c:dLbls>
        <c:gapWidth val="150"/>
        <c:shape val="box"/>
        <c:axId val="231430400"/>
        <c:axId val="231657472"/>
        <c:axId val="0"/>
      </c:bar3DChart>
      <c:catAx>
        <c:axId val="231430400"/>
        <c:scaling>
          <c:orientation val="minMax"/>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31657472"/>
        <c:crosses val="autoZero"/>
        <c:auto val="1"/>
        <c:lblAlgn val="ctr"/>
        <c:lblOffset val="100"/>
        <c:noMultiLvlLbl val="0"/>
      </c:catAx>
      <c:valAx>
        <c:axId val="231657472"/>
        <c:scaling>
          <c:orientation val="minMax"/>
        </c:scaling>
        <c:delete val="0"/>
        <c:axPos val="l"/>
        <c:majorGridlines/>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231430400"/>
        <c:crosses val="autoZero"/>
        <c:crossBetween val="between"/>
      </c:valAx>
    </c:plotArea>
    <c:legend>
      <c:legendPos val="r"/>
      <c:layout/>
      <c:overlay val="0"/>
      <c:txPr>
        <a:bodyPr/>
        <a:lstStyle/>
        <a:p>
          <a:pPr>
            <a:defRPr sz="105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43</Pages>
  <Words>10501</Words>
  <Characters>59856</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Soloha</dc:creator>
  <cp:lastModifiedBy>Soloha</cp:lastModifiedBy>
  <cp:revision>2</cp:revision>
  <dcterms:created xsi:type="dcterms:W3CDTF">2015-03-24T12:00:00Z</dcterms:created>
  <dcterms:modified xsi:type="dcterms:W3CDTF">2015-03-24T12:00:00Z</dcterms:modified>
</cp:coreProperties>
</file>