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02" w:rsidRPr="005628B6" w:rsidRDefault="00753602" w:rsidP="00753602">
      <w:pPr>
        <w:pStyle w:val="2"/>
        <w:rPr>
          <w:sz w:val="28"/>
          <w:szCs w:val="28"/>
        </w:rPr>
      </w:pPr>
      <w:r w:rsidRPr="005628B6">
        <w:rPr>
          <w:sz w:val="28"/>
          <w:szCs w:val="28"/>
        </w:rPr>
        <w:t>Администрация</w:t>
      </w:r>
    </w:p>
    <w:p w:rsidR="00753602" w:rsidRPr="005628B6" w:rsidRDefault="00753602" w:rsidP="00753602">
      <w:pPr>
        <w:pStyle w:val="2"/>
        <w:rPr>
          <w:sz w:val="28"/>
          <w:szCs w:val="28"/>
        </w:rPr>
      </w:pPr>
      <w:r w:rsidRPr="005628B6">
        <w:rPr>
          <w:sz w:val="28"/>
          <w:szCs w:val="28"/>
        </w:rPr>
        <w:t>города Волгодонска</w:t>
      </w:r>
    </w:p>
    <w:p w:rsidR="00753602" w:rsidRPr="005628B6" w:rsidRDefault="00753602" w:rsidP="00753602">
      <w:pPr>
        <w:pStyle w:val="1"/>
        <w:rPr>
          <w:szCs w:val="28"/>
        </w:rPr>
      </w:pPr>
      <w:r>
        <w:rPr>
          <w:szCs w:val="28"/>
        </w:rPr>
        <w:t>РАСПОРЯЖЕНИЕ</w:t>
      </w:r>
    </w:p>
    <w:p w:rsidR="00753602" w:rsidRPr="005628B6" w:rsidRDefault="00753602" w:rsidP="007536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</w:r>
      <w:r w:rsidRPr="005628B6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 317</w:t>
      </w:r>
    </w:p>
    <w:p w:rsidR="00753602" w:rsidRPr="005628B6" w:rsidRDefault="00753602" w:rsidP="00753602">
      <w:pPr>
        <w:jc w:val="center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>г</w:t>
      </w:r>
      <w:proofErr w:type="gramStart"/>
      <w:r w:rsidRPr="005628B6">
        <w:rPr>
          <w:rFonts w:ascii="Times New Roman" w:hAnsi="Times New Roman"/>
          <w:sz w:val="28"/>
          <w:szCs w:val="28"/>
        </w:rPr>
        <w:t>.В</w:t>
      </w:r>
      <w:proofErr w:type="gramEnd"/>
      <w:r w:rsidRPr="005628B6">
        <w:rPr>
          <w:rFonts w:ascii="Times New Roman" w:hAnsi="Times New Roman"/>
          <w:sz w:val="28"/>
          <w:szCs w:val="28"/>
        </w:rPr>
        <w:t>олгодонск</w:t>
      </w:r>
    </w:p>
    <w:p w:rsidR="00753602" w:rsidRDefault="00753602" w:rsidP="00753602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плана </w:t>
      </w:r>
    </w:p>
    <w:p w:rsidR="00753602" w:rsidRDefault="00753602" w:rsidP="00753602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5628B6">
        <w:rPr>
          <w:rFonts w:ascii="Times New Roman" w:hAnsi="Times New Roman"/>
          <w:sz w:val="28"/>
          <w:szCs w:val="28"/>
        </w:rPr>
        <w:t>муниципальной</w:t>
      </w:r>
    </w:p>
    <w:p w:rsidR="00753602" w:rsidRDefault="00753602" w:rsidP="00753602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 xml:space="preserve"> программы города Волгодонска </w:t>
      </w:r>
    </w:p>
    <w:p w:rsidR="00753602" w:rsidRPr="005628B6" w:rsidRDefault="00753602" w:rsidP="00753602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5628B6">
        <w:rPr>
          <w:rFonts w:ascii="Times New Roman" w:hAnsi="Times New Roman"/>
          <w:sz w:val="28"/>
          <w:szCs w:val="28"/>
        </w:rPr>
        <w:t>«Молодежь Волгодонска»</w:t>
      </w:r>
    </w:p>
    <w:p w:rsidR="00FA64A9" w:rsidRPr="00FA64A9" w:rsidRDefault="00FA64A9" w:rsidP="00FA64A9">
      <w:pPr>
        <w:jc w:val="center"/>
        <w:rPr>
          <w:rFonts w:ascii="Times New Roman" w:hAnsi="Times New Roman"/>
        </w:rPr>
      </w:pPr>
      <w:r w:rsidRPr="00FA64A9">
        <w:rPr>
          <w:rFonts w:ascii="Times New Roman" w:hAnsi="Times New Roman"/>
        </w:rPr>
        <w:t xml:space="preserve">(В редакции </w:t>
      </w:r>
      <w:r>
        <w:rPr>
          <w:rFonts w:ascii="Times New Roman" w:hAnsi="Times New Roman"/>
        </w:rPr>
        <w:t>распоряжения</w:t>
      </w:r>
      <w:r w:rsidRPr="00FA64A9">
        <w:rPr>
          <w:rFonts w:ascii="Times New Roman" w:hAnsi="Times New Roman"/>
        </w:rPr>
        <w:t xml:space="preserve"> Администрации города Волгодонска от </w:t>
      </w:r>
      <w:r>
        <w:rPr>
          <w:rFonts w:ascii="Times New Roman" w:hAnsi="Times New Roman"/>
        </w:rPr>
        <w:t>25</w:t>
      </w:r>
      <w:r w:rsidRPr="00FA64A9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FA64A9">
        <w:rPr>
          <w:rFonts w:ascii="Times New Roman" w:hAnsi="Times New Roman"/>
        </w:rPr>
        <w:t xml:space="preserve">2.2014 № </w:t>
      </w:r>
      <w:r>
        <w:rPr>
          <w:rFonts w:ascii="Times New Roman" w:hAnsi="Times New Roman"/>
        </w:rPr>
        <w:t>348)</w:t>
      </w:r>
    </w:p>
    <w:p w:rsidR="00753602" w:rsidRPr="005628B6" w:rsidRDefault="00753602" w:rsidP="00753602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753602" w:rsidRDefault="00753602" w:rsidP="0075360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8B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 Федерации», Уставом муниципального образования «Город Волгодонск», постановлением Администрации города Волгодонска от 26.08.2013  № 3467 «Об утверждении Положения о порядке разработки, реализации и оценки эффективности муниципальных программ города Волгодонска», </w:t>
      </w: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01.10.2013 № 3937 «Об утверждении муниципальной программы города Волгодонска «Молодежь Волгодонска»</w:t>
      </w:r>
      <w:r w:rsidRPr="005628B6">
        <w:rPr>
          <w:rFonts w:ascii="Times New Roman" w:hAnsi="Times New Roman"/>
          <w:sz w:val="28"/>
          <w:szCs w:val="28"/>
        </w:rPr>
        <w:t>, с целью</w:t>
      </w:r>
      <w:proofErr w:type="gramEnd"/>
      <w:r w:rsidRPr="005628B6">
        <w:rPr>
          <w:rFonts w:ascii="Times New Roman" w:hAnsi="Times New Roman"/>
          <w:sz w:val="28"/>
          <w:szCs w:val="28"/>
        </w:rPr>
        <w:t xml:space="preserve"> развития творческого потенциала и социальной активности молодежи, поддержки молодежных инициатив</w:t>
      </w:r>
      <w:r>
        <w:rPr>
          <w:rFonts w:ascii="Times New Roman" w:hAnsi="Times New Roman"/>
          <w:sz w:val="28"/>
          <w:szCs w:val="28"/>
        </w:rPr>
        <w:t>:</w:t>
      </w:r>
    </w:p>
    <w:p w:rsidR="00753602" w:rsidRDefault="00753602" w:rsidP="0075360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753602" w:rsidRDefault="00753602" w:rsidP="0075360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твердить план реализации муниципальной программы «Молодежь Волгодонска» на 2015 год (приложение).</w:t>
      </w:r>
    </w:p>
    <w:p w:rsidR="00753602" w:rsidRDefault="00753602" w:rsidP="0075360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Отделу по молодежной политике Администрации города Волгодонска (А.П. Баженова) обеспечить выполнение плана реализации муниципальной программы города Волгодонска «Молодежь Волгодонска» в 2015 году.</w:t>
      </w:r>
    </w:p>
    <w:p w:rsidR="00753602" w:rsidRDefault="00753602" w:rsidP="0075360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Отделу бухгалтерского учета Администрации города Волгодонска (М.В. Иванова) производить финансирование мероприятий плана в пределах выделенных лимитов бюджетных ассигнований.</w:t>
      </w:r>
    </w:p>
    <w:p w:rsidR="00753602" w:rsidRDefault="00753602" w:rsidP="0075360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Распоряжение вступает в силу со дня официального опубликования.</w:t>
      </w:r>
    </w:p>
    <w:p w:rsidR="00753602" w:rsidRDefault="00753602" w:rsidP="00753602">
      <w:pPr>
        <w:suppressAutoHyphens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возложить на заместителя главы Администрации города Волгодонска по социальному развитию Н.В. Полищук.</w:t>
      </w:r>
    </w:p>
    <w:p w:rsidR="00753602" w:rsidRDefault="00753602" w:rsidP="00753602">
      <w:pPr>
        <w:suppressAutoHyphens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753602" w:rsidRDefault="00753602" w:rsidP="00753602">
      <w:pPr>
        <w:suppressAutoHyphens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города Волгодонска                                                                     В.А. Фирсов</w:t>
      </w:r>
    </w:p>
    <w:p w:rsidR="00753602" w:rsidRDefault="00753602" w:rsidP="00753602">
      <w:pPr>
        <w:suppressAutoHyphens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753602" w:rsidRDefault="00753602" w:rsidP="00753602">
      <w:pPr>
        <w:suppressAutoHyphens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F2DFF">
        <w:rPr>
          <w:rFonts w:ascii="Times New Roman" w:hAnsi="Times New Roman"/>
          <w:sz w:val="24"/>
          <w:szCs w:val="24"/>
        </w:rPr>
        <w:t xml:space="preserve">Проект вносит отдел по молодежной политике </w:t>
      </w:r>
    </w:p>
    <w:p w:rsidR="00753602" w:rsidRDefault="00753602" w:rsidP="00753602">
      <w:pPr>
        <w:suppressAutoHyphens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F2DFF">
        <w:rPr>
          <w:rFonts w:ascii="Times New Roman" w:hAnsi="Times New Roman"/>
          <w:sz w:val="24"/>
          <w:szCs w:val="24"/>
        </w:rPr>
        <w:t>Администрации города Волгодонска</w:t>
      </w:r>
    </w:p>
    <w:p w:rsidR="00753602" w:rsidRPr="006F2DFF" w:rsidRDefault="00753602" w:rsidP="00753602">
      <w:pPr>
        <w:suppressAutoHyphens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90800" cy="1362075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602" w:rsidRDefault="00753602" w:rsidP="00753602">
      <w:pPr>
        <w:pStyle w:val="a3"/>
        <w:spacing w:line="240" w:lineRule="auto"/>
        <w:ind w:left="5664"/>
        <w:jc w:val="left"/>
        <w:rPr>
          <w:b w:val="0"/>
        </w:rPr>
      </w:pPr>
    </w:p>
    <w:p w:rsidR="00FA64A9" w:rsidRPr="00E062ED" w:rsidRDefault="00FA64A9" w:rsidP="00FA64A9">
      <w:pPr>
        <w:pStyle w:val="a3"/>
        <w:spacing w:line="240" w:lineRule="auto"/>
        <w:ind w:left="5664"/>
        <w:jc w:val="left"/>
        <w:rPr>
          <w:b w:val="0"/>
        </w:rPr>
      </w:pPr>
      <w:r w:rsidRPr="00E062ED">
        <w:rPr>
          <w:b w:val="0"/>
        </w:rPr>
        <w:lastRenderedPageBreak/>
        <w:t xml:space="preserve">Приложение </w:t>
      </w:r>
    </w:p>
    <w:p w:rsidR="00FA64A9" w:rsidRPr="00E062ED" w:rsidRDefault="00FA64A9" w:rsidP="00FA64A9">
      <w:pPr>
        <w:pStyle w:val="a3"/>
        <w:spacing w:line="240" w:lineRule="auto"/>
        <w:ind w:left="5664"/>
        <w:jc w:val="left"/>
        <w:rPr>
          <w:b w:val="0"/>
        </w:rPr>
      </w:pPr>
      <w:r w:rsidRPr="00E062ED">
        <w:rPr>
          <w:b w:val="0"/>
        </w:rPr>
        <w:t>к распоряжению Администрации города Волгодонска</w:t>
      </w:r>
    </w:p>
    <w:p w:rsidR="00FA64A9" w:rsidRPr="00E062ED" w:rsidRDefault="00FA64A9" w:rsidP="00FA64A9">
      <w:pPr>
        <w:pStyle w:val="a3"/>
        <w:spacing w:line="240" w:lineRule="auto"/>
        <w:ind w:left="5664"/>
        <w:jc w:val="left"/>
        <w:rPr>
          <w:b w:val="0"/>
        </w:rPr>
      </w:pPr>
      <w:r w:rsidRPr="00E062ED">
        <w:rPr>
          <w:b w:val="0"/>
        </w:rPr>
        <w:t>от ________ № _____</w:t>
      </w:r>
    </w:p>
    <w:p w:rsidR="00FA64A9" w:rsidRPr="00E062ED" w:rsidRDefault="00FA64A9" w:rsidP="00FA64A9">
      <w:pPr>
        <w:rPr>
          <w:sz w:val="16"/>
          <w:szCs w:val="16"/>
        </w:rPr>
      </w:pPr>
    </w:p>
    <w:p w:rsidR="00FA64A9" w:rsidRPr="00E062ED" w:rsidRDefault="00FA64A9" w:rsidP="00FA64A9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E062ED">
        <w:rPr>
          <w:rFonts w:ascii="Times New Roman" w:hAnsi="Times New Roman"/>
          <w:sz w:val="28"/>
          <w:szCs w:val="28"/>
        </w:rPr>
        <w:t>«План</w:t>
      </w:r>
    </w:p>
    <w:p w:rsidR="00FA64A9" w:rsidRDefault="00FA64A9" w:rsidP="00FA64A9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E062ED">
        <w:rPr>
          <w:rFonts w:ascii="Times New Roman" w:hAnsi="Times New Roman"/>
          <w:sz w:val="28"/>
          <w:szCs w:val="28"/>
        </w:rPr>
        <w:t xml:space="preserve">реализации муниципальной программы «Молодежь Волгодонска» </w:t>
      </w:r>
    </w:p>
    <w:p w:rsidR="00FA64A9" w:rsidRPr="00E062ED" w:rsidRDefault="00FA64A9" w:rsidP="00FA64A9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E062ED">
        <w:rPr>
          <w:rFonts w:ascii="Times New Roman" w:hAnsi="Times New Roman"/>
          <w:sz w:val="28"/>
          <w:szCs w:val="28"/>
        </w:rPr>
        <w:t>на 2015 год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1134"/>
        <w:gridCol w:w="1134"/>
        <w:gridCol w:w="850"/>
        <w:gridCol w:w="851"/>
        <w:gridCol w:w="708"/>
        <w:gridCol w:w="709"/>
        <w:gridCol w:w="851"/>
        <w:gridCol w:w="567"/>
      </w:tblGrid>
      <w:tr w:rsidR="00FA64A9" w:rsidRPr="00E062ED" w:rsidTr="00B13C4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46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466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A46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Ответственный исполнитель (заместитель руководителя ОИВ/ФИО)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Срок реализации (дата)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 xml:space="preserve">Объем расходов </w:t>
            </w: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*</w:t>
            </w: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</w:tr>
      <w:tr w:rsidR="00FA64A9" w:rsidRPr="00E062ED" w:rsidTr="00B13C4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мероприятие. Организация мероприятий направленных на формирование целостной системы поддержки молодежи.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Рождественская встреча Мэра города с одаренной и талантливой молодежью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 xml:space="preserve">Развитие системы поддержки одаренной и талантливой молодежи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Праздничные мероприятия, посвященные Дню студента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Образовательная программа «Школа молодого добровольца»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функционирования института </w:t>
            </w:r>
            <w:proofErr w:type="spellStart"/>
            <w:r w:rsidRPr="008A4660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Молодежная акция, посвященная Году молодежи Дона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 xml:space="preserve">Семинар для молодых семей о возможностях улучшения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жилищных условий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 xml:space="preserve">Освещение </w:t>
            </w:r>
            <w:proofErr w:type="gramStart"/>
            <w:r w:rsidRPr="008A4660">
              <w:rPr>
                <w:rFonts w:ascii="Times New Roman" w:hAnsi="Times New Roman"/>
                <w:sz w:val="20"/>
                <w:szCs w:val="20"/>
              </w:rPr>
              <w:t>вопросов реализаци</w:t>
            </w: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и целевых программ государственной поддержки граждан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Ярмарка товаров и услуг для молодых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 xml:space="preserve">Освещение </w:t>
            </w:r>
            <w:proofErr w:type="gramStart"/>
            <w:r w:rsidRPr="008A4660">
              <w:rPr>
                <w:rFonts w:ascii="Times New Roman" w:hAnsi="Times New Roman"/>
                <w:sz w:val="20"/>
                <w:szCs w:val="20"/>
              </w:rPr>
              <w:t>вопросов реализации целевых программ государственной поддержки граждан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Городской этап областного молодежного фестиваля патриотической песни «Гвоздики Отечества»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воспитания, выявление и поддержка талантливой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1.8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Городской этап областного фестиваля «Российская студенческая весна»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Городской этап областного конкурса «Лидер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Создание условий для выявления и поддержки талантливой и инициативной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1.10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Фестиваль КВН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Выявление талантливой молодежи, развитие системы активного досуга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1.12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Молодежная акция «МОСТ»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Развитие добровольчества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1.13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 xml:space="preserve">Молодежная акция «Улицы нашего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города»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А.П.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мероприятий, направленных на повышение социальной активности учащихся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</w:t>
            </w: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Городской конкурс «Весна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1.15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Молодежная акция «Георгиевская 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1.16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Молодёжная акция «Письмо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1.17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«Уроки мужества»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1.18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Молодежная акция «Память поколений»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1.19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A4660">
              <w:rPr>
                <w:rFonts w:ascii="Times New Roman" w:hAnsi="Times New Roman"/>
                <w:sz w:val="20"/>
                <w:szCs w:val="20"/>
              </w:rPr>
              <w:t>Энкаунтер</w:t>
            </w:r>
            <w:proofErr w:type="spellEnd"/>
            <w:r w:rsidRPr="008A4660">
              <w:rPr>
                <w:rFonts w:ascii="Times New Roman" w:hAnsi="Times New Roman"/>
                <w:sz w:val="20"/>
                <w:szCs w:val="20"/>
              </w:rPr>
              <w:t>» - активная городская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1.20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Фестиваль молодых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Формирование активной социальной позиции молодой семьи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1.21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«</w:t>
            </w: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ART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- пикник» - творческое мероприятие молодых дизайнеров фотографов и музыкантов, посвященное Году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 xml:space="preserve">Выявление талантливой молодежи, развитие системы активного досуга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1.22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Молодежная акция, посвященная Дню без табака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1.23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Студенческий бал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Выявление и поддержка талантливой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1.24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Конференция для работающей молодежи «Профи»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Повышение социальной активности работающей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1.25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Молодежная акция, посвященная Дню российского предпринимательства «Есть идея»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Выявление и трансляция наиболее успешных инновационных проектов молодых предпринимателей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1.26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Организация участия в областной акции «Наследники «Победы»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1.27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Акция «Ростовская область – территория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Профилактика социально-негативных явлений, пропаганда здорового образа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1.28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Конкурсный отбор членов Молодежного правительства при Администрации города Волгодонска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Привлечение молодых граждан  с активной социальной позицией для решения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1.29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Фестиваль молодежной субкультуры «Без границ»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Профилактика социально-негативных явлений, взаимодействие представителей молодежн</w:t>
            </w: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ых субкультур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1.30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Праздничные мероприятия, посвященные Дню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Выявление и поощрение талантливой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1.31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Молодежная акция «Семья  - это прекрасно!», посвященная всероссийскому дню семьи, любви и верности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Поддержка позитивного образа семьи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1.32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Конкурс профессионального мастерства «Лучший по профессии»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Повышение престижа рабочих профессий, совершенствование профессионального мастерства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1.33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Конференция «Лидер»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Создание условия для развития социальной активности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1.34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Молодежная концертная программа, посвященная Дню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Выявление талантливой молодежи, развитие системы активного досуга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1.35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Конференция «Патриот»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1.36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Молодежная акция «Горжусь Россией», посвященная Дню государственного флага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1.37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Фотоохота, мероприятие для молодых фотографов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Выявление талантливой молодежи, развитие системы активного досуга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1.38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 xml:space="preserve">Мониторинг </w:t>
            </w:r>
            <w:proofErr w:type="spellStart"/>
            <w:r w:rsidRPr="008A4660">
              <w:rPr>
                <w:rFonts w:ascii="Times New Roman" w:hAnsi="Times New Roman"/>
                <w:sz w:val="20"/>
                <w:szCs w:val="20"/>
              </w:rPr>
              <w:t>наркоситуации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 xml:space="preserve">Организация информационного контроля над процессом распространения </w:t>
            </w:r>
            <w:proofErr w:type="spellStart"/>
            <w:r w:rsidRPr="008A4660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веществ (ПАВ) в молодежной среде.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1.39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Конкурсный отбор лауреатов ежегодных премий для одаренной и талантливой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Развитие системы поддержки одаренной и талантливой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282,4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282,4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1.40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Фестиваль народов Дона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Профилактика экстремизма, этнической, религиозной и расовой ксенофобии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1.41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Молодежная акция «Самая любимая», посвященная Дню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Поддержка позитивного образа материнства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1.42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 xml:space="preserve">Тренинг «Арифметика безопасности», посвященный Всемирному дню борьбы со </w:t>
            </w:r>
            <w:proofErr w:type="spellStart"/>
            <w:r w:rsidRPr="008A4660">
              <w:rPr>
                <w:rFonts w:ascii="Times New Roman" w:hAnsi="Times New Roman"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1.43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Городской конкурс «Волонтер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Привлечение к добровольческой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Реализация социального проекта «Голос молодежи»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Активизация деятельности молодежных пресс-центров, освещение наиболее значимых городских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1.45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Реализация социального проекта «Без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прошлого нет будущего»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А.П.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Активизация деятельно</w:t>
            </w: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сти молодежных пресс-центров, освещение наиболее значимых городских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I-II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1.46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Реализация социального проекта «</w:t>
            </w:r>
            <w:proofErr w:type="spellStart"/>
            <w:r w:rsidRPr="008A4660">
              <w:rPr>
                <w:rFonts w:ascii="Times New Roman" w:hAnsi="Times New Roman"/>
                <w:sz w:val="20"/>
                <w:szCs w:val="20"/>
              </w:rPr>
              <w:t>Блог</w:t>
            </w:r>
            <w:proofErr w:type="spellEnd"/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Молодежного правительства»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Освещение наиболее значимых городских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1.47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Реализация социального проекта «Дружб</w:t>
            </w:r>
            <w:proofErr w:type="gramStart"/>
            <w:r w:rsidRPr="008A4660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крепкая! Не сломается»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Создание условий для интеллектуального развития молодежи, расширение форм досуга учащейся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1.48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Реализация социального проекта «Интеллектуальный досуг молодежи»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Создание условий для интеллектуального развития молодежи, расширение форм досуга учащейся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1.49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 xml:space="preserve"> Реализация социального проекта «Первое молодежное радио»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Активизация деятельности молодежных пресс-центров, освещение наиболее значимых городских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Реализация социального проекта «Ворошиловский стрелок»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участия молодежи в соревнованиях, способствующих активизации накопленных в процессе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учебы знаний, повышению мотивации  к познавательной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I-II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1.51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Реализация социального проекта «Мечтаем с пользой»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Развитие деятельности творческих молодежных объединений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Реализация социального проекта «Молодежный дискуссионный клуб»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Развитие молодежного самоуправления, формирование правовой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1.53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Реализация социального проекта «Казачьи посиделки»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Развитие молодежного самоуправления, формирование правовой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1.54</w:t>
            </w:r>
          </w:p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Реализация социального проекта «Моя профессия»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Развитие молодежного самоуправления, формирование правовой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I-II </w:t>
            </w:r>
            <w:r w:rsidRPr="008A4660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Реализация социального проекта «На страже детства»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Комплексное решение проблемы профилактики безнадзорности и правонарушений детей и подростков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Основное мероприятие. Организационно-методическое и информационно-аналитическое обеспечение реализации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Подготовка и изготовление  информационно-просветительских, методических  и агитационно-пропагандистских материалов по основным направлениям реализации государственной молодежной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Изготовление и размещение в средствах массовой информации (печатных, тел</w:t>
            </w:r>
            <w:proofErr w:type="gramStart"/>
            <w:r w:rsidRPr="008A4660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8A466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A4660">
              <w:rPr>
                <w:rFonts w:ascii="Times New Roman" w:hAnsi="Times New Roman"/>
                <w:sz w:val="20"/>
                <w:szCs w:val="20"/>
              </w:rPr>
              <w:t>радиоэфирах</w:t>
            </w:r>
            <w:proofErr w:type="spellEnd"/>
            <w:r w:rsidRPr="008A4660">
              <w:rPr>
                <w:rFonts w:ascii="Times New Roman" w:hAnsi="Times New Roman"/>
                <w:sz w:val="20"/>
                <w:szCs w:val="20"/>
              </w:rPr>
              <w:t>, интернет-изданиях) материалов, программ по основным направлениям реализации государственной молодежной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Участие делегаций города в городских, областных, региональных фестивалях, конкурсах, акциях, конференциях, форумах.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Выявление и поддержка одаренной и талантливой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А.П. Баженова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100% выполнение плана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Декабрь 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A64A9" w:rsidRPr="00E062ED" w:rsidTr="00B13C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1 600,0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1 600,0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A9" w:rsidRPr="008A4660" w:rsidRDefault="00FA64A9" w:rsidP="00B1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660">
              <w:rPr>
                <w:rFonts w:ascii="Times New Roman" w:hAnsi="Times New Roman"/>
                <w:sz w:val="20"/>
                <w:szCs w:val="20"/>
              </w:rPr>
              <w:t>0»</w:t>
            </w:r>
          </w:p>
        </w:tc>
      </w:tr>
    </w:tbl>
    <w:p w:rsidR="00FA64A9" w:rsidRDefault="00FA64A9" w:rsidP="00FA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4A9" w:rsidRDefault="00FA64A9" w:rsidP="00FA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4A9" w:rsidRDefault="00FA64A9" w:rsidP="00FA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4A9" w:rsidRDefault="00FA64A9" w:rsidP="00FA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2ED">
        <w:rPr>
          <w:rFonts w:ascii="Times New Roman" w:hAnsi="Times New Roman"/>
          <w:sz w:val="28"/>
          <w:szCs w:val="28"/>
        </w:rPr>
        <w:t>Управляющий делами                                                                       И.В. Орлова</w:t>
      </w:r>
    </w:p>
    <w:p w:rsidR="00FA64A9" w:rsidRDefault="00FA64A9" w:rsidP="00FA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602" w:rsidRDefault="00753602" w:rsidP="0075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90800" cy="1362075"/>
            <wp:effectExtent l="19050" t="0" r="0" b="0"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89" w:rsidRDefault="00777789"/>
    <w:sectPr w:rsidR="00777789" w:rsidSect="004969E4">
      <w:pgSz w:w="11906" w:h="16838"/>
      <w:pgMar w:top="567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602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521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502D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602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0E94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42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4A9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536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36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6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60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753602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5360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6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1914</Words>
  <Characters>10911</Characters>
  <Application>Microsoft Office Word</Application>
  <DocSecurity>0</DocSecurity>
  <Lines>90</Lines>
  <Paragraphs>25</Paragraphs>
  <ScaleCrop>false</ScaleCrop>
  <Company>Microsoft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melnikova</cp:lastModifiedBy>
  <cp:revision>4</cp:revision>
  <dcterms:created xsi:type="dcterms:W3CDTF">2014-12-01T08:56:00Z</dcterms:created>
  <dcterms:modified xsi:type="dcterms:W3CDTF">2015-01-13T07:12:00Z</dcterms:modified>
</cp:coreProperties>
</file>